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left"/>
        <w:rPr>
          <w:rFonts w:hint="default" w:eastAsiaTheme="minorEastAsia"/>
          <w:sz w:val="44"/>
          <w:lang w:val="en-US" w:eastAsia="zh-CN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十四</w:t>
      </w:r>
      <w:r>
        <w:rPr>
          <w:sz w:val="44"/>
        </w:rPr>
        <w:t>周工作安排</w:t>
      </w:r>
    </w:p>
    <w:p>
      <w:pPr>
        <w:spacing w:beforeAutospacing="0" w:afterAutospacing="0"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5月8日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04"/>
        <w:gridCol w:w="975"/>
        <w:gridCol w:w="3450"/>
        <w:gridCol w:w="1610"/>
        <w:gridCol w:w="1408"/>
        <w:gridCol w:w="106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02" w:hRule="exact"/>
        </w:trPr>
        <w:tc>
          <w:tcPr>
            <w:tcW w:w="11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beforeAutospacing="0" w:after="0" w:afterAutospacing="0"/>
              <w:ind w:firstLine="21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星期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升旗仪式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操场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柳玥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区中小学生合唱比赛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相关教师和学生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二实小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星期二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5月9日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常州市小升初户址信息现场核查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教发部负责人及毕业班班主任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二楼会议室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区“双减”工作研讨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局小集团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科促中心1087会议室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俞敏惠</w:t>
            </w:r>
          </w:p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虹景“子午书简”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二楼会议室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5月10日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9:25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语文教研组活动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语文老师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备课组办公室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12: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2023年常州市品格提升工程</w:t>
            </w:r>
          </w:p>
          <w:p>
            <w:pPr>
              <w:ind w:firstLine="1260" w:firstLineChars="6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项目答辩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常州市教科院320会议室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裴瑞英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52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小学语文学业质量分析会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各校语文学科责任人，教研组长，四年级全体语文教师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虹景小学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二楼报告厅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星期四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5月11日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小学美术：钟楼、天宁联合教研活动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美术教师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滑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山荣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全国小学数字化学习课例</w:t>
            </w:r>
          </w:p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展示交流活动开幕式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解放路小学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12:20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虹景“子午书简”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0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840" w:firstLineChars="4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英语教研活动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英语教师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大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黄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蕾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小学综合：常州市研究性学习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优秀成果现场展评活动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龙锦小学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8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13:40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全国小学数字化学习课例</w:t>
            </w:r>
          </w:p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展示交流活动课堂教学展示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解放路小学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47" w:hRule="exact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5月12日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常州市劳动评优课比赛观摩活动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新北区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河海实验小学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高卫超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全国小学数字化学习课例</w:t>
            </w: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展示交流活动课堂教学展示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解放路小学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天宁区陈怡班主任（辅导员）</w:t>
            </w:r>
          </w:p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发展工作室第十二次活动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班主任老师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教科研中心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13:50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二十大精神宣讲暨</w:t>
            </w:r>
          </w:p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一年入队队前教育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一年级全体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学生、大队委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一年级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477" w:hRule="exact"/>
        </w:trPr>
        <w:tc>
          <w:tcPr>
            <w:tcW w:w="9614" w:type="dxa"/>
            <w:gridSpan w:val="6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根据“双减”专项督导反馈问题清单，形成整改方案，落实整改工作。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各备课组、教研组有效落实“双减”整改具体方案，规范作业管理，规范听课、备课细则，有效落实“提优补差”工作。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各备课组完成限时练习后的质量分析。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课程研发部：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协同学生发展部，完成市品格提升工程答辩工作。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学生发展部：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1.5月13日（周六）上午9：00—11：30“青果父母课堂”开课。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2.联合各部门策划“六一”儿童节活动。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后勤保障部：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完成第二批触控一体机固定资产入库。</w:t>
            </w:r>
          </w:p>
          <w:p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做好5月学校安全隐患排查工作。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配合各部门完成常规工作。</w:t>
            </w:r>
          </w:p>
          <w:p>
            <w:pPr>
              <w:numPr>
                <w:numId w:val="0"/>
              </w:numPr>
              <w:ind w:leftChars="0" w:firstLine="420" w:firstLineChars="200"/>
              <w:jc w:val="lef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本周起，省市将进行“双减”随机督查，采用“四不两直”方式，请全体教师高度重视，进一步规范教育教学行为，严格落实“双减”各项要求。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before="0" w:beforeAutospacing="0" w:after="0" w:afterAutospacing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BA151"/>
    <w:multiLevelType w:val="singleLevel"/>
    <w:tmpl w:val="C58BA1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7A4636"/>
    <w:multiLevelType w:val="singleLevel"/>
    <w:tmpl w:val="6F7A46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DczY2FiZWFhZDQ2MjNjZDk3NzBkMTZhODcyZTQifQ=="/>
  </w:docVars>
  <w:rsids>
    <w:rsidRoot w:val="00172A27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48E605B"/>
    <w:rsid w:val="05F62AC4"/>
    <w:rsid w:val="068D7A2D"/>
    <w:rsid w:val="07C96F3A"/>
    <w:rsid w:val="093939D4"/>
    <w:rsid w:val="099E48CD"/>
    <w:rsid w:val="12050B9C"/>
    <w:rsid w:val="13692418"/>
    <w:rsid w:val="13D3563C"/>
    <w:rsid w:val="15083D23"/>
    <w:rsid w:val="19FC72A2"/>
    <w:rsid w:val="19FF565C"/>
    <w:rsid w:val="205959C8"/>
    <w:rsid w:val="209841EB"/>
    <w:rsid w:val="26556084"/>
    <w:rsid w:val="26CF424C"/>
    <w:rsid w:val="2A210F5D"/>
    <w:rsid w:val="2A952A67"/>
    <w:rsid w:val="33B204A9"/>
    <w:rsid w:val="353D5B88"/>
    <w:rsid w:val="35EB01D5"/>
    <w:rsid w:val="38480344"/>
    <w:rsid w:val="38A50702"/>
    <w:rsid w:val="3CD27614"/>
    <w:rsid w:val="3D5340C1"/>
    <w:rsid w:val="3D7672A3"/>
    <w:rsid w:val="3EE71CAB"/>
    <w:rsid w:val="45173013"/>
    <w:rsid w:val="4999749D"/>
    <w:rsid w:val="4C9D1A62"/>
    <w:rsid w:val="4CEF795D"/>
    <w:rsid w:val="4D941EB3"/>
    <w:rsid w:val="50F73284"/>
    <w:rsid w:val="512A12B6"/>
    <w:rsid w:val="51AC7F4F"/>
    <w:rsid w:val="52FB3CBA"/>
    <w:rsid w:val="53C72A4F"/>
    <w:rsid w:val="5C4943E1"/>
    <w:rsid w:val="5F4E2FE5"/>
    <w:rsid w:val="5F667885"/>
    <w:rsid w:val="5FB60C32"/>
    <w:rsid w:val="63F843AD"/>
    <w:rsid w:val="65DA7680"/>
    <w:rsid w:val="6A5F5CCB"/>
    <w:rsid w:val="6C6F2AE9"/>
    <w:rsid w:val="6F4A69AA"/>
    <w:rsid w:val="6FF173C5"/>
    <w:rsid w:val="713C2D26"/>
    <w:rsid w:val="738E46B1"/>
    <w:rsid w:val="74103E4C"/>
    <w:rsid w:val="74216EC1"/>
    <w:rsid w:val="74AF784E"/>
    <w:rsid w:val="76C82215"/>
    <w:rsid w:val="77091F2E"/>
    <w:rsid w:val="77422BFC"/>
    <w:rsid w:val="77447C4E"/>
    <w:rsid w:val="787C2292"/>
    <w:rsid w:val="78F9378E"/>
    <w:rsid w:val="79A05817"/>
    <w:rsid w:val="7BB53C68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beforeAutospacing="0" w:after="60" w:afterAutospacing="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beforeAutospacing="0" w:afterAutospacing="0"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Autospacing="0" w:afterAutospacing="0" w:line="240" w:lineRule="auto"/>
      <w:jc w:val="center"/>
    </w:pPr>
    <w:rPr>
      <w:sz w:val="18"/>
      <w:szCs w:val="18"/>
    </w:rPr>
  </w:style>
  <w:style w:type="paragraph" w:styleId="4">
    <w:name w:val="Title"/>
    <w:basedOn w:val="1"/>
    <w:qFormat/>
    <w:uiPriority w:val="9"/>
    <w:pPr>
      <w:keepNext/>
      <w:keepLines/>
      <w:spacing w:before="0" w:beforeAutospacing="0" w:after="0" w:afterAutospacing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customStyle="1" w:styleId="10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941</Words>
  <Characters>1035</Characters>
  <Lines>6</Lines>
  <Paragraphs>1</Paragraphs>
  <TotalTime>34</TotalTime>
  <ScaleCrop>false</ScaleCrop>
  <LinksUpToDate>false</LinksUpToDate>
  <CharactersWithSpaces>1048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User</cp:lastModifiedBy>
  <dcterms:modified xsi:type="dcterms:W3CDTF">2023-05-08T01:31:08Z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8DA9BB2CF98642F3A2DC021EE581EA84</vt:lpwstr>
  </property>
</Properties>
</file>