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6</w:t>
      </w:r>
      <w:r>
        <w:rPr>
          <w:rFonts w:hint="eastAsia" w:ascii="宋体" w:hAnsi="宋体"/>
          <w:color w:val="000000"/>
          <w:u w:val="single"/>
        </w:rPr>
        <w:t xml:space="preserve">  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十三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90" w:lineRule="exact"/>
              <w:rPr>
                <w:color w:val="000000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spacing w:after="0" w:line="290" w:lineRule="exact"/>
              <w:rPr>
                <w:rFonts w:asciiTheme="majorEastAsia" w:hAnsiTheme="majorEastAsia" w:eastAsiaTheme="majorEastAsia" w:cstheme="majorEastAsia"/>
                <w:b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spacing w:line="290" w:lineRule="exact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</w:rPr>
              <w:t>每个人都有一双小手，手上都有手指头、手关节、手纹等。幼儿对自己的小手特别感兴趣，他们运用自己的手进行多种活动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恰逢五</w:t>
            </w:r>
            <w:r>
              <w:rPr>
                <w:rFonts w:hint="eastAsia" w:ascii="新宋体" w:hAnsi="新宋体" w:eastAsia="新宋体"/>
                <w:szCs w:val="21"/>
              </w:rPr>
              <w:t>月是我园的“巧手节”，结合巧手节和幼儿的已有经验，我们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即将展开</w:t>
            </w:r>
            <w:r>
              <w:rPr>
                <w:rFonts w:hint="eastAsia" w:ascii="新宋体" w:hAnsi="新宋体" w:eastAsia="新宋体"/>
                <w:szCs w:val="21"/>
              </w:rPr>
              <w:t>“我有一双小小手”的主题活动。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420" w:firstLineChars="200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前期交流，幼儿们纷纷表示小手可以用来吃饭、洗手、穿衣、游戏等；班级里20位幼儿说可以用手吃饭；15位幼儿想到了小手还可以用来画画，看书......。现在的幼儿在家能够用小手参与家庭劳动的机会相比以前越来越少，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szCs w:val="21"/>
                <w:lang w:eastAsia="zh-CN"/>
              </w:rPr>
            </w:pP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在这个主题中，我们将</w:t>
            </w:r>
            <w:r>
              <w:rPr>
                <w:rFonts w:hint="eastAsia" w:ascii="新宋体" w:hAnsi="新宋体" w:eastAsia="新宋体"/>
                <w:szCs w:val="21"/>
              </w:rPr>
              <w:t>围绕“巧手节”帮助幼儿积累丰富的感性经验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，</w:t>
            </w:r>
            <w:r>
              <w:rPr>
                <w:rFonts w:hint="eastAsia" w:ascii="新宋体" w:hAnsi="新宋体" w:eastAsia="新宋体"/>
                <w:szCs w:val="21"/>
              </w:rPr>
              <w:t>本周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主要</w:t>
            </w:r>
            <w:r>
              <w:rPr>
                <w:rFonts w:hint="eastAsia" w:ascii="新宋体" w:hAnsi="新宋体" w:eastAsia="新宋体"/>
                <w:szCs w:val="21"/>
              </w:rPr>
              <w:t>引导孩子初步观察手的特征及了解手的作用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0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90" w:lineRule="exact"/>
              <w:jc w:val="left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1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.初步感知“五月巧手节”</w:t>
            </w:r>
            <w:r>
              <w:rPr>
                <w:rFonts w:hint="eastAsia" w:ascii="新宋体" w:hAnsi="新宋体" w:eastAsia="新宋体"/>
                <w:szCs w:val="21"/>
              </w:rPr>
              <w:t>，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愿意用小手做</w:t>
            </w:r>
            <w:r>
              <w:rPr>
                <w:rFonts w:hint="eastAsia" w:ascii="新宋体" w:hAnsi="新宋体" w:eastAsia="新宋体"/>
                <w:szCs w:val="21"/>
              </w:rPr>
              <w:t>一些力所能及的事情。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szCs w:val="21"/>
              </w:rPr>
              <w:t>2</w:t>
            </w:r>
            <w:r>
              <w:rPr>
                <w:rFonts w:hint="eastAsia" w:ascii="新宋体" w:hAnsi="新宋体" w:eastAsia="新宋体"/>
                <w:szCs w:val="21"/>
                <w:lang w:eastAsia="zh-CN"/>
              </w:rPr>
              <w:t>.</w:t>
            </w:r>
            <w:r>
              <w:rPr>
                <w:rFonts w:hint="eastAsia" w:ascii="新宋体" w:hAnsi="新宋体" w:eastAsia="新宋体"/>
                <w:szCs w:val="21"/>
                <w:lang w:val="en-US" w:eastAsia="zh-CN"/>
              </w:rPr>
              <w:t>通过观察了解手的基本特征，探索小手的秘密。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52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  <w:sz w:val="21"/>
                <w:szCs w:val="21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1.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和幼儿一起创设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关于手的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班级环境，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如：收集关于手的调查表、绘画作品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等。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ascii="宋体" w:hAnsi="宋体"/>
                <w:color w:val="000000"/>
                <w:sz w:val="21"/>
                <w:szCs w:val="21"/>
              </w:rPr>
              <w:t>2.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区域投放材料：美工区：投放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蜡笔、彩纸、颜料、太空泥、剪刀等工具，供幼儿创意制作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手工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作品、绘画作品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建构区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：提供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</w:rPr>
              <w:t>雪花片、大型积木，供幼儿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CN"/>
              </w:rPr>
              <w:t>自由搭建建筑等场景</w:t>
            </w:r>
            <w:r>
              <w:rPr>
                <w:rFonts w:ascii="宋体" w:hAnsi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eastAsia" w:cs="宋体"/>
                <w:color w:val="000000"/>
                <w:sz w:val="21"/>
                <w:szCs w:val="21"/>
                <w:lang w:eastAsia="zh-CN"/>
              </w:rPr>
              <w:t>有关于手、运动的绘本供幼儿阅读，提供故事盒等供幼儿进行游戏。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新宋体" w:hAnsi="新宋体" w:eastAsia="新宋体"/>
                <w:color w:val="000000"/>
                <w:szCs w:val="21"/>
              </w:rPr>
            </w:pPr>
            <w:r>
              <w:rPr>
                <w:rFonts w:hint="eastAsia" w:ascii="新宋体" w:hAnsi="新宋体" w:eastAsia="新宋体"/>
                <w:color w:val="000000"/>
                <w:szCs w:val="21"/>
                <w:lang w:val="en-US" w:eastAsia="zh-CN"/>
              </w:rPr>
              <w:t>1.能保持饭后洗手、漱口、擦嘴的好习惯，增强饮食卫生的意识。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2.</w:t>
            </w:r>
            <w:r>
              <w:rPr>
                <w:rFonts w:hint="eastAsia" w:ascii="宋体" w:hAnsi="宋体"/>
                <w:color w:val="000000"/>
                <w:lang w:val="en-US" w:eastAsia="zh-CN"/>
              </w:rPr>
              <w:t>保持良好的生活卫生习惯，掌握七步洗手法，在上完厕所后知道要去洗手。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ascii="宋体" w:hAnsi="宋体"/>
                <w:color w:val="000000"/>
              </w:rPr>
              <w:t>3.</w:t>
            </w:r>
            <w:r>
              <w:rPr>
                <w:rFonts w:ascii="宋体" w:hAnsi="宋体" w:cs="宋体"/>
                <w:color w:val="000000"/>
              </w:rPr>
              <w:t>午睡时能将裤子叠整齐，午睡后能自己</w:t>
            </w:r>
            <w:r>
              <w:rPr>
                <w:rFonts w:hint="eastAsia" w:ascii="宋体" w:hAnsi="宋体" w:cs="宋体"/>
                <w:color w:val="000000"/>
                <w:lang w:eastAsia="zh-CN"/>
              </w:rPr>
              <w:t>穿</w:t>
            </w:r>
            <w:r>
              <w:rPr>
                <w:rFonts w:hint="eastAsia" w:ascii="宋体" w:hAnsi="宋体" w:cs="宋体"/>
                <w:color w:val="000000"/>
              </w:rPr>
              <w:t>裤子、鞋子</w:t>
            </w:r>
            <w:r>
              <w:rPr>
                <w:rFonts w:ascii="宋体" w:hAnsi="宋体" w:cs="宋体"/>
                <w:color w:val="00000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07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娃娃家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我会烧饭、我会装扮、我会照顾娃娃等；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建构区：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运动馆、足球场等；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图书区：《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会说话的手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千变万化的手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、你做我猜等</w:t>
            </w: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自制游戏《手指套圈》、《我会剪指甲》；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手指印画、创意画——小手变变变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《小青蛙跳荷叶》</w:t>
            </w:r>
            <w:r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磁力大师》、《颜色对对碰》、《神奇的放大镜》等；</w:t>
            </w: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王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幼儿游戏的坚持性，与材料的互动情况。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ind w:firstLine="630" w:firstLineChars="300"/>
              <w:jc w:val="both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幼儿在美工区材料的合理利用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1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体锻活动区（滑滑梯、皮球、羊角球、曲棍球、攀爬游戏、平衡游戏、跳跃游戏、轮胎车等）、户外游戏区（建筑工地、娃娃家、小小表演家、音乐演奏会、好玩的沙等）、写生区，幼儿自主选择，自由玩耍。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ascii="宋体" w:hAnsi="宋体" w:cstheme="minorEastAsia"/>
                <w:bCs/>
                <w:color w:val="000000"/>
                <w:szCs w:val="21"/>
              </w:rPr>
            </w:pPr>
            <w:r>
              <w:rPr>
                <w:rFonts w:ascii="宋体" w:hAnsi="宋体" w:cstheme="minorEastAsia"/>
                <w:b/>
                <w:color w:val="000000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textAlignment w:val="auto"/>
              <w:rPr>
                <w:rFonts w:hint="eastAsia" w:ascii="宋体" w:hAnsi="宋体" w:eastAsia="宋体" w:cstheme="minorEastAsia"/>
                <w:b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cstheme="minorEastAsia"/>
                <w:b/>
                <w:color w:val="000000"/>
                <w:szCs w:val="21"/>
              </w:rPr>
              <w:t>关注要点：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】幼儿参与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户外活动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的情况</w:t>
            </w:r>
            <w:r>
              <w:rPr>
                <w:rFonts w:hint="eastAsia" w:ascii="宋体" w:hAnsi="宋体" w:cstheme="minorEastAsia"/>
                <w:color w:val="000000"/>
                <w:szCs w:val="21"/>
                <w:lang w:eastAsia="zh-CN"/>
              </w:rPr>
              <w:t>，能否投入参加户外游戏。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cstheme="minorEastAsia"/>
                <w:color w:val="000000"/>
                <w:szCs w:val="21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</w:rPr>
              <w:t>【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龚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】幼儿在游戏过程中</w:t>
            </w: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的规则意识</w:t>
            </w:r>
            <w:r>
              <w:rPr>
                <w:rFonts w:hint="eastAsia" w:ascii="宋体" w:hAnsi="宋体" w:cstheme="minorEastAsia"/>
                <w:color w:val="000000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1050" w:firstLineChars="500"/>
              <w:textAlignment w:val="auto"/>
              <w:rPr>
                <w:rFonts w:hint="eastAsia" w:ascii="宋体" w:hAnsi="宋体" w:eastAsia="宋体" w:cstheme="minorEastAsia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theme="minorEastAsia"/>
                <w:color w:val="000000"/>
                <w:szCs w:val="21"/>
                <w:lang w:val="en-US" w:eastAsia="zh-CN"/>
              </w:rPr>
              <w:t>【沈】幼儿在户外游戏中擦手、喝水的情况。</w:t>
            </w:r>
          </w:p>
          <w:p>
            <w:pPr>
              <w:pStyle w:val="8"/>
              <w:shd w:val="clear" w:color="auto" w:fill="FFFFFF"/>
              <w:spacing w:before="0" w:beforeAutospacing="0" w:after="0" w:afterAutospacing="0" w:line="290" w:lineRule="exact"/>
              <w:jc w:val="both"/>
              <w:rPr>
                <w:rFonts w:ascii="Times New Roman" w:hAnsi="Times New Roman" w:cs="Times New Roman"/>
                <w:kern w:val="2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94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spacing w:line="290" w:lineRule="exact"/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科学：小手的秘密；</w:t>
            </w:r>
          </w:p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数学：数手指；</w:t>
            </w:r>
          </w:p>
          <w:p>
            <w:pPr>
              <w:numPr>
                <w:ilvl w:val="0"/>
                <w:numId w:val="1"/>
              </w:numPr>
              <w:tabs>
                <w:tab w:val="left" w:pos="267"/>
                <w:tab w:val="center" w:pos="839"/>
                <w:tab w:val="clear" w:pos="312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美术：印小手；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eastAsia="宋体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每周一整理：我会整理杯带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9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90" w:lineRule="exact"/>
              <w:jc w:val="center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享科探：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颜色对对碰、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神奇的放大镜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2.悦生活：给植物浇水、给小鱼喂食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3.乐运动：蚂蚁爬、小驴滚</w:t>
            </w:r>
          </w:p>
          <w:p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hint="default" w:ascii="宋体" w:hAnsi="宋体" w:cs="宋体"/>
                <w:color w:val="0000FF"/>
                <w:kern w:val="0"/>
                <w:szCs w:val="21"/>
                <w:lang w:val="en-US" w:eastAsia="zh-CN"/>
              </w:rPr>
            </w:pPr>
          </w:p>
        </w:tc>
      </w:tr>
    </w:tbl>
    <w:p>
      <w:pPr>
        <w:wordWrap w:val="0"/>
        <w:spacing w:line="310" w:lineRule="exact"/>
        <w:ind w:right="210"/>
        <w:jc w:val="right"/>
        <w:rPr>
          <w:rFonts w:ascii="宋体" w:hAnsi="宋体"/>
        </w:rPr>
      </w:pPr>
    </w:p>
    <w:p>
      <w:pPr>
        <w:wordWrap w:val="0"/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u w:val="single"/>
          <w:shd w:val="clear" w:color="auto" w:fill="FFFFFF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王竹君</w:t>
      </w:r>
      <w:r>
        <w:rPr>
          <w:rFonts w:hint="eastAsia" w:ascii="宋体" w:hAnsi="宋体"/>
          <w:u w:val="single"/>
          <w:lang w:eastAsia="zh-CN"/>
        </w:rPr>
        <w:t>、</w:t>
      </w:r>
      <w:r>
        <w:rPr>
          <w:rFonts w:hint="eastAsia" w:ascii="宋体" w:hAnsi="宋体"/>
          <w:u w:val="single"/>
          <w:lang w:val="en-US" w:eastAsia="zh-CN"/>
        </w:rPr>
        <w:t>龚燕</w:t>
      </w:r>
      <w:r>
        <w:rPr>
          <w:rFonts w:hint="eastAsia" w:ascii="宋体" w:hAnsi="宋体"/>
          <w:u w:val="single"/>
        </w:rPr>
        <w:t xml:space="preserve"> 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龚燕</w:t>
      </w:r>
      <w:r>
        <w:rPr>
          <w:rFonts w:hint="eastAsia" w:ascii="宋体" w:hAnsi="宋体"/>
          <w:u w:val="single"/>
        </w:rPr>
        <w:t xml:space="preserve"> </w:t>
      </w:r>
    </w:p>
    <w:p>
      <w:pPr>
        <w:spacing w:line="360" w:lineRule="exact"/>
        <w:ind w:right="210"/>
        <w:rPr>
          <w:rFonts w:ascii="宋体" w:hAnsi="宋体" w:cs="宋体"/>
          <w:color w:val="000000"/>
          <w:szCs w:val="21"/>
          <w:shd w:val="clear" w:color="auto" w:fill="FFFFFF"/>
        </w:rPr>
      </w:pP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1533CF0"/>
    <w:multiLevelType w:val="singleLevel"/>
    <w:tmpl w:val="C1533CF0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I5ODJjNmNhNTBlOTBkNWFiZWQ0YzI3NjVlMWFjMzI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6021A7C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E23A8A"/>
    <w:rsid w:val="2C617297"/>
    <w:rsid w:val="2C946A15"/>
    <w:rsid w:val="2CD66DA0"/>
    <w:rsid w:val="2D4A5D8B"/>
    <w:rsid w:val="2DEF248E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D11E9E"/>
    <w:rsid w:val="66285F62"/>
    <w:rsid w:val="666979CB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B414C3"/>
    <w:rsid w:val="721A0A58"/>
    <w:rsid w:val="72435ED2"/>
    <w:rsid w:val="72786355"/>
    <w:rsid w:val="72933FAE"/>
    <w:rsid w:val="73374382"/>
    <w:rsid w:val="76C92E49"/>
    <w:rsid w:val="78002BF0"/>
    <w:rsid w:val="78D930EC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3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5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6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2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5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6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7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8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19">
    <w:name w:val="oblog_text"/>
    <w:qFormat/>
    <w:uiPriority w:val="99"/>
  </w:style>
  <w:style w:type="character" w:customStyle="1" w:styleId="20">
    <w:name w:val="ca-41"/>
    <w:qFormat/>
    <w:uiPriority w:val="99"/>
    <w:rPr>
      <w:rFonts w:ascii="宋体" w:hAnsi="宋体" w:eastAsia="宋体"/>
      <w:sz w:val="24"/>
    </w:rPr>
  </w:style>
  <w:style w:type="character" w:customStyle="1" w:styleId="21">
    <w:name w:val="ca-21"/>
    <w:qFormat/>
    <w:uiPriority w:val="99"/>
    <w:rPr>
      <w:rFonts w:ascii="宋体" w:hAnsi="宋体" w:eastAsia="宋体"/>
      <w:sz w:val="21"/>
    </w:rPr>
  </w:style>
  <w:style w:type="character" w:customStyle="1" w:styleId="22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3">
    <w:name w:val="正文文本 Char"/>
    <w:link w:val="2"/>
    <w:qFormat/>
    <w:locked/>
    <w:uiPriority w:val="99"/>
    <w:rPr>
      <w:sz w:val="20"/>
    </w:rPr>
  </w:style>
  <w:style w:type="paragraph" w:customStyle="1" w:styleId="24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5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6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列出段落1"/>
    <w:basedOn w:val="1"/>
    <w:qFormat/>
    <w:uiPriority w:val="99"/>
    <w:pPr>
      <w:ind w:firstLine="420" w:firstLineChars="200"/>
    </w:pPr>
  </w:style>
  <w:style w:type="paragraph" w:customStyle="1" w:styleId="31">
    <w:name w:val="列出段落2"/>
    <w:basedOn w:val="1"/>
    <w:qFormat/>
    <w:uiPriority w:val="99"/>
    <w:pPr>
      <w:ind w:firstLine="420" w:firstLineChars="200"/>
    </w:pPr>
  </w:style>
  <w:style w:type="character" w:customStyle="1" w:styleId="32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1158</Words>
  <Characters>1179</Characters>
  <Lines>3</Lines>
  <Paragraphs>1</Paragraphs>
  <TotalTime>0</TotalTime>
  <ScaleCrop>false</ScaleCrop>
  <LinksUpToDate>false</LinksUpToDate>
  <CharactersWithSpaces>1213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浮云1380630736</cp:lastModifiedBy>
  <cp:lastPrinted>2022-02-22T06:21:00Z</cp:lastPrinted>
  <dcterms:modified xsi:type="dcterms:W3CDTF">2023-05-03T09:58:05Z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F3EB514B91344CB4B19598A4BA53BB4F_13</vt:lpwstr>
  </property>
</Properties>
</file>