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附件二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1．</w:t>
      </w: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 江苏省优秀幼儿教育论文申报表</w:t>
      </w:r>
    </w:p>
    <w:p>
      <w:pPr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</w:tabs>
              <w:ind w:right="210" w:right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2.主办单位如将本作品公示、上网或发表，本人表示同意（ 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/>
    <w:p>
      <w:pPr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sz w:val="32"/>
          <w:szCs w:val="32"/>
        </w:rPr>
        <w:t>2．</w:t>
      </w:r>
      <w:r>
        <w:rPr>
          <w:rFonts w:hint="eastAsia"/>
          <w:bCs/>
          <w:sz w:val="32"/>
          <w:szCs w:val="32"/>
        </w:rPr>
        <w:t>202</w:t>
      </w:r>
      <w:r>
        <w:rPr>
          <w:rFonts w:hint="eastAsia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年江苏省幼儿园教育教学案例申报表</w:t>
      </w:r>
    </w:p>
    <w:p>
      <w:pPr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5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1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6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575"/>
              </w:tabs>
              <w:ind w:right="210" w:rightChars="1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575"/>
              </w:tabs>
              <w:ind w:right="210" w:rightChars="100" w:firstLine="600" w:firstLineChars="2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案例题目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7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8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92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2.主办单位如将本作品公示、上网或发表，本人表示同意（ 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>
      <w:pPr>
        <w:pStyle w:val="4"/>
        <w:spacing w:before="0" w:beforeAutospacing="0" w:after="0" w:afterAutospacing="0" w:line="440" w:lineRule="exact"/>
      </w:pPr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FD185D"/>
    <w:rsid w:val="001673ED"/>
    <w:rsid w:val="003C27C2"/>
    <w:rsid w:val="003F51E3"/>
    <w:rsid w:val="00463C3C"/>
    <w:rsid w:val="00763B8A"/>
    <w:rsid w:val="00B960E0"/>
    <w:rsid w:val="00C80953"/>
    <w:rsid w:val="00CC06B3"/>
    <w:rsid w:val="00CF28A2"/>
    <w:rsid w:val="00E732DD"/>
    <w:rsid w:val="00EA1B48"/>
    <w:rsid w:val="00EF1130"/>
    <w:rsid w:val="00FD185D"/>
    <w:rsid w:val="16341A00"/>
    <w:rsid w:val="435F2260"/>
    <w:rsid w:val="74C47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2022-02-24T07:14:00Z</dcterms:created>
  <dc:creator>微软用户</dc:creator>
  <cp:lastModifiedBy>张丽霞</cp:lastModifiedBy>
  <cp:lastPrinted>2022-02-24T07:23:00Z</cp:lastPrinted>
  <dcterms:modified xsi:type="dcterms:W3CDTF">2023-03-28T12:41:45Z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466ACDB4E9AD44E985C40625A468EBD0</vt:lpwstr>
  </property>
</Properties>
</file>