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常州市小学数学“同题异构”联校教研暨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“聚焦新课标、赋能新课堂”系列研讨</w:t>
      </w:r>
    </w:p>
    <w:p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r>
        <w:rPr>
          <w:rFonts w:asciiTheme="minorEastAsia" w:hAnsiTheme="minorEastAsia"/>
          <w:b/>
          <w:sz w:val="36"/>
        </w:rPr>
        <w:t>课堂教学申请表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567"/>
        <w:gridCol w:w="1134"/>
        <w:gridCol w:w="850"/>
        <w:gridCol w:w="993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执教人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题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所属领域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研究主题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内容理解</w:t>
            </w:r>
          </w:p>
        </w:tc>
        <w:tc>
          <w:tcPr>
            <w:tcW w:w="8363" w:type="dxa"/>
            <w:gridSpan w:val="7"/>
          </w:tcPr>
          <w:p>
            <w:pPr>
              <w:spacing w:line="360" w:lineRule="auto"/>
              <w:rPr>
                <w:rFonts w:cs="仿宋" w:asciiTheme="minorEastAsia" w:hAnsiTheme="minorEastAsia"/>
                <w:color w:val="222222"/>
                <w:sz w:val="24"/>
                <w:szCs w:val="28"/>
              </w:rPr>
            </w:pPr>
            <w:r>
              <w:rPr>
                <w:rFonts w:hint="eastAsia" w:cs="仿宋" w:asciiTheme="minorEastAsia" w:hAnsiTheme="minorEastAsia"/>
                <w:color w:val="222222"/>
                <w:sz w:val="24"/>
                <w:szCs w:val="28"/>
              </w:rPr>
              <w:t>教学内容分析。其中表述中，请引用课标中相关的内容要求、学业要求、教学提示。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学生理解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（学生的前概念、学习认知困难等）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学习目标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cs="仿宋" w:asciiTheme="minorEastAsia" w:hAnsiTheme="minorEastAsia"/>
                <w:color w:val="22222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教学设计</w:t>
            </w:r>
            <w:r>
              <w:rPr>
                <w:rFonts w:hint="eastAsia"/>
                <w:sz w:val="24"/>
              </w:rPr>
              <w:t>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974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板书设计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教学思考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结合本课教学，分点论述在本主题研究中的系列思考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一般有小标题引领，小标题不超过</w:t>
            </w:r>
            <w:r>
              <w:rPr>
                <w:rFonts w:hint="eastAsia"/>
                <w:sz w:val="24"/>
              </w:rPr>
              <w:t>4个，以3个为好</w:t>
            </w:r>
            <w:r>
              <w:rPr>
                <w:sz w:val="24"/>
              </w:rPr>
              <w:t>）字数不少于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000字。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70563A"/>
    <w:rsid w:val="00172F00"/>
    <w:rsid w:val="00244EA7"/>
    <w:rsid w:val="00414DEC"/>
    <w:rsid w:val="00583375"/>
    <w:rsid w:val="005C0707"/>
    <w:rsid w:val="005F7667"/>
    <w:rsid w:val="006A2CA1"/>
    <w:rsid w:val="0070563A"/>
    <w:rsid w:val="007762FB"/>
    <w:rsid w:val="007B6303"/>
    <w:rsid w:val="008A5898"/>
    <w:rsid w:val="009C5418"/>
    <w:rsid w:val="009C7F5F"/>
    <w:rsid w:val="00AA3108"/>
    <w:rsid w:val="00AB1226"/>
    <w:rsid w:val="00AC4EE3"/>
    <w:rsid w:val="00B17FC0"/>
    <w:rsid w:val="00B3016A"/>
    <w:rsid w:val="00B40464"/>
    <w:rsid w:val="00B72D65"/>
    <w:rsid w:val="00BB38E7"/>
    <w:rsid w:val="00DF5753"/>
    <w:rsid w:val="00F54933"/>
    <w:rsid w:val="00F859DB"/>
    <w:rsid w:val="00FB2C32"/>
    <w:rsid w:val="4282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uiPriority w:val="0"/>
    <w:rPr>
      <w:rFonts w:hint="default" w:ascii="FZSSJW--GB1-0" w:hAnsi="FZSSJW--GB1-0"/>
      <w:color w:val="242021"/>
      <w:sz w:val="18"/>
      <w:szCs w:val="18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931</Characters>
  <Lines>7</Lines>
  <Paragraphs>2</Paragraphs>
  <TotalTime>394</TotalTime>
  <ScaleCrop>false</ScaleCrop>
  <LinksUpToDate>false</LinksUpToDate>
  <CharactersWithSpaces>944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2022-09-01T02:05:00Z</dcterms:created>
  <dc:creator>蒋敏杰</dc:creator>
  <cp:lastModifiedBy> L</cp:lastModifiedBy>
  <dcterms:modified xsi:type="dcterms:W3CDTF">2023-02-13T03:04:53Z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D5C7C67D6DB84B0CBDF23F402AF8CA34</vt:lpwstr>
  </property>
</Properties>
</file>