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440" w:lineRule="exact"/>
        <w:jc w:val="center"/>
        <w:rPr>
          <w:rFonts w:hint="eastAsia" w:ascii="楷体" w:hAnsi="楷体" w:eastAsia="楷体" w:cs="楷体"/>
          <w:sz w:val="36"/>
          <w:szCs w:val="36"/>
        </w:rPr>
      </w:pPr>
      <w:r>
        <w:rPr>
          <w:rFonts w:hint="eastAsia" w:ascii="楷体" w:hAnsi="楷体" w:eastAsia="楷体" w:cs="楷体"/>
          <w:sz w:val="36"/>
          <w:szCs w:val="36"/>
        </w:rPr>
        <w:t>常州市教育科学研究院202</w:t>
      </w:r>
      <w:r>
        <w:rPr>
          <w:rFonts w:hint="eastAsia" w:ascii="楷体" w:hAnsi="楷体" w:eastAsia="楷体" w:cs="楷体"/>
          <w:sz w:val="36"/>
          <w:szCs w:val="36"/>
        </w:rPr>
        <w:t>2</w:t>
      </w:r>
      <w:r>
        <w:rPr>
          <w:rFonts w:hint="eastAsia" w:ascii="楷体" w:hAnsi="楷体" w:eastAsia="楷体" w:cs="楷体"/>
          <w:sz w:val="36"/>
          <w:szCs w:val="36"/>
        </w:rPr>
        <w:t>—202</w:t>
      </w:r>
      <w:r>
        <w:rPr>
          <w:rFonts w:hint="eastAsia" w:ascii="楷体" w:hAnsi="楷体" w:eastAsia="楷体" w:cs="楷体"/>
          <w:sz w:val="36"/>
          <w:szCs w:val="36"/>
        </w:rPr>
        <w:t>3</w:t>
      </w:r>
      <w:r>
        <w:rPr>
          <w:rFonts w:hint="eastAsia" w:ascii="楷体" w:hAnsi="楷体" w:eastAsia="楷体" w:cs="楷体"/>
          <w:sz w:val="36"/>
          <w:szCs w:val="36"/>
        </w:rPr>
        <w:t>学年度第二学期</w:t>
      </w:r>
    </w:p>
    <w:p>
      <w:pPr>
        <w:pStyle w:val="2"/>
        <w:spacing w:line="440" w:lineRule="exact"/>
        <w:jc w:val="center"/>
        <w:rPr>
          <w:rFonts w:hint="eastAsia" w:ascii="楷体" w:hAnsi="楷体" w:eastAsia="楷体" w:cs="楷体"/>
          <w:sz w:val="36"/>
          <w:szCs w:val="36"/>
        </w:rPr>
      </w:pPr>
      <w:r>
        <w:rPr>
          <w:rFonts w:hint="eastAsia" w:ascii="楷体" w:hAnsi="楷体" w:eastAsia="楷体" w:cs="楷体"/>
          <w:sz w:val="36"/>
          <w:szCs w:val="36"/>
        </w:rPr>
        <w:t>小学数学学科教研工作计划</w:t>
      </w:r>
    </w:p>
    <w:p>
      <w:pPr>
        <w:spacing w:before="156" w:beforeLines="50" w:after="156" w:afterLines="50"/>
        <w:jc w:val="left"/>
        <w:rPr>
          <w:rFonts w:asciiTheme="minorEastAsia" w:hAnsiTheme="minorEastAsia" w:eastAsiaTheme="minorEastAsia"/>
          <w:b/>
          <w:sz w:val="24"/>
          <w:szCs w:val="24"/>
        </w:rPr>
      </w:pPr>
      <w:r>
        <w:rPr>
          <w:rFonts w:hint="eastAsia" w:asciiTheme="minorEastAsia" w:hAnsiTheme="minorEastAsia" w:eastAsiaTheme="minorEastAsia"/>
          <w:b/>
          <w:sz w:val="24"/>
          <w:szCs w:val="24"/>
          <w:lang w:val="en-US" w:eastAsia="zh-CN"/>
        </w:rPr>
        <w:t xml:space="preserve">    </w:t>
      </w:r>
      <w:r>
        <w:rPr>
          <w:rFonts w:hint="eastAsia" w:asciiTheme="minorEastAsia" w:hAnsiTheme="minorEastAsia" w:eastAsiaTheme="minorEastAsia"/>
          <w:b/>
          <w:sz w:val="24"/>
          <w:szCs w:val="24"/>
        </w:rPr>
        <w:t>一、指导思想</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本</w:t>
      </w:r>
      <w:r>
        <w:rPr>
          <w:rFonts w:asciiTheme="minorEastAsia" w:hAnsiTheme="minorEastAsia"/>
          <w:sz w:val="24"/>
          <w:szCs w:val="24"/>
        </w:rPr>
        <w:t>学期</w:t>
      </w:r>
      <w:r>
        <w:rPr>
          <w:rFonts w:hint="eastAsia" w:asciiTheme="minorEastAsia" w:hAnsiTheme="minorEastAsia"/>
          <w:sz w:val="24"/>
          <w:szCs w:val="24"/>
        </w:rPr>
        <w:t>，常州市小学数学学科将继续以《中共中央国务院关于深化教育教学改革全面提高义务教育质量的意见》为指导，围绕《常州市小学数学“十四五”发展规划（2021年—2025年）》，学习</w:t>
      </w:r>
      <w:r>
        <w:rPr>
          <w:rFonts w:asciiTheme="minorEastAsia" w:hAnsiTheme="minorEastAsia"/>
          <w:sz w:val="24"/>
          <w:szCs w:val="24"/>
        </w:rPr>
        <w:t>与</w:t>
      </w:r>
      <w:r>
        <w:rPr>
          <w:rFonts w:hint="eastAsia" w:asciiTheme="minorEastAsia" w:hAnsiTheme="minorEastAsia"/>
          <w:sz w:val="24"/>
          <w:szCs w:val="24"/>
        </w:rPr>
        <w:t>落</w:t>
      </w:r>
      <w:r>
        <w:rPr>
          <w:rFonts w:asciiTheme="minorEastAsia" w:hAnsiTheme="minorEastAsia"/>
          <w:sz w:val="24"/>
          <w:szCs w:val="24"/>
        </w:rPr>
        <w:t>实</w:t>
      </w:r>
      <w:r>
        <w:rPr>
          <w:rFonts w:hint="eastAsia" w:asciiTheme="minorEastAsia" w:hAnsiTheme="minorEastAsia"/>
          <w:sz w:val="24"/>
          <w:szCs w:val="24"/>
        </w:rPr>
        <w:t>《</w:t>
      </w:r>
      <w:r>
        <w:rPr>
          <w:rFonts w:asciiTheme="minorEastAsia" w:hAnsiTheme="minorEastAsia"/>
          <w:sz w:val="24"/>
          <w:szCs w:val="24"/>
        </w:rPr>
        <w:t>义务</w:t>
      </w:r>
      <w:r>
        <w:rPr>
          <w:rFonts w:hint="eastAsia" w:asciiTheme="minorEastAsia" w:hAnsiTheme="minorEastAsia"/>
          <w:sz w:val="24"/>
          <w:szCs w:val="24"/>
        </w:rPr>
        <w:t>教育</w:t>
      </w:r>
      <w:r>
        <w:rPr>
          <w:rFonts w:asciiTheme="minorEastAsia" w:hAnsiTheme="minorEastAsia"/>
          <w:sz w:val="24"/>
          <w:szCs w:val="24"/>
        </w:rPr>
        <w:t>数学课程标准（</w:t>
      </w:r>
      <w:r>
        <w:rPr>
          <w:rFonts w:hint="eastAsia" w:asciiTheme="minorEastAsia" w:hAnsiTheme="minorEastAsia"/>
          <w:sz w:val="24"/>
          <w:szCs w:val="24"/>
        </w:rPr>
        <w:t>2022版</w:t>
      </w:r>
      <w:r>
        <w:rPr>
          <w:rFonts w:asciiTheme="minorEastAsia" w:hAnsiTheme="minorEastAsia"/>
          <w:sz w:val="24"/>
          <w:szCs w:val="24"/>
        </w:rPr>
        <w:t>）》</w:t>
      </w:r>
      <w:r>
        <w:rPr>
          <w:rFonts w:hint="eastAsia" w:asciiTheme="minorEastAsia" w:hAnsiTheme="minorEastAsia"/>
          <w:sz w:val="24"/>
          <w:szCs w:val="24"/>
        </w:rPr>
        <w:t>对</w:t>
      </w:r>
      <w:r>
        <w:rPr>
          <w:rFonts w:asciiTheme="minorEastAsia" w:hAnsiTheme="minorEastAsia"/>
          <w:sz w:val="24"/>
          <w:szCs w:val="24"/>
        </w:rPr>
        <w:t>教学的要求</w:t>
      </w:r>
      <w:r>
        <w:rPr>
          <w:rFonts w:hint="eastAsia" w:asciiTheme="minorEastAsia" w:hAnsiTheme="minorEastAsia"/>
          <w:sz w:val="24"/>
          <w:szCs w:val="24"/>
        </w:rPr>
        <w:t>开展教学研究工作。以“创造适合每一个学生的数学教育”的常州区域学科特色建设目标，抓</w:t>
      </w:r>
      <w:r>
        <w:rPr>
          <w:rFonts w:asciiTheme="minorEastAsia" w:hAnsiTheme="minorEastAsia"/>
          <w:sz w:val="24"/>
          <w:szCs w:val="24"/>
        </w:rPr>
        <w:t>常规</w:t>
      </w:r>
      <w:r>
        <w:rPr>
          <w:rFonts w:hint="eastAsia" w:asciiTheme="minorEastAsia" w:hAnsiTheme="minorEastAsia"/>
          <w:sz w:val="24"/>
          <w:szCs w:val="24"/>
        </w:rPr>
        <w:t>教学</w:t>
      </w:r>
      <w:r>
        <w:rPr>
          <w:rFonts w:asciiTheme="minorEastAsia" w:hAnsiTheme="minorEastAsia"/>
          <w:sz w:val="24"/>
          <w:szCs w:val="24"/>
        </w:rPr>
        <w:t>，</w:t>
      </w:r>
      <w:r>
        <w:rPr>
          <w:rFonts w:hint="eastAsia" w:asciiTheme="minorEastAsia" w:hAnsiTheme="minorEastAsia"/>
          <w:sz w:val="24"/>
          <w:szCs w:val="24"/>
        </w:rPr>
        <w:t>创</w:t>
      </w:r>
      <w:r>
        <w:rPr>
          <w:rFonts w:asciiTheme="minorEastAsia" w:hAnsiTheme="minorEastAsia"/>
          <w:sz w:val="24"/>
          <w:szCs w:val="24"/>
        </w:rPr>
        <w:t>品牌教研</w:t>
      </w:r>
      <w:r>
        <w:rPr>
          <w:rFonts w:hint="eastAsia" w:asciiTheme="minorEastAsia" w:hAnsiTheme="minorEastAsia"/>
          <w:sz w:val="24"/>
          <w:szCs w:val="24"/>
        </w:rPr>
        <w:t>，育</w:t>
      </w:r>
      <w:r>
        <w:rPr>
          <w:rFonts w:asciiTheme="minorEastAsia" w:hAnsiTheme="minorEastAsia"/>
          <w:sz w:val="24"/>
          <w:szCs w:val="24"/>
        </w:rPr>
        <w:t>精品</w:t>
      </w:r>
      <w:r>
        <w:rPr>
          <w:rFonts w:hint="eastAsia" w:asciiTheme="minorEastAsia" w:hAnsiTheme="minorEastAsia"/>
          <w:sz w:val="24"/>
          <w:szCs w:val="24"/>
        </w:rPr>
        <w:t>成</w:t>
      </w:r>
      <w:r>
        <w:rPr>
          <w:rFonts w:asciiTheme="minorEastAsia" w:hAnsiTheme="minorEastAsia"/>
          <w:sz w:val="24"/>
          <w:szCs w:val="24"/>
        </w:rPr>
        <w:t>果，</w:t>
      </w:r>
      <w:r>
        <w:rPr>
          <w:rFonts w:hint="eastAsia" w:asciiTheme="minorEastAsia" w:hAnsiTheme="minorEastAsia"/>
          <w:sz w:val="24"/>
          <w:szCs w:val="24"/>
        </w:rPr>
        <w:t>通过学科</w:t>
      </w:r>
      <w:r>
        <w:rPr>
          <w:rFonts w:asciiTheme="minorEastAsia" w:hAnsiTheme="minorEastAsia"/>
          <w:sz w:val="24"/>
          <w:szCs w:val="24"/>
        </w:rPr>
        <w:t>教研</w:t>
      </w:r>
      <w:r>
        <w:rPr>
          <w:rFonts w:hint="eastAsia" w:asciiTheme="minorEastAsia" w:hAnsiTheme="minorEastAsia"/>
          <w:sz w:val="24"/>
          <w:szCs w:val="24"/>
        </w:rPr>
        <w:t>提升全</w:t>
      </w:r>
      <w:r>
        <w:rPr>
          <w:rFonts w:asciiTheme="minorEastAsia" w:hAnsiTheme="minorEastAsia"/>
          <w:sz w:val="24"/>
          <w:szCs w:val="24"/>
        </w:rPr>
        <w:t>市各</w:t>
      </w:r>
      <w:r>
        <w:rPr>
          <w:rFonts w:hint="eastAsia" w:asciiTheme="minorEastAsia" w:hAnsiTheme="minorEastAsia"/>
          <w:sz w:val="24"/>
          <w:szCs w:val="24"/>
        </w:rPr>
        <w:t>校校</w:t>
      </w:r>
      <w:r>
        <w:rPr>
          <w:rFonts w:asciiTheme="minorEastAsia" w:hAnsiTheme="minorEastAsia"/>
          <w:sz w:val="24"/>
          <w:szCs w:val="24"/>
        </w:rPr>
        <w:t>本教研品质，提</w:t>
      </w:r>
      <w:r>
        <w:rPr>
          <w:rFonts w:hint="eastAsia" w:asciiTheme="minorEastAsia" w:hAnsiTheme="minorEastAsia"/>
          <w:sz w:val="24"/>
          <w:szCs w:val="24"/>
        </w:rPr>
        <w:t>升学生学业质量，不断提高常州市小学数学课程实施水平。</w:t>
      </w:r>
    </w:p>
    <w:p>
      <w:pPr>
        <w:spacing w:before="156" w:beforeLines="50" w:after="156" w:afterLines="50"/>
        <w:jc w:val="left"/>
        <w:rPr>
          <w:rFonts w:asciiTheme="minorEastAsia" w:hAnsiTheme="minorEastAsia" w:eastAsiaTheme="minorEastAsia"/>
          <w:b/>
          <w:sz w:val="24"/>
          <w:szCs w:val="24"/>
        </w:rPr>
      </w:pPr>
      <w:r>
        <w:rPr>
          <w:rFonts w:hint="eastAsia" w:asciiTheme="minorEastAsia" w:hAnsiTheme="minorEastAsia" w:eastAsiaTheme="minorEastAsia"/>
          <w:b/>
          <w:sz w:val="24"/>
          <w:szCs w:val="24"/>
          <w:lang w:val="en-US" w:eastAsia="zh-CN"/>
        </w:rPr>
        <w:t xml:space="preserve">    </w:t>
      </w:r>
      <w:r>
        <w:rPr>
          <w:rFonts w:hint="eastAsia" w:asciiTheme="minorEastAsia" w:hAnsiTheme="minorEastAsia" w:eastAsiaTheme="minorEastAsia"/>
          <w:b/>
          <w:sz w:val="24"/>
          <w:szCs w:val="24"/>
        </w:rPr>
        <w:t>二</w:t>
      </w:r>
      <w:r>
        <w:rPr>
          <w:rFonts w:asciiTheme="minorEastAsia" w:hAnsiTheme="minorEastAsia" w:eastAsiaTheme="minorEastAsia"/>
          <w:b/>
          <w:sz w:val="24"/>
          <w:szCs w:val="24"/>
        </w:rPr>
        <w:t>、</w:t>
      </w:r>
      <w:r>
        <w:rPr>
          <w:rFonts w:hint="eastAsia" w:asciiTheme="minorEastAsia" w:hAnsiTheme="minorEastAsia" w:eastAsiaTheme="minorEastAsia"/>
          <w:b/>
          <w:sz w:val="24"/>
          <w:szCs w:val="24"/>
        </w:rPr>
        <w:t>工作思路</w:t>
      </w:r>
    </w:p>
    <w:p>
      <w:pPr>
        <w:spacing w:line="440" w:lineRule="exact"/>
        <w:ind w:firstLine="482" w:firstLineChars="200"/>
        <w:rPr>
          <w:rFonts w:cs="Times New Roman" w:asciiTheme="minorEastAsia" w:hAnsiTheme="minorEastAsia" w:eastAsiaTheme="minorEastAsia"/>
          <w:b/>
          <w:sz w:val="24"/>
          <w:szCs w:val="24"/>
        </w:rPr>
      </w:pPr>
      <w:r>
        <w:rPr>
          <w:rFonts w:hint="eastAsia" w:cs="Times New Roman" w:asciiTheme="minorEastAsia" w:hAnsiTheme="minorEastAsia" w:eastAsiaTheme="minorEastAsia"/>
          <w:b/>
          <w:sz w:val="24"/>
          <w:szCs w:val="24"/>
        </w:rPr>
        <w:t>（一</w:t>
      </w:r>
      <w:r>
        <w:rPr>
          <w:rFonts w:cs="Times New Roman" w:asciiTheme="minorEastAsia" w:hAnsiTheme="minorEastAsia" w:eastAsiaTheme="minorEastAsia"/>
          <w:b/>
          <w:sz w:val="24"/>
          <w:szCs w:val="24"/>
        </w:rPr>
        <w:t>）</w:t>
      </w:r>
      <w:r>
        <w:rPr>
          <w:rFonts w:hint="eastAsia" w:cs="Times New Roman" w:asciiTheme="minorEastAsia" w:hAnsiTheme="minorEastAsia" w:eastAsiaTheme="minorEastAsia"/>
          <w:b/>
          <w:sz w:val="24"/>
          <w:szCs w:val="24"/>
        </w:rPr>
        <w:t>丰富</w:t>
      </w:r>
      <w:r>
        <w:rPr>
          <w:rFonts w:hint="eastAsia" w:cs="Times New Roman" w:asciiTheme="minorEastAsia" w:hAnsiTheme="minorEastAsia"/>
          <w:b/>
          <w:sz w:val="24"/>
          <w:szCs w:val="24"/>
        </w:rPr>
        <w:t>“创造适合于每一个学生的数学教育”的内涵认识。</w:t>
      </w:r>
    </w:p>
    <w:p>
      <w:pPr>
        <w:spacing w:line="440" w:lineRule="exact"/>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高质量的</w:t>
      </w:r>
      <w:r>
        <w:rPr>
          <w:rFonts w:cs="Times New Roman" w:asciiTheme="minorEastAsia" w:hAnsiTheme="minorEastAsia" w:eastAsiaTheme="minorEastAsia"/>
          <w:sz w:val="24"/>
          <w:szCs w:val="24"/>
        </w:rPr>
        <w:t>学科教研</w:t>
      </w:r>
      <w:r>
        <w:rPr>
          <w:rFonts w:hint="eastAsia" w:cs="Times New Roman" w:asciiTheme="minorEastAsia" w:hAnsiTheme="minorEastAsia" w:eastAsiaTheme="minorEastAsia"/>
          <w:sz w:val="24"/>
          <w:szCs w:val="24"/>
        </w:rPr>
        <w:t>，要进一步明确</w:t>
      </w:r>
      <w:r>
        <w:rPr>
          <w:rFonts w:cs="Times New Roman" w:asciiTheme="minorEastAsia" w:hAnsiTheme="minorEastAsia" w:eastAsiaTheme="minorEastAsia"/>
          <w:sz w:val="24"/>
          <w:szCs w:val="24"/>
        </w:rPr>
        <w:t>“常有优学”“常有优师”要求下的</w:t>
      </w:r>
      <w:r>
        <w:rPr>
          <w:rFonts w:hint="eastAsia" w:cs="Times New Roman" w:asciiTheme="minorEastAsia" w:hAnsiTheme="minorEastAsia" w:eastAsiaTheme="minorEastAsia"/>
          <w:sz w:val="24"/>
          <w:szCs w:val="24"/>
        </w:rPr>
        <w:t>学科发展内涵，丰富并</w:t>
      </w:r>
      <w:r>
        <w:rPr>
          <w:rFonts w:cs="Times New Roman" w:asciiTheme="minorEastAsia" w:hAnsiTheme="minorEastAsia" w:eastAsiaTheme="minorEastAsia"/>
          <w:sz w:val="24"/>
          <w:szCs w:val="24"/>
        </w:rPr>
        <w:t>提升</w:t>
      </w:r>
      <w:r>
        <w:rPr>
          <w:rFonts w:hint="eastAsia" w:cs="Times New Roman" w:asciiTheme="minorEastAsia" w:hAnsiTheme="minorEastAsia" w:eastAsiaTheme="minorEastAsia"/>
          <w:sz w:val="24"/>
          <w:szCs w:val="24"/>
        </w:rPr>
        <w:t>课程实施样态。</w:t>
      </w:r>
    </w:p>
    <w:p>
      <w:pPr>
        <w:spacing w:line="360" w:lineRule="auto"/>
        <w:ind w:firstLine="482" w:firstLineChars="200"/>
        <w:jc w:val="left"/>
        <w:rPr>
          <w:rFonts w:ascii="宋体" w:hAnsi="宋体" w:cs="宋体"/>
          <w:b/>
          <w:bCs/>
          <w:sz w:val="24"/>
          <w:szCs w:val="24"/>
        </w:rPr>
      </w:pPr>
      <w:r>
        <w:rPr>
          <w:rFonts w:hint="eastAsia" w:cs="Times New Roman" w:asciiTheme="minorEastAsia" w:hAnsiTheme="minorEastAsia" w:eastAsiaTheme="minorEastAsia"/>
          <w:b/>
          <w:bCs/>
          <w:sz w:val="24"/>
          <w:szCs w:val="24"/>
        </w:rPr>
        <w:t>1.挖掘学科教学育人价值。</w:t>
      </w:r>
      <w:r>
        <w:rPr>
          <w:rFonts w:hint="eastAsia" w:cs="Times New Roman" w:asciiTheme="minorEastAsia" w:hAnsiTheme="minorEastAsia" w:eastAsiaTheme="minorEastAsia"/>
          <w:sz w:val="24"/>
          <w:szCs w:val="24"/>
        </w:rPr>
        <w:t>明确学科教学的价值取向，树</w:t>
      </w:r>
      <w:r>
        <w:rPr>
          <w:rFonts w:cs="Times New Roman" w:asciiTheme="minorEastAsia" w:hAnsiTheme="minorEastAsia" w:eastAsiaTheme="minorEastAsia"/>
          <w:sz w:val="24"/>
          <w:szCs w:val="24"/>
        </w:rPr>
        <w:t>立“核心素养导</w:t>
      </w:r>
      <w:r>
        <w:rPr>
          <w:rFonts w:hint="eastAsia" w:cs="Times New Roman" w:asciiTheme="minorEastAsia" w:hAnsiTheme="minorEastAsia" w:eastAsiaTheme="minorEastAsia"/>
          <w:sz w:val="24"/>
          <w:szCs w:val="24"/>
        </w:rPr>
        <w:t>向</w:t>
      </w:r>
      <w:r>
        <w:rPr>
          <w:rFonts w:cs="Times New Roman" w:asciiTheme="minorEastAsia" w:hAnsiTheme="minorEastAsia" w:eastAsiaTheme="minorEastAsia"/>
          <w:sz w:val="24"/>
          <w:szCs w:val="24"/>
        </w:rPr>
        <w:t>”的学科教学</w:t>
      </w:r>
      <w:r>
        <w:rPr>
          <w:rFonts w:hint="eastAsia" w:cs="Times New Roman" w:asciiTheme="minorEastAsia" w:hAnsiTheme="minorEastAsia" w:eastAsiaTheme="minorEastAsia"/>
          <w:sz w:val="24"/>
          <w:szCs w:val="24"/>
        </w:rPr>
        <w:t>意</w:t>
      </w:r>
      <w:r>
        <w:rPr>
          <w:rFonts w:cs="Times New Roman" w:asciiTheme="minorEastAsia" w:hAnsiTheme="minorEastAsia" w:eastAsiaTheme="minorEastAsia"/>
          <w:sz w:val="24"/>
          <w:szCs w:val="24"/>
        </w:rPr>
        <w:t>识，</w:t>
      </w:r>
      <w:r>
        <w:rPr>
          <w:rFonts w:hint="eastAsia" w:cs="Times New Roman" w:asciiTheme="minorEastAsia" w:hAnsiTheme="minorEastAsia" w:eastAsiaTheme="minorEastAsia"/>
          <w:sz w:val="24"/>
          <w:szCs w:val="24"/>
        </w:rPr>
        <w:t>整</w:t>
      </w:r>
      <w:r>
        <w:rPr>
          <w:rFonts w:cs="Times New Roman" w:asciiTheme="minorEastAsia" w:hAnsiTheme="minorEastAsia" w:eastAsiaTheme="minorEastAsia"/>
          <w:sz w:val="24"/>
          <w:szCs w:val="24"/>
        </w:rPr>
        <w:t>体把握教学内容</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创设促</w:t>
      </w:r>
      <w:r>
        <w:rPr>
          <w:rFonts w:hint="eastAsia" w:cs="Times New Roman" w:asciiTheme="minorEastAsia" w:hAnsiTheme="minorEastAsia" w:eastAsiaTheme="minorEastAsia"/>
          <w:sz w:val="24"/>
          <w:szCs w:val="24"/>
        </w:rPr>
        <w:t>进</w:t>
      </w:r>
      <w:r>
        <w:rPr>
          <w:rFonts w:cs="Times New Roman" w:asciiTheme="minorEastAsia" w:hAnsiTheme="minorEastAsia" w:eastAsiaTheme="minorEastAsia"/>
          <w:sz w:val="24"/>
          <w:szCs w:val="24"/>
        </w:rPr>
        <w:t>学生</w:t>
      </w:r>
      <w:r>
        <w:rPr>
          <w:rFonts w:hint="eastAsia" w:cs="Times New Roman" w:asciiTheme="minorEastAsia" w:hAnsiTheme="minorEastAsia" w:eastAsiaTheme="minorEastAsia"/>
          <w:sz w:val="24"/>
          <w:szCs w:val="24"/>
        </w:rPr>
        <w:t>发</w:t>
      </w:r>
      <w:r>
        <w:rPr>
          <w:rFonts w:cs="Times New Roman" w:asciiTheme="minorEastAsia" w:hAnsiTheme="minorEastAsia" w:eastAsiaTheme="minorEastAsia"/>
          <w:sz w:val="24"/>
          <w:szCs w:val="24"/>
        </w:rPr>
        <w:t>展</w:t>
      </w:r>
      <w:r>
        <w:rPr>
          <w:rFonts w:hint="eastAsia" w:cs="Times New Roman" w:asciiTheme="minorEastAsia" w:hAnsiTheme="minorEastAsia" w:eastAsiaTheme="minorEastAsia"/>
          <w:sz w:val="24"/>
          <w:szCs w:val="24"/>
        </w:rPr>
        <w:t>的</w:t>
      </w:r>
      <w:r>
        <w:rPr>
          <w:rFonts w:cs="Times New Roman" w:asciiTheme="minorEastAsia" w:hAnsiTheme="minorEastAsia" w:eastAsiaTheme="minorEastAsia"/>
          <w:sz w:val="24"/>
          <w:szCs w:val="24"/>
        </w:rPr>
        <w:t>学习活动，</w:t>
      </w:r>
      <w:r>
        <w:rPr>
          <w:rFonts w:hint="eastAsia" w:cs="Times New Roman" w:asciiTheme="minorEastAsia" w:hAnsiTheme="minorEastAsia" w:eastAsiaTheme="minorEastAsia"/>
          <w:sz w:val="24"/>
          <w:szCs w:val="24"/>
        </w:rPr>
        <w:t>寻找多元、适合的“学</w:t>
      </w:r>
      <w:r>
        <w:rPr>
          <w:rFonts w:cs="Times New Roman" w:asciiTheme="minorEastAsia" w:hAnsiTheme="minorEastAsia" w:eastAsiaTheme="minorEastAsia"/>
          <w:sz w:val="24"/>
          <w:szCs w:val="24"/>
        </w:rPr>
        <w:t>与教</w:t>
      </w:r>
      <w:r>
        <w:rPr>
          <w:rFonts w:hint="eastAsia" w:cs="Times New Roman" w:asciiTheme="minorEastAsia" w:hAnsiTheme="minorEastAsia" w:eastAsiaTheme="minorEastAsia"/>
          <w:sz w:val="24"/>
          <w:szCs w:val="24"/>
        </w:rPr>
        <w:t>”方式，做</w:t>
      </w:r>
      <w:r>
        <w:rPr>
          <w:rFonts w:cs="Times New Roman" w:asciiTheme="minorEastAsia" w:hAnsiTheme="minorEastAsia" w:eastAsiaTheme="minorEastAsia"/>
          <w:sz w:val="24"/>
          <w:szCs w:val="24"/>
        </w:rPr>
        <w:t>好</w:t>
      </w:r>
      <w:r>
        <w:rPr>
          <w:rFonts w:hint="eastAsia" w:cs="Times New Roman" w:asciiTheme="minorEastAsia" w:hAnsiTheme="minorEastAsia" w:eastAsiaTheme="minorEastAsia"/>
          <w:sz w:val="24"/>
          <w:szCs w:val="24"/>
        </w:rPr>
        <w:t>学科育人方式转</w:t>
      </w:r>
      <w:r>
        <w:rPr>
          <w:rFonts w:cs="Times New Roman" w:asciiTheme="minorEastAsia" w:hAnsiTheme="minorEastAsia" w:eastAsiaTheme="minorEastAsia"/>
          <w:sz w:val="24"/>
          <w:szCs w:val="24"/>
        </w:rPr>
        <w:t>型的实践研究</w:t>
      </w:r>
      <w:r>
        <w:rPr>
          <w:rFonts w:hint="eastAsia" w:cs="Times New Roman" w:asciiTheme="minorEastAsia" w:hAnsiTheme="minorEastAsia" w:eastAsiaTheme="minorEastAsia"/>
          <w:sz w:val="24"/>
          <w:szCs w:val="24"/>
        </w:rPr>
        <w:t>。围绕</w:t>
      </w:r>
      <w:r>
        <w:rPr>
          <w:rFonts w:hint="eastAsia" w:ascii="宋体" w:hAnsi="宋体" w:cs="宋体"/>
          <w:sz w:val="24"/>
          <w:szCs w:val="24"/>
        </w:rPr>
        <w:t>“常州的课”“学</w:t>
      </w:r>
      <w:r>
        <w:rPr>
          <w:rFonts w:ascii="宋体" w:hAnsi="宋体" w:cs="宋体"/>
          <w:sz w:val="24"/>
          <w:szCs w:val="24"/>
        </w:rPr>
        <w:t>会思维”</w:t>
      </w:r>
      <w:r>
        <w:rPr>
          <w:rFonts w:hint="eastAsia" w:ascii="宋体" w:hAnsi="宋体" w:cs="宋体"/>
          <w:sz w:val="24"/>
          <w:szCs w:val="24"/>
        </w:rPr>
        <w:t>两个</w:t>
      </w:r>
      <w:r>
        <w:rPr>
          <w:rFonts w:hint="eastAsia" w:cs="Times New Roman" w:asciiTheme="minorEastAsia" w:hAnsiTheme="minorEastAsia" w:eastAsiaTheme="minorEastAsia"/>
          <w:sz w:val="24"/>
          <w:szCs w:val="24"/>
        </w:rPr>
        <w:t>核心主题，开展指向学科关键能力发</w:t>
      </w:r>
      <w:r>
        <w:rPr>
          <w:rFonts w:cs="Times New Roman" w:asciiTheme="minorEastAsia" w:hAnsiTheme="minorEastAsia" w:eastAsiaTheme="minorEastAsia"/>
          <w:sz w:val="24"/>
          <w:szCs w:val="24"/>
        </w:rPr>
        <w:t>展</w:t>
      </w:r>
      <w:r>
        <w:rPr>
          <w:rFonts w:hint="eastAsia" w:cs="Times New Roman" w:asciiTheme="minorEastAsia" w:hAnsiTheme="minorEastAsia" w:eastAsiaTheme="minorEastAsia"/>
          <w:sz w:val="24"/>
          <w:szCs w:val="24"/>
        </w:rPr>
        <w:t>的课</w:t>
      </w:r>
      <w:r>
        <w:rPr>
          <w:rFonts w:cs="Times New Roman" w:asciiTheme="minorEastAsia" w:hAnsiTheme="minorEastAsia" w:eastAsiaTheme="minorEastAsia"/>
          <w:sz w:val="24"/>
          <w:szCs w:val="24"/>
        </w:rPr>
        <w:t>堂</w:t>
      </w:r>
      <w:r>
        <w:rPr>
          <w:rFonts w:hint="eastAsia" w:cs="Times New Roman" w:asciiTheme="minorEastAsia" w:hAnsiTheme="minorEastAsia" w:eastAsiaTheme="minorEastAsia"/>
          <w:sz w:val="24"/>
          <w:szCs w:val="24"/>
        </w:rPr>
        <w:t>教学研究。</w:t>
      </w:r>
    </w:p>
    <w:p>
      <w:pPr>
        <w:spacing w:line="440" w:lineRule="exact"/>
        <w:ind w:firstLine="482" w:firstLineChars="200"/>
        <w:rPr>
          <w:rFonts w:cs="Times New Roman" w:asciiTheme="minorEastAsia" w:hAnsiTheme="minorEastAsia" w:eastAsiaTheme="minorEastAsia"/>
          <w:bCs/>
          <w:sz w:val="24"/>
          <w:szCs w:val="24"/>
        </w:rPr>
      </w:pPr>
      <w:r>
        <w:rPr>
          <w:rFonts w:hint="eastAsia" w:cs="Times New Roman" w:asciiTheme="minorEastAsia" w:hAnsiTheme="minorEastAsia" w:eastAsiaTheme="minorEastAsia"/>
          <w:b/>
          <w:bCs/>
          <w:sz w:val="24"/>
          <w:szCs w:val="24"/>
        </w:rPr>
        <w:t>2.扎实</w:t>
      </w:r>
      <w:r>
        <w:rPr>
          <w:rFonts w:cs="Times New Roman" w:asciiTheme="minorEastAsia" w:hAnsiTheme="minorEastAsia" w:eastAsiaTheme="minorEastAsia"/>
          <w:b/>
          <w:bCs/>
          <w:sz w:val="24"/>
          <w:szCs w:val="24"/>
        </w:rPr>
        <w:t>新课</w:t>
      </w:r>
      <w:r>
        <w:rPr>
          <w:rFonts w:hint="eastAsia" w:cs="Times New Roman" w:asciiTheme="minorEastAsia" w:hAnsiTheme="minorEastAsia" w:eastAsiaTheme="minorEastAsia"/>
          <w:b/>
          <w:bCs/>
          <w:sz w:val="24"/>
          <w:szCs w:val="24"/>
        </w:rPr>
        <w:t>标</w:t>
      </w:r>
      <w:r>
        <w:rPr>
          <w:rFonts w:cs="Times New Roman" w:asciiTheme="minorEastAsia" w:hAnsiTheme="minorEastAsia" w:eastAsiaTheme="minorEastAsia"/>
          <w:b/>
          <w:bCs/>
          <w:sz w:val="24"/>
          <w:szCs w:val="24"/>
        </w:rPr>
        <w:t>的</w:t>
      </w:r>
      <w:r>
        <w:rPr>
          <w:rFonts w:hint="eastAsia" w:cs="Times New Roman" w:asciiTheme="minorEastAsia" w:hAnsiTheme="minorEastAsia" w:eastAsiaTheme="minorEastAsia"/>
          <w:b/>
          <w:bCs/>
          <w:sz w:val="24"/>
          <w:szCs w:val="24"/>
        </w:rPr>
        <w:t>实践</w:t>
      </w:r>
      <w:r>
        <w:rPr>
          <w:rFonts w:cs="Times New Roman" w:asciiTheme="minorEastAsia" w:hAnsiTheme="minorEastAsia" w:eastAsiaTheme="minorEastAsia"/>
          <w:b/>
          <w:bCs/>
          <w:sz w:val="24"/>
          <w:szCs w:val="24"/>
        </w:rPr>
        <w:t>落地。</w:t>
      </w:r>
      <w:r>
        <w:rPr>
          <w:rFonts w:hint="eastAsia" w:cs="Times New Roman" w:asciiTheme="minorEastAsia" w:hAnsiTheme="minorEastAsia" w:eastAsiaTheme="minorEastAsia"/>
          <w:bCs/>
          <w:sz w:val="24"/>
          <w:szCs w:val="24"/>
        </w:rPr>
        <w:t>进</w:t>
      </w:r>
      <w:r>
        <w:rPr>
          <w:rFonts w:cs="Times New Roman" w:asciiTheme="minorEastAsia" w:hAnsiTheme="minorEastAsia" w:eastAsiaTheme="minorEastAsia"/>
          <w:bCs/>
          <w:sz w:val="24"/>
          <w:szCs w:val="24"/>
        </w:rPr>
        <w:t>一步做好</w:t>
      </w:r>
      <w:r>
        <w:rPr>
          <w:rFonts w:hint="eastAsia" w:cs="Times New Roman" w:asciiTheme="minorEastAsia" w:hAnsiTheme="minorEastAsia" w:eastAsiaTheme="minorEastAsia"/>
          <w:bCs/>
          <w:sz w:val="24"/>
          <w:szCs w:val="24"/>
        </w:rPr>
        <w:t>《义务教育数学课程标准（20</w:t>
      </w:r>
      <w:r>
        <w:rPr>
          <w:rFonts w:cs="Times New Roman" w:asciiTheme="minorEastAsia" w:hAnsiTheme="minorEastAsia" w:eastAsiaTheme="minorEastAsia"/>
          <w:bCs/>
          <w:sz w:val="24"/>
          <w:szCs w:val="24"/>
        </w:rPr>
        <w:t>22</w:t>
      </w:r>
      <w:r>
        <w:rPr>
          <w:rFonts w:hint="eastAsia" w:cs="Times New Roman" w:asciiTheme="minorEastAsia" w:hAnsiTheme="minorEastAsia" w:eastAsiaTheme="minorEastAsia"/>
          <w:bCs/>
          <w:sz w:val="24"/>
          <w:szCs w:val="24"/>
        </w:rPr>
        <w:t>年版）》的学习</w:t>
      </w:r>
      <w:r>
        <w:rPr>
          <w:rFonts w:cs="Times New Roman" w:asciiTheme="minorEastAsia" w:hAnsiTheme="minorEastAsia" w:eastAsiaTheme="minorEastAsia"/>
          <w:bCs/>
          <w:sz w:val="24"/>
          <w:szCs w:val="24"/>
        </w:rPr>
        <w:t>与</w:t>
      </w:r>
      <w:r>
        <w:rPr>
          <w:rFonts w:hint="eastAsia" w:cs="Times New Roman" w:asciiTheme="minorEastAsia" w:hAnsiTheme="minorEastAsia" w:eastAsiaTheme="minorEastAsia"/>
          <w:bCs/>
          <w:sz w:val="24"/>
          <w:szCs w:val="24"/>
        </w:rPr>
        <w:t>教学研究，</w:t>
      </w:r>
      <w:r>
        <w:rPr>
          <w:rFonts w:cs="Times New Roman" w:asciiTheme="minorEastAsia" w:hAnsiTheme="minorEastAsia" w:eastAsiaTheme="minorEastAsia"/>
          <w:bCs/>
          <w:sz w:val="24"/>
          <w:szCs w:val="24"/>
        </w:rPr>
        <w:t>突出</w:t>
      </w:r>
      <w:r>
        <w:rPr>
          <w:rFonts w:hint="eastAsia" w:cs="Times New Roman" w:asciiTheme="minorEastAsia" w:hAnsiTheme="minorEastAsia" w:eastAsiaTheme="minorEastAsia"/>
          <w:bCs/>
          <w:sz w:val="24"/>
          <w:szCs w:val="24"/>
        </w:rPr>
        <w:t>新</w:t>
      </w:r>
      <w:r>
        <w:rPr>
          <w:rFonts w:cs="Times New Roman" w:asciiTheme="minorEastAsia" w:hAnsiTheme="minorEastAsia" w:eastAsiaTheme="minorEastAsia"/>
          <w:bCs/>
          <w:sz w:val="24"/>
          <w:szCs w:val="24"/>
        </w:rPr>
        <w:t>课</w:t>
      </w:r>
      <w:r>
        <w:rPr>
          <w:rFonts w:hint="eastAsia" w:cs="Times New Roman" w:asciiTheme="minorEastAsia" w:hAnsiTheme="minorEastAsia" w:eastAsiaTheme="minorEastAsia"/>
          <w:bCs/>
          <w:sz w:val="24"/>
          <w:szCs w:val="24"/>
        </w:rPr>
        <w:t>标实践</w:t>
      </w:r>
      <w:r>
        <w:rPr>
          <w:rFonts w:cs="Times New Roman" w:asciiTheme="minorEastAsia" w:hAnsiTheme="minorEastAsia" w:eastAsiaTheme="minorEastAsia"/>
          <w:bCs/>
          <w:sz w:val="24"/>
          <w:szCs w:val="24"/>
        </w:rPr>
        <w:t>性解读</w:t>
      </w:r>
      <w:r>
        <w:rPr>
          <w:rFonts w:hint="eastAsia" w:cs="Times New Roman" w:asciiTheme="minorEastAsia" w:hAnsiTheme="minorEastAsia" w:eastAsiaTheme="minorEastAsia"/>
          <w:bCs/>
          <w:sz w:val="24"/>
          <w:szCs w:val="24"/>
        </w:rPr>
        <w:t>，形</w:t>
      </w:r>
      <w:r>
        <w:rPr>
          <w:rFonts w:cs="Times New Roman" w:asciiTheme="minorEastAsia" w:hAnsiTheme="minorEastAsia" w:eastAsiaTheme="minorEastAsia"/>
          <w:bCs/>
          <w:sz w:val="24"/>
          <w:szCs w:val="24"/>
        </w:rPr>
        <w:t>成</w:t>
      </w:r>
      <w:r>
        <w:rPr>
          <w:rFonts w:hint="eastAsia" w:cs="Times New Roman" w:asciiTheme="minorEastAsia" w:hAnsiTheme="minorEastAsia" w:eastAsiaTheme="minorEastAsia"/>
          <w:bCs/>
          <w:sz w:val="24"/>
          <w:szCs w:val="24"/>
        </w:rPr>
        <w:t>基于</w:t>
      </w:r>
      <w:r>
        <w:rPr>
          <w:rFonts w:cs="Times New Roman" w:asciiTheme="minorEastAsia" w:hAnsiTheme="minorEastAsia" w:eastAsiaTheme="minorEastAsia"/>
          <w:bCs/>
          <w:sz w:val="24"/>
          <w:szCs w:val="24"/>
        </w:rPr>
        <w:t>“关键</w:t>
      </w:r>
      <w:r>
        <w:rPr>
          <w:rFonts w:hint="eastAsia" w:cs="Times New Roman" w:asciiTheme="minorEastAsia" w:hAnsiTheme="minorEastAsia" w:eastAsiaTheme="minorEastAsia"/>
          <w:bCs/>
          <w:sz w:val="24"/>
          <w:szCs w:val="24"/>
        </w:rPr>
        <w:t>能力</w:t>
      </w:r>
      <w:r>
        <w:rPr>
          <w:rFonts w:cs="Times New Roman" w:asciiTheme="minorEastAsia" w:hAnsiTheme="minorEastAsia" w:eastAsiaTheme="minorEastAsia"/>
          <w:bCs/>
          <w:sz w:val="24"/>
          <w:szCs w:val="24"/>
        </w:rPr>
        <w:t>”</w:t>
      </w:r>
      <w:r>
        <w:rPr>
          <w:rFonts w:hint="eastAsia" w:cs="Times New Roman" w:asciiTheme="minorEastAsia" w:hAnsiTheme="minorEastAsia" w:eastAsiaTheme="minorEastAsia"/>
          <w:bCs/>
          <w:sz w:val="24"/>
          <w:szCs w:val="24"/>
        </w:rPr>
        <w:t>培育</w:t>
      </w:r>
      <w:r>
        <w:rPr>
          <w:rFonts w:cs="Times New Roman" w:asciiTheme="minorEastAsia" w:hAnsiTheme="minorEastAsia" w:eastAsiaTheme="minorEastAsia"/>
          <w:bCs/>
          <w:sz w:val="24"/>
          <w:szCs w:val="24"/>
        </w:rPr>
        <w:t>的</w:t>
      </w:r>
      <w:r>
        <w:rPr>
          <w:rFonts w:hint="eastAsia" w:cs="Times New Roman" w:asciiTheme="minorEastAsia" w:hAnsiTheme="minorEastAsia" w:eastAsiaTheme="minorEastAsia"/>
          <w:bCs/>
          <w:sz w:val="24"/>
          <w:szCs w:val="24"/>
        </w:rPr>
        <w:t>系</w:t>
      </w:r>
      <w:r>
        <w:rPr>
          <w:rFonts w:cs="Times New Roman" w:asciiTheme="minorEastAsia" w:hAnsiTheme="minorEastAsia" w:eastAsiaTheme="minorEastAsia"/>
          <w:bCs/>
          <w:sz w:val="24"/>
          <w:szCs w:val="24"/>
        </w:rPr>
        <w:t>列研究。注重</w:t>
      </w:r>
      <w:r>
        <w:rPr>
          <w:rFonts w:hint="eastAsia" w:cs="Times New Roman" w:asciiTheme="minorEastAsia" w:hAnsiTheme="minorEastAsia" w:eastAsiaTheme="minorEastAsia"/>
          <w:bCs/>
          <w:sz w:val="24"/>
          <w:szCs w:val="24"/>
        </w:rPr>
        <w:t>“一致性</w:t>
      </w:r>
      <w:r>
        <w:rPr>
          <w:rFonts w:cs="Times New Roman" w:asciiTheme="minorEastAsia" w:hAnsiTheme="minorEastAsia" w:eastAsiaTheme="minorEastAsia"/>
          <w:bCs/>
          <w:sz w:val="24"/>
          <w:szCs w:val="24"/>
        </w:rPr>
        <w:t>”“</w:t>
      </w:r>
      <w:r>
        <w:rPr>
          <w:rFonts w:hint="eastAsia" w:cs="Times New Roman" w:asciiTheme="minorEastAsia" w:hAnsiTheme="minorEastAsia" w:eastAsiaTheme="minorEastAsia"/>
          <w:bCs/>
          <w:sz w:val="24"/>
          <w:szCs w:val="24"/>
        </w:rPr>
        <w:t>整</w:t>
      </w:r>
      <w:r>
        <w:rPr>
          <w:rFonts w:cs="Times New Roman" w:asciiTheme="minorEastAsia" w:hAnsiTheme="minorEastAsia" w:eastAsiaTheme="minorEastAsia"/>
          <w:bCs/>
          <w:sz w:val="24"/>
          <w:szCs w:val="24"/>
        </w:rPr>
        <w:t>体性”“</w:t>
      </w:r>
      <w:r>
        <w:rPr>
          <w:rFonts w:hint="eastAsia" w:cs="Times New Roman" w:asciiTheme="minorEastAsia" w:hAnsiTheme="minorEastAsia" w:eastAsiaTheme="minorEastAsia"/>
          <w:bCs/>
          <w:sz w:val="24"/>
          <w:szCs w:val="24"/>
        </w:rPr>
        <w:t>结构</w:t>
      </w:r>
      <w:r>
        <w:rPr>
          <w:rFonts w:cs="Times New Roman" w:asciiTheme="minorEastAsia" w:hAnsiTheme="minorEastAsia" w:eastAsiaTheme="minorEastAsia"/>
          <w:bCs/>
          <w:sz w:val="24"/>
          <w:szCs w:val="24"/>
        </w:rPr>
        <w:t>性”</w:t>
      </w:r>
      <w:r>
        <w:rPr>
          <w:rFonts w:hint="eastAsia" w:cs="Times New Roman" w:asciiTheme="minorEastAsia" w:hAnsiTheme="minorEastAsia" w:eastAsiaTheme="minorEastAsia"/>
          <w:bCs/>
          <w:sz w:val="24"/>
          <w:szCs w:val="24"/>
        </w:rPr>
        <w:t>的</w:t>
      </w:r>
      <w:r>
        <w:rPr>
          <w:rFonts w:cs="Times New Roman" w:asciiTheme="minorEastAsia" w:hAnsiTheme="minorEastAsia" w:eastAsiaTheme="minorEastAsia"/>
          <w:bCs/>
          <w:sz w:val="24"/>
          <w:szCs w:val="24"/>
        </w:rPr>
        <w:t>教学内容组织与教学。</w:t>
      </w:r>
    </w:p>
    <w:p>
      <w:pPr>
        <w:spacing w:line="440" w:lineRule="exact"/>
        <w:ind w:firstLine="482"/>
        <w:rPr>
          <w:rFonts w:ascii="宋体" w:hAnsi="宋体" w:cs="Times New Roman"/>
          <w:sz w:val="24"/>
          <w:szCs w:val="24"/>
        </w:rPr>
      </w:pPr>
      <w:r>
        <w:rPr>
          <w:rFonts w:hint="eastAsia" w:ascii="宋体" w:hAnsi="宋体" w:cs="Times New Roman"/>
          <w:b/>
          <w:bCs/>
          <w:sz w:val="24"/>
          <w:szCs w:val="24"/>
        </w:rPr>
        <w:t>3.</w:t>
      </w:r>
      <w:r>
        <w:rPr>
          <w:rFonts w:hint="eastAsia" w:cs="Times New Roman" w:asciiTheme="minorEastAsia" w:hAnsiTheme="minorEastAsia" w:eastAsiaTheme="minorEastAsia"/>
          <w:b/>
          <w:sz w:val="24"/>
          <w:szCs w:val="24"/>
        </w:rPr>
        <w:t>提升数</w:t>
      </w:r>
      <w:r>
        <w:rPr>
          <w:rFonts w:cs="Times New Roman" w:asciiTheme="minorEastAsia" w:hAnsiTheme="minorEastAsia" w:eastAsiaTheme="minorEastAsia"/>
          <w:b/>
          <w:sz w:val="24"/>
          <w:szCs w:val="24"/>
        </w:rPr>
        <w:t>学教师</w:t>
      </w:r>
      <w:r>
        <w:rPr>
          <w:rFonts w:hint="eastAsia" w:cs="Times New Roman" w:asciiTheme="minorEastAsia" w:hAnsiTheme="minorEastAsia" w:eastAsiaTheme="minorEastAsia"/>
          <w:b/>
          <w:sz w:val="24"/>
          <w:szCs w:val="24"/>
        </w:rPr>
        <w:t>课</w:t>
      </w:r>
      <w:r>
        <w:rPr>
          <w:rFonts w:cs="Times New Roman" w:asciiTheme="minorEastAsia" w:hAnsiTheme="minorEastAsia" w:eastAsiaTheme="minorEastAsia"/>
          <w:b/>
          <w:sz w:val="24"/>
          <w:szCs w:val="24"/>
        </w:rPr>
        <w:t>程</w:t>
      </w:r>
      <w:r>
        <w:rPr>
          <w:rFonts w:hint="eastAsia" w:cs="Times New Roman" w:asciiTheme="minorEastAsia" w:hAnsiTheme="minorEastAsia" w:eastAsiaTheme="minorEastAsia"/>
          <w:b/>
          <w:sz w:val="24"/>
          <w:szCs w:val="24"/>
        </w:rPr>
        <w:t>领导力。</w:t>
      </w:r>
      <w:r>
        <w:rPr>
          <w:rFonts w:hint="eastAsia" w:cs="Times New Roman" w:asciiTheme="minorEastAsia" w:hAnsiTheme="minorEastAsia" w:eastAsiaTheme="minorEastAsia"/>
          <w:sz w:val="24"/>
          <w:szCs w:val="24"/>
        </w:rPr>
        <w:t>提高</w:t>
      </w:r>
      <w:r>
        <w:rPr>
          <w:rFonts w:cs="Times New Roman" w:asciiTheme="minorEastAsia" w:hAnsiTheme="minorEastAsia" w:eastAsiaTheme="minorEastAsia"/>
          <w:sz w:val="24"/>
          <w:szCs w:val="24"/>
        </w:rPr>
        <w:t>青年教师，特别是骨干教师团队的教学</w:t>
      </w:r>
      <w:r>
        <w:rPr>
          <w:rFonts w:hint="eastAsia" w:cs="Times New Roman" w:asciiTheme="minorEastAsia" w:hAnsiTheme="minorEastAsia" w:eastAsiaTheme="minorEastAsia"/>
          <w:sz w:val="24"/>
          <w:szCs w:val="24"/>
        </w:rPr>
        <w:t>改革</w:t>
      </w:r>
      <w:r>
        <w:rPr>
          <w:rFonts w:cs="Times New Roman" w:asciiTheme="minorEastAsia" w:hAnsiTheme="minorEastAsia" w:eastAsiaTheme="minorEastAsia"/>
          <w:sz w:val="24"/>
          <w:szCs w:val="24"/>
        </w:rPr>
        <w:t>意识与能力，</w:t>
      </w:r>
      <w:r>
        <w:rPr>
          <w:rFonts w:hint="eastAsia" w:ascii="宋体" w:hAnsi="宋体" w:cs="Times New Roman"/>
          <w:sz w:val="24"/>
          <w:szCs w:val="24"/>
        </w:rPr>
        <w:t>鼓励教师大胆实践，形成多</w:t>
      </w:r>
      <w:r>
        <w:rPr>
          <w:rFonts w:ascii="宋体" w:hAnsi="宋体" w:cs="Times New Roman"/>
          <w:sz w:val="24"/>
          <w:szCs w:val="24"/>
        </w:rPr>
        <w:t>样的个人及团队</w:t>
      </w:r>
      <w:r>
        <w:rPr>
          <w:rFonts w:hint="eastAsia" w:ascii="宋体" w:hAnsi="宋体" w:cs="Times New Roman"/>
          <w:sz w:val="24"/>
          <w:szCs w:val="24"/>
        </w:rPr>
        <w:t>研究项</w:t>
      </w:r>
      <w:r>
        <w:rPr>
          <w:rFonts w:ascii="宋体" w:hAnsi="宋体" w:cs="Times New Roman"/>
          <w:sz w:val="24"/>
          <w:szCs w:val="24"/>
        </w:rPr>
        <w:t>目</w:t>
      </w:r>
      <w:r>
        <w:rPr>
          <w:rFonts w:hint="eastAsia" w:ascii="宋体" w:hAnsi="宋体" w:cs="Times New Roman"/>
          <w:sz w:val="24"/>
          <w:szCs w:val="24"/>
        </w:rPr>
        <w:t>，丰富</w:t>
      </w:r>
      <w:r>
        <w:rPr>
          <w:rFonts w:ascii="宋体" w:hAnsi="宋体" w:cs="Times New Roman"/>
          <w:sz w:val="24"/>
          <w:szCs w:val="24"/>
        </w:rPr>
        <w:t>内容，</w:t>
      </w:r>
      <w:r>
        <w:rPr>
          <w:rFonts w:hint="eastAsia" w:ascii="宋体" w:hAnsi="宋体" w:cs="Times New Roman"/>
          <w:sz w:val="24"/>
          <w:szCs w:val="24"/>
        </w:rPr>
        <w:t>创新实施样式。</w:t>
      </w:r>
    </w:p>
    <w:p>
      <w:pPr>
        <w:spacing w:line="440" w:lineRule="exact"/>
        <w:ind w:firstLine="482" w:firstLineChars="200"/>
        <w:rPr>
          <w:rFonts w:cs="Times New Roman" w:asciiTheme="minorEastAsia" w:hAnsiTheme="minorEastAsia" w:eastAsiaTheme="minorEastAsia"/>
          <w:b/>
          <w:sz w:val="24"/>
          <w:szCs w:val="24"/>
        </w:rPr>
      </w:pPr>
      <w:r>
        <w:rPr>
          <w:rFonts w:hint="eastAsia" w:cs="Times New Roman" w:asciiTheme="minorEastAsia" w:hAnsiTheme="minorEastAsia" w:eastAsiaTheme="minorEastAsia"/>
          <w:b/>
          <w:sz w:val="24"/>
          <w:szCs w:val="24"/>
        </w:rPr>
        <w:t>（二）以项目驱动教学研究及成果培育。</w:t>
      </w:r>
    </w:p>
    <w:p>
      <w:pPr>
        <w:spacing w:line="440" w:lineRule="exact"/>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以事成人，以研究项目为突破，落实学科发展追求及教学关键问题突破，形成常州小数教研的亮点与特色。</w:t>
      </w:r>
    </w:p>
    <w:p>
      <w:pPr>
        <w:spacing w:line="440" w:lineRule="exact"/>
        <w:ind w:firstLine="482" w:firstLineChars="200"/>
        <w:rPr>
          <w:rFonts w:ascii="宋体" w:hAnsi="宋体" w:cs="Times New Roman"/>
          <w:b/>
          <w:sz w:val="24"/>
          <w:szCs w:val="24"/>
        </w:rPr>
      </w:pPr>
      <w:r>
        <w:rPr>
          <w:rFonts w:hint="eastAsia" w:ascii="宋体" w:hAnsi="宋体" w:cs="Times New Roman"/>
          <w:b/>
          <w:sz w:val="24"/>
          <w:szCs w:val="24"/>
        </w:rPr>
        <w:t>1.设计让</w:t>
      </w:r>
      <w:r>
        <w:rPr>
          <w:rFonts w:ascii="宋体" w:hAnsi="宋体" w:cs="Times New Roman"/>
          <w:b/>
          <w:sz w:val="24"/>
          <w:szCs w:val="24"/>
        </w:rPr>
        <w:t>每一位教师</w:t>
      </w:r>
      <w:r>
        <w:rPr>
          <w:rFonts w:hint="eastAsia" w:ascii="宋体" w:hAnsi="宋体" w:cs="Times New Roman"/>
          <w:b/>
          <w:sz w:val="24"/>
          <w:szCs w:val="24"/>
        </w:rPr>
        <w:t>受</w:t>
      </w:r>
      <w:r>
        <w:rPr>
          <w:rFonts w:ascii="宋体" w:hAnsi="宋体" w:cs="Times New Roman"/>
          <w:b/>
          <w:sz w:val="24"/>
          <w:szCs w:val="24"/>
        </w:rPr>
        <w:t>益的教研</w:t>
      </w:r>
      <w:r>
        <w:rPr>
          <w:rFonts w:hint="eastAsia" w:ascii="宋体" w:hAnsi="宋体" w:cs="Times New Roman"/>
          <w:b/>
          <w:sz w:val="24"/>
          <w:szCs w:val="24"/>
        </w:rPr>
        <w:t>活动</w:t>
      </w:r>
      <w:r>
        <w:rPr>
          <w:rFonts w:ascii="宋体" w:hAnsi="宋体" w:cs="Times New Roman"/>
          <w:b/>
          <w:sz w:val="24"/>
          <w:szCs w:val="24"/>
        </w:rPr>
        <w:t>。</w:t>
      </w:r>
      <w:r>
        <w:rPr>
          <w:rFonts w:hint="eastAsia" w:ascii="宋体" w:hAnsi="宋体" w:cs="Times New Roman"/>
          <w:sz w:val="24"/>
          <w:szCs w:val="24"/>
        </w:rPr>
        <w:t>形</w:t>
      </w:r>
      <w:r>
        <w:rPr>
          <w:rFonts w:ascii="宋体" w:hAnsi="宋体" w:cs="Times New Roman"/>
          <w:sz w:val="24"/>
          <w:szCs w:val="24"/>
        </w:rPr>
        <w:t>成教研主题，</w:t>
      </w:r>
      <w:r>
        <w:rPr>
          <w:rFonts w:hint="eastAsia" w:ascii="宋体" w:hAnsi="宋体" w:cs="Times New Roman"/>
          <w:sz w:val="24"/>
          <w:szCs w:val="24"/>
        </w:rPr>
        <w:t>激</w:t>
      </w:r>
      <w:r>
        <w:rPr>
          <w:rFonts w:ascii="宋体" w:hAnsi="宋体" w:cs="Times New Roman"/>
          <w:sz w:val="24"/>
          <w:szCs w:val="24"/>
        </w:rPr>
        <w:t>活各层级教师的教研热情，</w:t>
      </w:r>
      <w:r>
        <w:rPr>
          <w:rFonts w:hint="eastAsia" w:ascii="宋体" w:hAnsi="宋体" w:cs="Times New Roman"/>
          <w:sz w:val="24"/>
          <w:szCs w:val="24"/>
        </w:rPr>
        <w:t>将</w:t>
      </w:r>
      <w:r>
        <w:rPr>
          <w:rFonts w:ascii="宋体" w:hAnsi="宋体" w:cs="Times New Roman"/>
          <w:sz w:val="24"/>
          <w:szCs w:val="24"/>
        </w:rPr>
        <w:t>每次市级</w:t>
      </w:r>
      <w:r>
        <w:rPr>
          <w:rFonts w:hint="eastAsia" w:ascii="宋体" w:hAnsi="宋体" w:cs="Times New Roman"/>
          <w:sz w:val="24"/>
          <w:szCs w:val="24"/>
        </w:rPr>
        <w:t>学科</w:t>
      </w:r>
      <w:r>
        <w:rPr>
          <w:rFonts w:ascii="宋体" w:hAnsi="宋体" w:cs="Times New Roman"/>
          <w:sz w:val="24"/>
          <w:szCs w:val="24"/>
        </w:rPr>
        <w:t>教研作为全体</w:t>
      </w:r>
      <w:r>
        <w:rPr>
          <w:rFonts w:hint="eastAsia" w:ascii="宋体" w:hAnsi="宋体" w:cs="Times New Roman"/>
          <w:sz w:val="24"/>
          <w:szCs w:val="24"/>
        </w:rPr>
        <w:t>数</w:t>
      </w:r>
      <w:r>
        <w:rPr>
          <w:rFonts w:ascii="宋体" w:hAnsi="宋体" w:cs="Times New Roman"/>
          <w:sz w:val="24"/>
          <w:szCs w:val="24"/>
        </w:rPr>
        <w:t>学教师</w:t>
      </w:r>
      <w:r>
        <w:rPr>
          <w:rFonts w:hint="eastAsia" w:ascii="宋体" w:hAnsi="宋体" w:cs="Times New Roman"/>
          <w:sz w:val="24"/>
          <w:szCs w:val="24"/>
        </w:rPr>
        <w:t>共研</w:t>
      </w:r>
      <w:r>
        <w:rPr>
          <w:rFonts w:ascii="宋体" w:hAnsi="宋体" w:cs="Times New Roman"/>
          <w:sz w:val="24"/>
          <w:szCs w:val="24"/>
        </w:rPr>
        <w:t>共享</w:t>
      </w:r>
      <w:r>
        <w:rPr>
          <w:rFonts w:hint="eastAsia" w:ascii="宋体" w:hAnsi="宋体" w:cs="Times New Roman"/>
          <w:sz w:val="24"/>
          <w:szCs w:val="24"/>
        </w:rPr>
        <w:t>的</w:t>
      </w:r>
      <w:r>
        <w:rPr>
          <w:rFonts w:ascii="宋体" w:hAnsi="宋体" w:cs="Times New Roman"/>
          <w:sz w:val="24"/>
          <w:szCs w:val="24"/>
        </w:rPr>
        <w:t>过程，提升</w:t>
      </w:r>
      <w:r>
        <w:rPr>
          <w:rFonts w:hint="eastAsia" w:ascii="宋体" w:hAnsi="宋体" w:cs="Times New Roman"/>
          <w:sz w:val="24"/>
          <w:szCs w:val="24"/>
        </w:rPr>
        <w:t>教师参与</w:t>
      </w:r>
      <w:r>
        <w:rPr>
          <w:rFonts w:ascii="宋体" w:hAnsi="宋体" w:cs="Times New Roman"/>
          <w:sz w:val="24"/>
          <w:szCs w:val="24"/>
        </w:rPr>
        <w:t>教研</w:t>
      </w:r>
      <w:r>
        <w:rPr>
          <w:rFonts w:hint="eastAsia" w:ascii="宋体" w:hAnsi="宋体" w:cs="Times New Roman"/>
          <w:sz w:val="24"/>
          <w:szCs w:val="24"/>
        </w:rPr>
        <w:t>的积极</w:t>
      </w:r>
      <w:r>
        <w:rPr>
          <w:rFonts w:ascii="宋体" w:hAnsi="宋体" w:cs="Times New Roman"/>
          <w:sz w:val="24"/>
          <w:szCs w:val="24"/>
        </w:rPr>
        <w:t>性，提高</w:t>
      </w:r>
      <w:r>
        <w:rPr>
          <w:rFonts w:hint="eastAsia" w:ascii="宋体" w:hAnsi="宋体" w:cs="Times New Roman"/>
          <w:sz w:val="24"/>
          <w:szCs w:val="24"/>
        </w:rPr>
        <w:t>覆盖</w:t>
      </w:r>
      <w:r>
        <w:rPr>
          <w:rFonts w:ascii="宋体" w:hAnsi="宋体" w:cs="Times New Roman"/>
          <w:sz w:val="24"/>
          <w:szCs w:val="24"/>
        </w:rPr>
        <w:t>面。</w:t>
      </w:r>
    </w:p>
    <w:p>
      <w:pPr>
        <w:spacing w:line="440" w:lineRule="exact"/>
        <w:ind w:firstLine="482"/>
        <w:rPr>
          <w:rFonts w:ascii="宋体" w:hAnsi="宋体" w:cs="Times New Roman"/>
          <w:sz w:val="24"/>
          <w:szCs w:val="24"/>
        </w:rPr>
      </w:pPr>
      <w:r>
        <w:rPr>
          <w:rFonts w:hint="eastAsia" w:ascii="宋体" w:hAnsi="宋体" w:cs="Times New Roman"/>
          <w:b/>
          <w:sz w:val="24"/>
          <w:szCs w:val="24"/>
        </w:rPr>
        <w:t>2.新</w:t>
      </w:r>
      <w:r>
        <w:rPr>
          <w:rFonts w:ascii="宋体" w:hAnsi="宋体" w:cs="Times New Roman"/>
          <w:b/>
          <w:sz w:val="24"/>
          <w:szCs w:val="24"/>
        </w:rPr>
        <w:t>课标重、难点问题探索。</w:t>
      </w:r>
      <w:r>
        <w:rPr>
          <w:rFonts w:hint="eastAsia" w:ascii="宋体" w:hAnsi="宋体" w:cs="Times New Roman"/>
          <w:sz w:val="24"/>
          <w:szCs w:val="24"/>
        </w:rPr>
        <w:t>本</w:t>
      </w:r>
      <w:r>
        <w:rPr>
          <w:rFonts w:ascii="宋体" w:hAnsi="宋体" w:cs="Times New Roman"/>
          <w:sz w:val="24"/>
          <w:szCs w:val="24"/>
        </w:rPr>
        <w:t>学期省教研室将</w:t>
      </w:r>
      <w:r>
        <w:rPr>
          <w:rFonts w:hint="eastAsia" w:ascii="宋体" w:hAnsi="宋体" w:cs="Times New Roman"/>
          <w:sz w:val="24"/>
          <w:szCs w:val="24"/>
        </w:rPr>
        <w:t>出台“</w:t>
      </w:r>
      <w:r>
        <w:rPr>
          <w:rFonts w:ascii="宋体" w:hAnsi="宋体" w:cs="Times New Roman"/>
          <w:sz w:val="24"/>
          <w:szCs w:val="24"/>
        </w:rPr>
        <w:t>新课标学科教学指南”，重点指导教师进一步提</w:t>
      </w:r>
      <w:r>
        <w:rPr>
          <w:rFonts w:hint="eastAsia" w:ascii="宋体" w:hAnsi="宋体" w:cs="Times New Roman"/>
          <w:sz w:val="24"/>
          <w:szCs w:val="24"/>
        </w:rPr>
        <w:t>升新</w:t>
      </w:r>
      <w:r>
        <w:rPr>
          <w:rFonts w:ascii="宋体" w:hAnsi="宋体" w:cs="Times New Roman"/>
          <w:sz w:val="24"/>
          <w:szCs w:val="24"/>
        </w:rPr>
        <w:t>课标学习与</w:t>
      </w:r>
      <w:r>
        <w:rPr>
          <w:rFonts w:hint="eastAsia" w:ascii="宋体" w:hAnsi="宋体" w:cs="Times New Roman"/>
          <w:sz w:val="24"/>
          <w:szCs w:val="24"/>
        </w:rPr>
        <w:t>实践</w:t>
      </w:r>
      <w:r>
        <w:rPr>
          <w:rFonts w:ascii="宋体" w:hAnsi="宋体" w:cs="Times New Roman"/>
          <w:sz w:val="24"/>
          <w:szCs w:val="24"/>
        </w:rPr>
        <w:t>。</w:t>
      </w:r>
      <w:r>
        <w:rPr>
          <w:rFonts w:hint="eastAsia" w:ascii="宋体" w:hAnsi="宋体" w:cs="Times New Roman"/>
          <w:sz w:val="24"/>
          <w:szCs w:val="24"/>
        </w:rPr>
        <w:t>具体</w:t>
      </w:r>
      <w:r>
        <w:rPr>
          <w:rFonts w:ascii="宋体" w:hAnsi="宋体" w:cs="Times New Roman"/>
          <w:sz w:val="24"/>
          <w:szCs w:val="24"/>
        </w:rPr>
        <w:t>实践研究中，我市将</w:t>
      </w:r>
      <w:r>
        <w:rPr>
          <w:rFonts w:hint="eastAsia" w:ascii="宋体" w:hAnsi="宋体" w:cs="Times New Roman"/>
          <w:sz w:val="24"/>
          <w:szCs w:val="24"/>
        </w:rPr>
        <w:t>聚焦课程核心内容，形</w:t>
      </w:r>
      <w:r>
        <w:rPr>
          <w:rFonts w:ascii="宋体" w:hAnsi="宋体" w:cs="Times New Roman"/>
          <w:sz w:val="24"/>
          <w:szCs w:val="24"/>
        </w:rPr>
        <w:t>成若</w:t>
      </w:r>
      <w:r>
        <w:rPr>
          <w:rFonts w:hint="eastAsia" w:ascii="宋体" w:hAnsi="宋体" w:cs="Times New Roman"/>
          <w:sz w:val="24"/>
          <w:szCs w:val="24"/>
        </w:rPr>
        <w:t>干重</w:t>
      </w:r>
      <w:r>
        <w:rPr>
          <w:rFonts w:ascii="宋体" w:hAnsi="宋体" w:cs="Times New Roman"/>
          <w:sz w:val="24"/>
          <w:szCs w:val="24"/>
        </w:rPr>
        <w:t>点问题的系列研究，如“</w:t>
      </w:r>
      <w:r>
        <w:rPr>
          <w:rFonts w:hint="eastAsia" w:ascii="宋体" w:hAnsi="宋体" w:cs="Times New Roman"/>
          <w:sz w:val="24"/>
          <w:szCs w:val="24"/>
        </w:rPr>
        <w:t>运算</w:t>
      </w:r>
      <w:r>
        <w:rPr>
          <w:rFonts w:ascii="宋体" w:hAnsi="宋体" w:cs="Times New Roman"/>
          <w:sz w:val="24"/>
          <w:szCs w:val="24"/>
        </w:rPr>
        <w:t>教学中的说</w:t>
      </w:r>
      <w:r>
        <w:rPr>
          <w:rFonts w:hint="eastAsia" w:ascii="宋体" w:hAnsi="宋体" w:cs="Times New Roman"/>
          <w:sz w:val="24"/>
          <w:szCs w:val="24"/>
        </w:rPr>
        <w:t>理探索</w:t>
      </w:r>
      <w:r>
        <w:rPr>
          <w:rFonts w:ascii="宋体" w:hAnsi="宋体" w:cs="Times New Roman"/>
          <w:sz w:val="24"/>
          <w:szCs w:val="24"/>
        </w:rPr>
        <w:t>”（如四下三位数乘两位数）、“</w:t>
      </w:r>
      <w:r>
        <w:rPr>
          <w:rFonts w:hint="eastAsia" w:ascii="宋体" w:hAnsi="宋体" w:cs="Times New Roman"/>
          <w:sz w:val="24"/>
          <w:szCs w:val="24"/>
        </w:rPr>
        <w:t>尺</w:t>
      </w:r>
      <w:r>
        <w:rPr>
          <w:rFonts w:ascii="宋体" w:hAnsi="宋体" w:cs="Times New Roman"/>
          <w:sz w:val="24"/>
          <w:szCs w:val="24"/>
        </w:rPr>
        <w:t>规作图及图形的直</w:t>
      </w:r>
      <w:r>
        <w:rPr>
          <w:rFonts w:hint="eastAsia" w:ascii="宋体" w:hAnsi="宋体" w:cs="Times New Roman"/>
          <w:sz w:val="24"/>
          <w:szCs w:val="24"/>
        </w:rPr>
        <w:t>观</w:t>
      </w:r>
      <w:r>
        <w:rPr>
          <w:rFonts w:ascii="宋体" w:hAnsi="宋体" w:cs="Times New Roman"/>
          <w:sz w:val="24"/>
          <w:szCs w:val="24"/>
        </w:rPr>
        <w:t>认识”（如二下用尺规作等长线段，四下三角形三边关系）、“代数思维的感悟与应用（如五下用字母解决实际问题）、“跨学科主题学习”</w:t>
      </w:r>
      <w:r>
        <w:rPr>
          <w:rFonts w:hint="eastAsia" w:ascii="宋体" w:hAnsi="宋体" w:cs="Times New Roman"/>
          <w:sz w:val="24"/>
          <w:szCs w:val="24"/>
        </w:rPr>
        <w:t>，通过</w:t>
      </w:r>
      <w:r>
        <w:rPr>
          <w:rFonts w:ascii="宋体" w:hAnsi="宋体" w:cs="Times New Roman"/>
          <w:sz w:val="24"/>
          <w:szCs w:val="24"/>
        </w:rPr>
        <w:t>课例</w:t>
      </w:r>
      <w:r>
        <w:rPr>
          <w:rFonts w:hint="eastAsia" w:ascii="宋体" w:hAnsi="宋体" w:cs="Times New Roman"/>
          <w:sz w:val="24"/>
          <w:szCs w:val="24"/>
        </w:rPr>
        <w:t>，帮助教师理解</w:t>
      </w:r>
      <w:r>
        <w:rPr>
          <w:rFonts w:ascii="宋体" w:hAnsi="宋体" w:cs="Times New Roman"/>
          <w:sz w:val="24"/>
          <w:szCs w:val="24"/>
        </w:rPr>
        <w:t>新课</w:t>
      </w:r>
      <w:r>
        <w:rPr>
          <w:rFonts w:hint="eastAsia" w:ascii="宋体" w:hAnsi="宋体" w:cs="Times New Roman"/>
          <w:sz w:val="24"/>
          <w:szCs w:val="24"/>
        </w:rPr>
        <w:t>标</w:t>
      </w:r>
      <w:r>
        <w:rPr>
          <w:rFonts w:ascii="宋体" w:hAnsi="宋体" w:cs="Times New Roman"/>
          <w:sz w:val="24"/>
          <w:szCs w:val="24"/>
        </w:rPr>
        <w:t>提出的</w:t>
      </w:r>
      <w:r>
        <w:rPr>
          <w:rFonts w:hint="eastAsia" w:ascii="宋体" w:hAnsi="宋体" w:cs="Times New Roman"/>
          <w:sz w:val="24"/>
          <w:szCs w:val="24"/>
        </w:rPr>
        <w:t>课</w:t>
      </w:r>
      <w:r>
        <w:rPr>
          <w:rFonts w:ascii="宋体" w:hAnsi="宋体" w:cs="Times New Roman"/>
          <w:sz w:val="24"/>
          <w:szCs w:val="24"/>
        </w:rPr>
        <w:t>程内容要求</w:t>
      </w:r>
      <w:r>
        <w:rPr>
          <w:rFonts w:hint="eastAsia" w:ascii="宋体" w:hAnsi="宋体" w:cs="Times New Roman"/>
          <w:sz w:val="24"/>
          <w:szCs w:val="24"/>
        </w:rPr>
        <w:t>。</w:t>
      </w:r>
    </w:p>
    <w:p>
      <w:pPr>
        <w:spacing w:line="440" w:lineRule="exact"/>
        <w:ind w:firstLine="482"/>
        <w:rPr>
          <w:rFonts w:ascii="Times New Roman" w:hAnsi="Times New Roman" w:cs="Times New Roman"/>
          <w:b/>
          <w:bCs/>
          <w:color w:val="00B0F0"/>
          <w:sz w:val="24"/>
          <w:szCs w:val="24"/>
        </w:rPr>
      </w:pPr>
      <w:r>
        <w:rPr>
          <w:rFonts w:hint="eastAsia" w:ascii="宋体" w:hAnsi="宋体" w:cs="Times New Roman"/>
          <w:b/>
          <w:sz w:val="24"/>
          <w:szCs w:val="24"/>
        </w:rPr>
        <w:t>3.进</w:t>
      </w:r>
      <w:r>
        <w:rPr>
          <w:rFonts w:ascii="宋体" w:hAnsi="宋体" w:cs="Times New Roman"/>
          <w:b/>
          <w:sz w:val="24"/>
          <w:szCs w:val="24"/>
        </w:rPr>
        <w:t>一步</w:t>
      </w:r>
      <w:r>
        <w:rPr>
          <w:rFonts w:hint="eastAsia" w:ascii="宋体" w:hAnsi="宋体" w:cs="Times New Roman"/>
          <w:b/>
          <w:sz w:val="24"/>
          <w:szCs w:val="24"/>
        </w:rPr>
        <w:t>物化并推广“常州的课”的小数课堂特质。</w:t>
      </w:r>
      <w:r>
        <w:rPr>
          <w:rFonts w:hint="eastAsia" w:ascii="宋体" w:hAnsi="宋体" w:cs="Times New Roman"/>
          <w:bCs/>
          <w:sz w:val="24"/>
          <w:szCs w:val="24"/>
        </w:rPr>
        <w:t>通过活动、讲座等方式，进一步提升教</w:t>
      </w:r>
      <w:r>
        <w:rPr>
          <w:rFonts w:ascii="宋体" w:hAnsi="宋体" w:cs="Times New Roman"/>
          <w:sz w:val="24"/>
          <w:szCs w:val="24"/>
        </w:rPr>
        <w:t>师对</w:t>
      </w:r>
      <w:r>
        <w:rPr>
          <w:rFonts w:hint="eastAsia" w:ascii="宋体" w:hAnsi="宋体" w:cs="Times New Roman"/>
          <w:sz w:val="24"/>
          <w:szCs w:val="24"/>
        </w:rPr>
        <w:t>“有向开放的问题、个性化的自主探索、结构化的资源呈现、序列化的互动交流、自主化的思维完善”的课堂教学组织结构的认识与实践。</w:t>
      </w:r>
    </w:p>
    <w:p>
      <w:pPr>
        <w:spacing w:line="440" w:lineRule="exact"/>
        <w:ind w:firstLine="482" w:firstLineChars="200"/>
        <w:rPr>
          <w:rFonts w:ascii="宋体" w:hAnsi="宋体" w:cs="Times New Roman"/>
          <w:sz w:val="24"/>
          <w:szCs w:val="24"/>
        </w:rPr>
      </w:pPr>
      <w:r>
        <w:rPr>
          <w:rFonts w:hint="eastAsia" w:ascii="宋体" w:hAnsi="宋体" w:cs="Times New Roman"/>
          <w:b/>
          <w:sz w:val="24"/>
          <w:szCs w:val="24"/>
        </w:rPr>
        <w:t>4.推动</w:t>
      </w:r>
      <w:r>
        <w:rPr>
          <w:rFonts w:ascii="宋体" w:hAnsi="宋体" w:cs="Times New Roman"/>
          <w:b/>
          <w:sz w:val="24"/>
          <w:szCs w:val="24"/>
        </w:rPr>
        <w:t>教研</w:t>
      </w:r>
      <w:r>
        <w:rPr>
          <w:rFonts w:hint="eastAsia" w:ascii="宋体" w:hAnsi="宋体" w:cs="Times New Roman"/>
          <w:b/>
          <w:sz w:val="24"/>
          <w:szCs w:val="24"/>
        </w:rPr>
        <w:t>成</w:t>
      </w:r>
      <w:r>
        <w:rPr>
          <w:rFonts w:ascii="宋体" w:hAnsi="宋体" w:cs="Times New Roman"/>
          <w:b/>
          <w:sz w:val="24"/>
          <w:szCs w:val="24"/>
        </w:rPr>
        <w:t>果孵化。</w:t>
      </w:r>
      <w:r>
        <w:rPr>
          <w:rFonts w:ascii="宋体" w:hAnsi="宋体" w:cs="Times New Roman"/>
          <w:sz w:val="24"/>
          <w:szCs w:val="24"/>
        </w:rPr>
        <w:t>建立项目</w:t>
      </w:r>
      <w:r>
        <w:rPr>
          <w:rFonts w:hint="eastAsia" w:ascii="宋体" w:hAnsi="宋体" w:cs="Times New Roman"/>
          <w:sz w:val="24"/>
          <w:szCs w:val="24"/>
        </w:rPr>
        <w:t>培育</w:t>
      </w:r>
      <w:r>
        <w:rPr>
          <w:rFonts w:ascii="宋体" w:hAnsi="宋体" w:cs="Times New Roman"/>
          <w:sz w:val="24"/>
          <w:szCs w:val="24"/>
        </w:rPr>
        <w:t>机</w:t>
      </w:r>
      <w:r>
        <w:rPr>
          <w:rFonts w:hint="eastAsia" w:ascii="宋体" w:hAnsi="宋体" w:cs="Times New Roman"/>
          <w:sz w:val="24"/>
          <w:szCs w:val="24"/>
        </w:rPr>
        <w:t>制</w:t>
      </w:r>
      <w:r>
        <w:rPr>
          <w:rFonts w:ascii="宋体" w:hAnsi="宋体" w:cs="Times New Roman"/>
          <w:sz w:val="24"/>
          <w:szCs w:val="24"/>
        </w:rPr>
        <w:t>，</w:t>
      </w:r>
      <w:r>
        <w:rPr>
          <w:rFonts w:hint="eastAsia" w:ascii="宋体" w:hAnsi="宋体" w:cs="Times New Roman"/>
          <w:sz w:val="24"/>
          <w:szCs w:val="24"/>
        </w:rPr>
        <w:t>通过同</w:t>
      </w:r>
      <w:r>
        <w:rPr>
          <w:rFonts w:ascii="宋体" w:hAnsi="宋体" w:cs="Times New Roman"/>
          <w:sz w:val="24"/>
          <w:szCs w:val="24"/>
        </w:rPr>
        <w:t>题异构联校教研、名师工作室</w:t>
      </w:r>
      <w:r>
        <w:rPr>
          <w:rFonts w:hint="eastAsia" w:ascii="宋体" w:hAnsi="宋体" w:cs="Times New Roman"/>
          <w:sz w:val="24"/>
          <w:szCs w:val="24"/>
        </w:rPr>
        <w:t>展</w:t>
      </w:r>
      <w:r>
        <w:rPr>
          <w:rFonts w:ascii="宋体" w:hAnsi="宋体" w:cs="Times New Roman"/>
          <w:sz w:val="24"/>
          <w:szCs w:val="24"/>
        </w:rPr>
        <w:t>示等</w:t>
      </w:r>
      <w:r>
        <w:rPr>
          <w:rFonts w:hint="eastAsia" w:ascii="宋体" w:hAnsi="宋体" w:cs="Times New Roman"/>
          <w:sz w:val="24"/>
          <w:szCs w:val="24"/>
        </w:rPr>
        <w:t>活</w:t>
      </w:r>
      <w:r>
        <w:rPr>
          <w:rFonts w:ascii="宋体" w:hAnsi="宋体" w:cs="Times New Roman"/>
          <w:sz w:val="24"/>
          <w:szCs w:val="24"/>
        </w:rPr>
        <w:t>动，培育一批优质</w:t>
      </w:r>
      <w:r>
        <w:rPr>
          <w:rFonts w:hint="eastAsia" w:ascii="宋体" w:hAnsi="宋体" w:cs="Times New Roman"/>
          <w:sz w:val="24"/>
          <w:szCs w:val="24"/>
        </w:rPr>
        <w:t>项</w:t>
      </w:r>
      <w:r>
        <w:rPr>
          <w:rFonts w:ascii="宋体" w:hAnsi="宋体" w:cs="Times New Roman"/>
          <w:sz w:val="24"/>
          <w:szCs w:val="24"/>
        </w:rPr>
        <w:t>目，</w:t>
      </w:r>
      <w:r>
        <w:rPr>
          <w:rFonts w:hint="eastAsia" w:ascii="宋体" w:hAnsi="宋体" w:cs="Times New Roman"/>
          <w:sz w:val="24"/>
          <w:szCs w:val="24"/>
        </w:rPr>
        <w:t>提炼</w:t>
      </w:r>
      <w:r>
        <w:rPr>
          <w:rFonts w:ascii="宋体" w:hAnsi="宋体" w:cs="Times New Roman"/>
          <w:sz w:val="24"/>
          <w:szCs w:val="24"/>
        </w:rPr>
        <w:t>并协助总结经验，</w:t>
      </w:r>
      <w:r>
        <w:rPr>
          <w:rFonts w:hint="eastAsia" w:ascii="宋体" w:hAnsi="宋体" w:cs="Times New Roman"/>
          <w:sz w:val="24"/>
          <w:szCs w:val="24"/>
        </w:rPr>
        <w:t>孵化研究成果</w:t>
      </w:r>
      <w:r>
        <w:rPr>
          <w:rFonts w:ascii="宋体" w:hAnsi="宋体" w:cs="Times New Roman"/>
          <w:sz w:val="24"/>
          <w:szCs w:val="24"/>
        </w:rPr>
        <w:t>。</w:t>
      </w:r>
    </w:p>
    <w:p>
      <w:pPr>
        <w:spacing w:line="440" w:lineRule="exact"/>
        <w:ind w:firstLine="482" w:firstLineChars="200"/>
        <w:rPr>
          <w:rFonts w:ascii="宋体" w:hAnsi="宋体" w:cs="Times New Roman"/>
          <w:b/>
          <w:sz w:val="24"/>
          <w:szCs w:val="24"/>
        </w:rPr>
      </w:pPr>
      <w:r>
        <w:rPr>
          <w:rFonts w:hint="eastAsia" w:ascii="宋体" w:hAnsi="宋体" w:cs="Times New Roman"/>
          <w:b/>
          <w:sz w:val="24"/>
          <w:szCs w:val="24"/>
        </w:rPr>
        <w:t xml:space="preserve">（三）打造名教师队伍，促进互动交流 </w:t>
      </w:r>
    </w:p>
    <w:p>
      <w:pPr>
        <w:spacing w:line="440" w:lineRule="exact"/>
        <w:ind w:firstLine="482"/>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创新常州市小学数学教师“抱团”发展的机制，为教师专业成长做好服务。</w:t>
      </w:r>
    </w:p>
    <w:p>
      <w:pPr>
        <w:spacing w:line="440" w:lineRule="exact"/>
        <w:ind w:firstLine="482"/>
        <w:rPr>
          <w:rFonts w:ascii="宋体" w:hAnsi="宋体" w:cs="宋体"/>
          <w:bCs/>
          <w:sz w:val="24"/>
          <w:szCs w:val="24"/>
        </w:rPr>
      </w:pPr>
      <w:r>
        <w:rPr>
          <w:rFonts w:hint="eastAsia" w:ascii="宋体" w:hAnsi="宋体" w:cs="宋体"/>
          <w:b/>
          <w:sz w:val="24"/>
          <w:szCs w:val="24"/>
        </w:rPr>
        <w:t>1.搭平台。</w:t>
      </w:r>
      <w:r>
        <w:rPr>
          <w:rFonts w:hint="eastAsia" w:ascii="宋体" w:hAnsi="宋体" w:cs="宋体"/>
          <w:bCs/>
          <w:sz w:val="24"/>
          <w:szCs w:val="24"/>
        </w:rPr>
        <w:t>放大名师、特级教师的辐射作用。教学研究中激励、带动一批青年教师专业成长。</w:t>
      </w:r>
    </w:p>
    <w:p>
      <w:pPr>
        <w:spacing w:line="440" w:lineRule="exact"/>
        <w:ind w:firstLine="482"/>
        <w:rPr>
          <w:rFonts w:ascii="宋体" w:hAnsi="宋体" w:cs="宋体"/>
          <w:bCs/>
          <w:sz w:val="24"/>
          <w:szCs w:val="24"/>
        </w:rPr>
      </w:pPr>
      <w:r>
        <w:rPr>
          <w:rFonts w:hint="eastAsia" w:ascii="宋体" w:hAnsi="宋体" w:cs="宋体"/>
          <w:b/>
          <w:sz w:val="24"/>
          <w:szCs w:val="24"/>
        </w:rPr>
        <w:t>2.建舞台。</w:t>
      </w:r>
      <w:r>
        <w:rPr>
          <w:rFonts w:hint="eastAsia" w:cs="Times New Roman" w:asciiTheme="minorEastAsia" w:hAnsiTheme="minorEastAsia" w:eastAsiaTheme="minorEastAsia"/>
          <w:sz w:val="24"/>
          <w:szCs w:val="24"/>
        </w:rPr>
        <w:t>鼓励创新，教学</w:t>
      </w:r>
      <w:r>
        <w:rPr>
          <w:rFonts w:cs="Times New Roman" w:asciiTheme="minorEastAsia" w:hAnsiTheme="minorEastAsia" w:eastAsiaTheme="minorEastAsia"/>
          <w:sz w:val="24"/>
          <w:szCs w:val="24"/>
        </w:rPr>
        <w:t>研</w:t>
      </w:r>
      <w:r>
        <w:rPr>
          <w:rFonts w:hint="eastAsia" w:cs="Times New Roman" w:asciiTheme="minorEastAsia" w:hAnsiTheme="minorEastAsia" w:eastAsiaTheme="minorEastAsia"/>
          <w:sz w:val="24"/>
          <w:szCs w:val="24"/>
        </w:rPr>
        <w:t>究</w:t>
      </w:r>
      <w:r>
        <w:rPr>
          <w:rFonts w:cs="Times New Roman" w:asciiTheme="minorEastAsia" w:hAnsiTheme="minorEastAsia" w:eastAsiaTheme="minorEastAsia"/>
          <w:sz w:val="24"/>
          <w:szCs w:val="24"/>
        </w:rPr>
        <w:t>成果</w:t>
      </w:r>
      <w:r>
        <w:rPr>
          <w:rFonts w:hint="eastAsia" w:cs="Times New Roman" w:asciiTheme="minorEastAsia" w:hAnsiTheme="minorEastAsia" w:eastAsiaTheme="minorEastAsia"/>
          <w:sz w:val="24"/>
          <w:szCs w:val="24"/>
        </w:rPr>
        <w:t>集</w:t>
      </w:r>
      <w:r>
        <w:rPr>
          <w:rFonts w:cs="Times New Roman" w:asciiTheme="minorEastAsia" w:hAnsiTheme="minorEastAsia" w:eastAsiaTheme="minorEastAsia"/>
          <w:sz w:val="24"/>
          <w:szCs w:val="24"/>
        </w:rPr>
        <w:t>聚</w:t>
      </w:r>
      <w:r>
        <w:rPr>
          <w:rFonts w:hint="eastAsia" w:cs="Times New Roman" w:asciiTheme="minorEastAsia" w:hAnsiTheme="minorEastAsia" w:eastAsiaTheme="minorEastAsia"/>
          <w:sz w:val="24"/>
          <w:szCs w:val="24"/>
        </w:rPr>
        <w:t>、建平台，促发展，开</w:t>
      </w:r>
      <w:r>
        <w:rPr>
          <w:rFonts w:cs="Times New Roman" w:asciiTheme="minorEastAsia" w:hAnsiTheme="minorEastAsia" w:eastAsiaTheme="minorEastAsia"/>
          <w:sz w:val="24"/>
          <w:szCs w:val="24"/>
        </w:rPr>
        <w:t>设</w:t>
      </w:r>
      <w:r>
        <w:rPr>
          <w:rFonts w:hint="eastAsia" w:ascii="宋体" w:hAnsi="宋体" w:cs="宋体"/>
          <w:bCs/>
          <w:sz w:val="24"/>
          <w:szCs w:val="24"/>
        </w:rPr>
        <w:t>乡村教</w:t>
      </w:r>
      <w:r>
        <w:rPr>
          <w:rFonts w:ascii="宋体" w:hAnsi="宋体" w:cs="宋体"/>
          <w:bCs/>
          <w:sz w:val="24"/>
          <w:szCs w:val="24"/>
        </w:rPr>
        <w:t>研</w:t>
      </w:r>
      <w:r>
        <w:rPr>
          <w:rFonts w:hint="eastAsia" w:ascii="宋体" w:hAnsi="宋体" w:cs="宋体"/>
          <w:bCs/>
          <w:sz w:val="24"/>
          <w:szCs w:val="24"/>
        </w:rPr>
        <w:t>成</w:t>
      </w:r>
      <w:r>
        <w:rPr>
          <w:rFonts w:ascii="宋体" w:hAnsi="宋体" w:cs="宋体"/>
          <w:bCs/>
          <w:sz w:val="24"/>
          <w:szCs w:val="24"/>
        </w:rPr>
        <w:t>果</w:t>
      </w:r>
      <w:r>
        <w:rPr>
          <w:rFonts w:hint="eastAsia" w:ascii="宋体" w:hAnsi="宋体" w:cs="宋体"/>
          <w:bCs/>
          <w:sz w:val="24"/>
          <w:szCs w:val="24"/>
        </w:rPr>
        <w:t>展</w:t>
      </w:r>
      <w:r>
        <w:rPr>
          <w:rFonts w:ascii="宋体" w:hAnsi="宋体" w:cs="宋体"/>
          <w:bCs/>
          <w:sz w:val="24"/>
          <w:szCs w:val="24"/>
        </w:rPr>
        <w:t>示专场</w:t>
      </w:r>
      <w:r>
        <w:rPr>
          <w:rFonts w:hint="eastAsia" w:ascii="宋体" w:hAnsi="宋体" w:cs="宋体"/>
          <w:bCs/>
          <w:sz w:val="24"/>
          <w:szCs w:val="24"/>
        </w:rPr>
        <w:t>，</w:t>
      </w:r>
      <w:r>
        <w:rPr>
          <w:rFonts w:ascii="宋体" w:hAnsi="宋体" w:cs="宋体"/>
          <w:bCs/>
          <w:sz w:val="24"/>
          <w:szCs w:val="24"/>
        </w:rPr>
        <w:t>骨干教师教学成果展示专场等，</w:t>
      </w:r>
      <w:r>
        <w:rPr>
          <w:rFonts w:hint="eastAsia" w:ascii="宋体" w:hAnsi="宋体" w:cs="宋体"/>
          <w:bCs/>
          <w:sz w:val="24"/>
          <w:szCs w:val="24"/>
        </w:rPr>
        <w:t>发布推荐</w:t>
      </w:r>
      <w:r>
        <w:rPr>
          <w:rFonts w:ascii="宋体" w:hAnsi="宋体" w:cs="宋体"/>
          <w:bCs/>
          <w:sz w:val="24"/>
          <w:szCs w:val="24"/>
        </w:rPr>
        <w:t>优秀</w:t>
      </w:r>
      <w:r>
        <w:rPr>
          <w:rFonts w:hint="eastAsia" w:ascii="宋体" w:hAnsi="宋体" w:cs="宋体"/>
          <w:bCs/>
          <w:sz w:val="24"/>
          <w:szCs w:val="24"/>
        </w:rPr>
        <w:t>研究成果。</w:t>
      </w:r>
    </w:p>
    <w:p>
      <w:pPr>
        <w:spacing w:line="440" w:lineRule="exact"/>
        <w:ind w:firstLine="482"/>
        <w:rPr>
          <w:rFonts w:cs="Times New Roman" w:asciiTheme="minorEastAsia" w:hAnsiTheme="minorEastAsia" w:eastAsiaTheme="minorEastAsia"/>
          <w:sz w:val="24"/>
          <w:szCs w:val="24"/>
        </w:rPr>
      </w:pPr>
      <w:r>
        <w:rPr>
          <w:rFonts w:hint="eastAsia" w:ascii="宋体" w:hAnsi="宋体" w:cs="Times New Roman"/>
          <w:b/>
          <w:sz w:val="24"/>
          <w:szCs w:val="24"/>
        </w:rPr>
        <w:t>3.促交流。</w:t>
      </w:r>
      <w:r>
        <w:rPr>
          <w:rFonts w:hint="eastAsia" w:cs="Times New Roman" w:asciiTheme="minorEastAsia" w:hAnsiTheme="minorEastAsia" w:eastAsiaTheme="minorEastAsia"/>
          <w:sz w:val="24"/>
          <w:szCs w:val="24"/>
        </w:rPr>
        <w:t>积极参与省内外的专</w:t>
      </w:r>
      <w:r>
        <w:rPr>
          <w:rFonts w:cs="Times New Roman" w:asciiTheme="minorEastAsia" w:hAnsiTheme="minorEastAsia" w:eastAsiaTheme="minorEastAsia"/>
          <w:sz w:val="24"/>
          <w:szCs w:val="24"/>
        </w:rPr>
        <w:t>题研讨</w:t>
      </w:r>
      <w:r>
        <w:rPr>
          <w:rFonts w:hint="eastAsia" w:cs="Times New Roman" w:asciiTheme="minorEastAsia" w:hAnsiTheme="minorEastAsia" w:eastAsiaTheme="minorEastAsia"/>
          <w:sz w:val="24"/>
          <w:szCs w:val="24"/>
        </w:rPr>
        <w:t>活动，</w:t>
      </w:r>
      <w:r>
        <w:rPr>
          <w:rFonts w:cs="Times New Roman" w:asciiTheme="minorEastAsia" w:hAnsiTheme="minorEastAsia" w:eastAsiaTheme="minorEastAsia"/>
          <w:sz w:val="24"/>
          <w:szCs w:val="24"/>
        </w:rPr>
        <w:t>与</w:t>
      </w:r>
      <w:r>
        <w:rPr>
          <w:rFonts w:hint="eastAsia" w:cs="Times New Roman" w:asciiTheme="minorEastAsia" w:hAnsiTheme="minorEastAsia" w:eastAsiaTheme="minorEastAsia"/>
          <w:sz w:val="24"/>
          <w:szCs w:val="24"/>
        </w:rPr>
        <w:t>省内</w:t>
      </w:r>
      <w:r>
        <w:rPr>
          <w:rFonts w:cs="Times New Roman" w:asciiTheme="minorEastAsia" w:hAnsiTheme="minorEastAsia" w:eastAsiaTheme="minorEastAsia"/>
          <w:sz w:val="24"/>
          <w:szCs w:val="24"/>
        </w:rPr>
        <w:t>外</w:t>
      </w:r>
      <w:r>
        <w:rPr>
          <w:rFonts w:hint="eastAsia" w:cs="Times New Roman" w:asciiTheme="minorEastAsia" w:hAnsiTheme="minorEastAsia" w:eastAsiaTheme="minorEastAsia"/>
          <w:sz w:val="24"/>
          <w:szCs w:val="24"/>
        </w:rPr>
        <w:t>名</w:t>
      </w:r>
      <w:r>
        <w:rPr>
          <w:rFonts w:cs="Times New Roman" w:asciiTheme="minorEastAsia" w:hAnsiTheme="minorEastAsia" w:eastAsiaTheme="minorEastAsia"/>
          <w:sz w:val="24"/>
          <w:szCs w:val="24"/>
        </w:rPr>
        <w:t>师</w:t>
      </w:r>
      <w:r>
        <w:rPr>
          <w:rFonts w:hint="eastAsia" w:cs="Times New Roman" w:asciiTheme="minorEastAsia" w:hAnsiTheme="minorEastAsia" w:eastAsiaTheme="minorEastAsia"/>
          <w:sz w:val="24"/>
          <w:szCs w:val="24"/>
        </w:rPr>
        <w:t>、名</w:t>
      </w:r>
      <w:r>
        <w:rPr>
          <w:rFonts w:cs="Times New Roman" w:asciiTheme="minorEastAsia" w:hAnsiTheme="minorEastAsia" w:eastAsiaTheme="minorEastAsia"/>
          <w:sz w:val="24"/>
          <w:szCs w:val="24"/>
        </w:rPr>
        <w:t>校、名教研团</w:t>
      </w:r>
      <w:r>
        <w:rPr>
          <w:rFonts w:hint="eastAsia" w:cs="Times New Roman" w:asciiTheme="minorEastAsia" w:hAnsiTheme="minorEastAsia" w:eastAsiaTheme="minorEastAsia"/>
          <w:sz w:val="24"/>
          <w:szCs w:val="24"/>
        </w:rPr>
        <w:t>队</w:t>
      </w:r>
      <w:r>
        <w:rPr>
          <w:rFonts w:cs="Times New Roman" w:asciiTheme="minorEastAsia" w:hAnsiTheme="minorEastAsia" w:eastAsiaTheme="minorEastAsia"/>
          <w:sz w:val="24"/>
          <w:szCs w:val="24"/>
        </w:rPr>
        <w:t>交流，</w:t>
      </w:r>
      <w:r>
        <w:rPr>
          <w:rFonts w:hint="eastAsia" w:cs="Times New Roman" w:asciiTheme="minorEastAsia" w:hAnsiTheme="minorEastAsia" w:eastAsiaTheme="minorEastAsia"/>
          <w:sz w:val="24"/>
          <w:szCs w:val="24"/>
        </w:rPr>
        <w:t>推荐常</w:t>
      </w:r>
      <w:r>
        <w:rPr>
          <w:rFonts w:cs="Times New Roman" w:asciiTheme="minorEastAsia" w:hAnsiTheme="minorEastAsia" w:eastAsiaTheme="minorEastAsia"/>
          <w:sz w:val="24"/>
          <w:szCs w:val="24"/>
        </w:rPr>
        <w:t>州教师</w:t>
      </w:r>
      <w:r>
        <w:rPr>
          <w:rFonts w:hint="eastAsia" w:cs="Times New Roman" w:asciiTheme="minorEastAsia" w:hAnsiTheme="minorEastAsia" w:eastAsiaTheme="minorEastAsia"/>
          <w:sz w:val="24"/>
          <w:szCs w:val="24"/>
        </w:rPr>
        <w:t>在</w:t>
      </w:r>
      <w:r>
        <w:rPr>
          <w:rFonts w:cs="Times New Roman" w:asciiTheme="minorEastAsia" w:hAnsiTheme="minorEastAsia" w:eastAsiaTheme="minorEastAsia"/>
          <w:sz w:val="24"/>
          <w:szCs w:val="24"/>
        </w:rPr>
        <w:t>不同</w:t>
      </w:r>
      <w:r>
        <w:rPr>
          <w:rFonts w:hint="eastAsia" w:cs="Times New Roman" w:asciiTheme="minorEastAsia" w:hAnsiTheme="minorEastAsia" w:eastAsiaTheme="minorEastAsia"/>
          <w:sz w:val="24"/>
          <w:szCs w:val="24"/>
        </w:rPr>
        <w:t>活动</w:t>
      </w:r>
      <w:r>
        <w:rPr>
          <w:rFonts w:cs="Times New Roman" w:asciiTheme="minorEastAsia" w:hAnsiTheme="minorEastAsia" w:eastAsiaTheme="minorEastAsia"/>
          <w:sz w:val="24"/>
          <w:szCs w:val="24"/>
        </w:rPr>
        <w:t>中</w:t>
      </w:r>
      <w:r>
        <w:rPr>
          <w:rFonts w:hint="eastAsia" w:cs="Times New Roman" w:asciiTheme="minorEastAsia" w:hAnsiTheme="minorEastAsia" w:eastAsiaTheme="minorEastAsia"/>
          <w:sz w:val="24"/>
          <w:szCs w:val="24"/>
        </w:rPr>
        <w:t>参与主</w:t>
      </w:r>
      <w:r>
        <w:rPr>
          <w:rFonts w:cs="Times New Roman" w:asciiTheme="minorEastAsia" w:hAnsiTheme="minorEastAsia" w:eastAsiaTheme="minorEastAsia"/>
          <w:sz w:val="24"/>
          <w:szCs w:val="24"/>
        </w:rPr>
        <w:t>题发言</w:t>
      </w:r>
      <w:r>
        <w:rPr>
          <w:rFonts w:hint="eastAsia" w:cs="Times New Roman" w:asciiTheme="minorEastAsia" w:hAnsiTheme="minorEastAsia" w:eastAsiaTheme="minorEastAsia"/>
          <w:sz w:val="24"/>
          <w:szCs w:val="24"/>
        </w:rPr>
        <w:t>或</w:t>
      </w:r>
      <w:r>
        <w:rPr>
          <w:rFonts w:cs="Times New Roman" w:asciiTheme="minorEastAsia" w:hAnsiTheme="minorEastAsia" w:eastAsiaTheme="minorEastAsia"/>
          <w:sz w:val="24"/>
          <w:szCs w:val="24"/>
        </w:rPr>
        <w:t>交流，</w:t>
      </w:r>
      <w:r>
        <w:rPr>
          <w:rFonts w:hint="eastAsia" w:cs="Times New Roman" w:asciiTheme="minorEastAsia" w:hAnsiTheme="minorEastAsia" w:eastAsiaTheme="minorEastAsia"/>
          <w:sz w:val="24"/>
          <w:szCs w:val="24"/>
        </w:rPr>
        <w:t>推介</w:t>
      </w:r>
      <w:r>
        <w:rPr>
          <w:rFonts w:cs="Times New Roman" w:asciiTheme="minorEastAsia" w:hAnsiTheme="minorEastAsia" w:eastAsiaTheme="minorEastAsia"/>
          <w:sz w:val="24"/>
          <w:szCs w:val="24"/>
        </w:rPr>
        <w:t>相关成果，</w:t>
      </w:r>
      <w:r>
        <w:rPr>
          <w:rFonts w:hint="eastAsia" w:cs="Times New Roman" w:asciiTheme="minorEastAsia" w:hAnsiTheme="minorEastAsia" w:eastAsiaTheme="minorEastAsia"/>
          <w:sz w:val="24"/>
          <w:szCs w:val="24"/>
        </w:rPr>
        <w:t>提升常州优师的名气。</w:t>
      </w:r>
    </w:p>
    <w:p>
      <w:pPr>
        <w:spacing w:before="156" w:beforeLines="50" w:after="156" w:afterLines="50"/>
        <w:jc w:val="left"/>
        <w:rPr>
          <w:rFonts w:asciiTheme="minorEastAsia" w:hAnsiTheme="minorEastAsia" w:eastAsiaTheme="minorEastAsia"/>
          <w:b/>
          <w:sz w:val="24"/>
          <w:szCs w:val="24"/>
        </w:rPr>
      </w:pPr>
      <w:r>
        <w:rPr>
          <w:rFonts w:hint="eastAsia" w:asciiTheme="minorEastAsia" w:hAnsiTheme="minorEastAsia" w:eastAsiaTheme="minorEastAsia"/>
          <w:b/>
          <w:sz w:val="24"/>
          <w:szCs w:val="24"/>
          <w:lang w:val="en-US" w:eastAsia="zh-CN"/>
        </w:rPr>
        <w:t xml:space="preserve">    </w:t>
      </w:r>
      <w:r>
        <w:rPr>
          <w:rFonts w:hint="eastAsia" w:asciiTheme="minorEastAsia" w:hAnsiTheme="minorEastAsia" w:eastAsiaTheme="minorEastAsia"/>
          <w:b/>
          <w:sz w:val="24"/>
          <w:szCs w:val="24"/>
        </w:rPr>
        <w:t>三</w:t>
      </w:r>
      <w:r>
        <w:rPr>
          <w:rFonts w:asciiTheme="minorEastAsia" w:hAnsiTheme="minorEastAsia" w:eastAsiaTheme="minorEastAsia"/>
          <w:b/>
          <w:sz w:val="24"/>
          <w:szCs w:val="24"/>
        </w:rPr>
        <w:t>、</w:t>
      </w:r>
      <w:r>
        <w:rPr>
          <w:rFonts w:hint="eastAsia" w:asciiTheme="minorEastAsia" w:hAnsiTheme="minorEastAsia" w:eastAsiaTheme="minorEastAsia"/>
          <w:b/>
          <w:sz w:val="24"/>
          <w:szCs w:val="24"/>
        </w:rPr>
        <w:t>具</w:t>
      </w:r>
      <w:r>
        <w:rPr>
          <w:rFonts w:asciiTheme="minorEastAsia" w:hAnsiTheme="minorEastAsia" w:eastAsiaTheme="minorEastAsia"/>
          <w:b/>
          <w:sz w:val="24"/>
          <w:szCs w:val="24"/>
        </w:rPr>
        <w:t>体工作</w:t>
      </w:r>
    </w:p>
    <w:p>
      <w:pPr>
        <w:spacing w:line="360" w:lineRule="auto"/>
        <w:jc w:val="left"/>
        <w:rPr>
          <w:rFonts w:ascii="黑体" w:hAnsi="黑体" w:eastAsia="黑体"/>
          <w:b/>
          <w:bCs/>
          <w:sz w:val="24"/>
          <w:szCs w:val="24"/>
        </w:rPr>
      </w:pPr>
      <w:r>
        <w:rPr>
          <w:rFonts w:hint="eastAsia" w:ascii="黑体" w:hAnsi="黑体" w:eastAsia="黑体"/>
          <w:b/>
          <w:bCs/>
          <w:sz w:val="24"/>
          <w:szCs w:val="24"/>
        </w:rPr>
        <w:t>（一）落实常规教研工作</w:t>
      </w:r>
    </w:p>
    <w:p>
      <w:pPr>
        <w:spacing w:line="360" w:lineRule="auto"/>
        <w:ind w:firstLine="482" w:firstLineChars="200"/>
        <w:jc w:val="left"/>
        <w:rPr>
          <w:rFonts w:asciiTheme="minorEastAsia" w:hAnsiTheme="minorEastAsia" w:eastAsiaTheme="minorEastAsia"/>
          <w:b/>
          <w:bCs/>
          <w:sz w:val="24"/>
          <w:szCs w:val="24"/>
        </w:rPr>
      </w:pPr>
      <w:r>
        <w:rPr>
          <w:rFonts w:asciiTheme="minorEastAsia" w:hAnsiTheme="minorEastAsia" w:eastAsiaTheme="minorEastAsia"/>
          <w:b/>
          <w:bCs/>
          <w:sz w:val="24"/>
          <w:szCs w:val="24"/>
        </w:rPr>
        <w:t>1</w:t>
      </w:r>
      <w:r>
        <w:rPr>
          <w:rFonts w:hint="eastAsia" w:asciiTheme="minorEastAsia" w:hAnsiTheme="minorEastAsia" w:eastAsiaTheme="minorEastAsia"/>
          <w:b/>
          <w:bCs/>
          <w:sz w:val="24"/>
          <w:szCs w:val="24"/>
        </w:rPr>
        <w:t>.开展在线期初教材分析工作</w:t>
      </w:r>
    </w:p>
    <w:p>
      <w:pPr>
        <w:spacing w:line="360" w:lineRule="auto"/>
        <w:ind w:firstLine="480"/>
        <w:rPr>
          <w:rFonts w:cs="Times New Roman" w:asciiTheme="minorEastAsia" w:hAnsiTheme="minorEastAsia" w:eastAsiaTheme="minorEastAsia"/>
          <w:b/>
          <w:sz w:val="24"/>
          <w:szCs w:val="24"/>
        </w:rPr>
      </w:pPr>
      <w:r>
        <w:rPr>
          <w:rFonts w:hint="eastAsia" w:asciiTheme="minorEastAsia" w:hAnsiTheme="minorEastAsia" w:eastAsiaTheme="minorEastAsia"/>
          <w:sz w:val="24"/>
          <w:szCs w:val="24"/>
        </w:rPr>
        <w:t>深化教材专业化解读方法与路径，学会立足于单元的</w:t>
      </w:r>
      <w:r>
        <w:rPr>
          <w:rFonts w:hint="eastAsia" w:cs="Times New Roman" w:asciiTheme="minorEastAsia" w:hAnsiTheme="minorEastAsia" w:eastAsiaTheme="minorEastAsia"/>
          <w:sz w:val="24"/>
          <w:szCs w:val="24"/>
        </w:rPr>
        <w:t>整体规划，从“编排结构”“内涵实质”“学习难点”“典型习题”“课程整合”五个方面研读教材。本次期初教材分析活动，</w:t>
      </w:r>
      <w:r>
        <w:rPr>
          <w:rFonts w:cs="Times New Roman" w:asciiTheme="minorEastAsia" w:hAnsiTheme="minorEastAsia" w:eastAsiaTheme="minorEastAsia"/>
          <w:sz w:val="24"/>
          <w:szCs w:val="24"/>
        </w:rPr>
        <w:t>将</w:t>
      </w:r>
      <w:r>
        <w:rPr>
          <w:rFonts w:hint="eastAsia" w:cs="Times New Roman" w:asciiTheme="minorEastAsia" w:hAnsiTheme="minorEastAsia" w:eastAsiaTheme="minorEastAsia"/>
          <w:sz w:val="24"/>
          <w:szCs w:val="24"/>
        </w:rPr>
        <w:t>继续围绕</w:t>
      </w:r>
      <w:r>
        <w:rPr>
          <w:rFonts w:cs="Times New Roman" w:asciiTheme="minorEastAsia" w:hAnsiTheme="minorEastAsia" w:eastAsiaTheme="minorEastAsia"/>
          <w:sz w:val="24"/>
          <w:szCs w:val="24"/>
        </w:rPr>
        <w:t>新</w:t>
      </w:r>
      <w:r>
        <w:rPr>
          <w:rFonts w:hint="eastAsia" w:cs="Times New Roman" w:asciiTheme="minorEastAsia" w:hAnsiTheme="minorEastAsia" w:eastAsiaTheme="minorEastAsia"/>
          <w:sz w:val="24"/>
          <w:szCs w:val="24"/>
        </w:rPr>
        <w:t>课标开展</w:t>
      </w:r>
      <w:r>
        <w:rPr>
          <w:rFonts w:cs="Times New Roman" w:asciiTheme="minorEastAsia" w:hAnsiTheme="minorEastAsia" w:eastAsiaTheme="minorEastAsia"/>
          <w:sz w:val="24"/>
          <w:szCs w:val="24"/>
        </w:rPr>
        <w:t>内容解读，并对课标中</w:t>
      </w:r>
      <w:r>
        <w:rPr>
          <w:rFonts w:hint="eastAsia" w:cs="Times New Roman" w:asciiTheme="minorEastAsia" w:hAnsiTheme="minorEastAsia" w:eastAsiaTheme="minorEastAsia"/>
          <w:sz w:val="24"/>
          <w:szCs w:val="24"/>
        </w:rPr>
        <w:t>涉及的相</w:t>
      </w:r>
      <w:r>
        <w:rPr>
          <w:rFonts w:cs="Times New Roman" w:asciiTheme="minorEastAsia" w:hAnsiTheme="minorEastAsia" w:eastAsiaTheme="minorEastAsia"/>
          <w:sz w:val="24"/>
          <w:szCs w:val="24"/>
        </w:rPr>
        <w:t>关变化</w:t>
      </w:r>
      <w:r>
        <w:rPr>
          <w:rFonts w:hint="eastAsia" w:cs="Times New Roman" w:asciiTheme="minorEastAsia" w:hAnsiTheme="minorEastAsia" w:eastAsiaTheme="minorEastAsia"/>
          <w:sz w:val="24"/>
          <w:szCs w:val="24"/>
        </w:rPr>
        <w:t>的课</w:t>
      </w:r>
      <w:r>
        <w:rPr>
          <w:rFonts w:cs="Times New Roman" w:asciiTheme="minorEastAsia" w:hAnsiTheme="minorEastAsia" w:eastAsiaTheme="minorEastAsia"/>
          <w:sz w:val="24"/>
          <w:szCs w:val="24"/>
        </w:rPr>
        <w:t>程内容，</w:t>
      </w:r>
      <w:r>
        <w:rPr>
          <w:rFonts w:hint="eastAsia" w:cs="Times New Roman" w:asciiTheme="minorEastAsia" w:hAnsiTheme="minorEastAsia" w:eastAsiaTheme="minorEastAsia"/>
          <w:sz w:val="24"/>
          <w:szCs w:val="24"/>
        </w:rPr>
        <w:t>进行</w:t>
      </w:r>
      <w:r>
        <w:rPr>
          <w:rFonts w:cs="Times New Roman" w:asciiTheme="minorEastAsia" w:hAnsiTheme="minorEastAsia" w:eastAsiaTheme="minorEastAsia"/>
          <w:sz w:val="24"/>
          <w:szCs w:val="24"/>
        </w:rPr>
        <w:t>初步分析</w:t>
      </w:r>
      <w:r>
        <w:rPr>
          <w:rFonts w:hint="eastAsia" w:cs="Times New Roman" w:asciiTheme="minorEastAsia" w:hAnsiTheme="minorEastAsia" w:eastAsiaTheme="minorEastAsia"/>
          <w:sz w:val="24"/>
          <w:szCs w:val="24"/>
        </w:rPr>
        <w:t>。主要内容</w:t>
      </w:r>
      <w:r>
        <w:rPr>
          <w:rFonts w:cs="Times New Roman" w:asciiTheme="minorEastAsia" w:hAnsiTheme="minorEastAsia" w:eastAsiaTheme="minorEastAsia"/>
          <w:sz w:val="24"/>
          <w:szCs w:val="24"/>
        </w:rPr>
        <w:t>为：</w:t>
      </w:r>
      <w:r>
        <w:rPr>
          <w:rFonts w:hint="eastAsia" w:asciiTheme="minorEastAsia" w:hAnsiTheme="minorEastAsia" w:eastAsiaTheme="minorEastAsia"/>
          <w:sz w:val="24"/>
          <w:szCs w:val="24"/>
        </w:rPr>
        <w:sym w:font="Wingdings" w:char="F081"/>
      </w:r>
      <w:r>
        <w:rPr>
          <w:rFonts w:asciiTheme="minorEastAsia" w:hAnsiTheme="minorEastAsia" w:eastAsiaTheme="minorEastAsia"/>
          <w:sz w:val="24"/>
          <w:szCs w:val="24"/>
        </w:rPr>
        <w:t>概念的一致性与整体性，分析单元内容及目标</w:t>
      </w:r>
      <w:r>
        <w:rPr>
          <w:rFonts w:hint="eastAsia" w:asciiTheme="minorEastAsia" w:hAnsiTheme="minorEastAsia" w:eastAsiaTheme="minorEastAsia"/>
          <w:sz w:val="24"/>
          <w:szCs w:val="24"/>
        </w:rPr>
        <w:t>；</w:t>
      </w:r>
      <w:r>
        <w:rPr>
          <w:rFonts w:hint="eastAsia" w:cs="宋体" w:asciiTheme="minorEastAsia" w:hAnsiTheme="minorEastAsia" w:eastAsiaTheme="minorEastAsia"/>
          <w:sz w:val="24"/>
          <w:szCs w:val="24"/>
        </w:rPr>
        <w:sym w:font="Wingdings" w:char="F082"/>
      </w:r>
      <w:r>
        <w:rPr>
          <w:rFonts w:hint="eastAsia" w:cs="宋体" w:asciiTheme="minorEastAsia" w:hAnsiTheme="minorEastAsia" w:eastAsiaTheme="minorEastAsia"/>
          <w:sz w:val="24"/>
          <w:szCs w:val="24"/>
        </w:rPr>
        <w:t>学生学习困难；</w:t>
      </w:r>
      <w:r>
        <w:rPr>
          <w:rFonts w:hint="eastAsia" w:cs="宋体" w:asciiTheme="minorEastAsia" w:hAnsiTheme="minorEastAsia" w:eastAsiaTheme="minorEastAsia"/>
          <w:sz w:val="24"/>
          <w:szCs w:val="24"/>
        </w:rPr>
        <w:sym w:font="Wingdings" w:char="F083"/>
      </w:r>
      <w:r>
        <w:rPr>
          <w:rFonts w:hint="eastAsia" w:cs="宋体" w:asciiTheme="minorEastAsia" w:hAnsiTheme="minorEastAsia" w:eastAsiaTheme="minorEastAsia"/>
          <w:sz w:val="24"/>
          <w:szCs w:val="24"/>
        </w:rPr>
        <w:t>典型习题（省</w:t>
      </w:r>
      <w:r>
        <w:rPr>
          <w:rFonts w:cs="宋体" w:asciiTheme="minorEastAsia" w:hAnsiTheme="minorEastAsia" w:eastAsiaTheme="minorEastAsia"/>
          <w:sz w:val="24"/>
          <w:szCs w:val="24"/>
        </w:rPr>
        <w:t>、市学测）</w:t>
      </w:r>
      <w:r>
        <w:rPr>
          <w:rFonts w:hint="eastAsia" w:cs="宋体" w:asciiTheme="minorEastAsia" w:hAnsiTheme="minorEastAsia" w:eastAsiaTheme="minorEastAsia"/>
          <w:sz w:val="24"/>
          <w:szCs w:val="24"/>
        </w:rPr>
        <w:t>；④经典案例分享。在线</w:t>
      </w:r>
      <w:r>
        <w:rPr>
          <w:rFonts w:cs="宋体" w:asciiTheme="minorEastAsia" w:hAnsiTheme="minorEastAsia" w:eastAsiaTheme="minorEastAsia"/>
          <w:sz w:val="24"/>
          <w:szCs w:val="24"/>
        </w:rPr>
        <w:t>教材分析不追求</w:t>
      </w:r>
      <w:r>
        <w:rPr>
          <w:rFonts w:hint="eastAsia" w:cs="宋体" w:asciiTheme="minorEastAsia" w:hAnsiTheme="minorEastAsia" w:eastAsiaTheme="minorEastAsia"/>
          <w:sz w:val="24"/>
          <w:szCs w:val="24"/>
        </w:rPr>
        <w:t>内容</w:t>
      </w:r>
      <w:r>
        <w:rPr>
          <w:rFonts w:cs="宋体" w:asciiTheme="minorEastAsia" w:hAnsiTheme="minorEastAsia" w:eastAsiaTheme="minorEastAsia"/>
          <w:sz w:val="24"/>
          <w:szCs w:val="24"/>
        </w:rPr>
        <w:t>的全面，更加关注典型性与指导性</w:t>
      </w:r>
      <w:r>
        <w:rPr>
          <w:rFonts w:hint="eastAsia" w:cs="宋体" w:asciiTheme="minorEastAsia" w:hAnsiTheme="minorEastAsia" w:eastAsiaTheme="minorEastAsia"/>
          <w:sz w:val="24"/>
          <w:szCs w:val="24"/>
        </w:rPr>
        <w:t>。</w:t>
      </w:r>
      <w:r>
        <w:rPr>
          <w:rFonts w:hint="eastAsia" w:cs="Times New Roman" w:asciiTheme="minorEastAsia" w:hAnsiTheme="minorEastAsia" w:eastAsiaTheme="minorEastAsia"/>
          <w:b/>
          <w:sz w:val="24"/>
          <w:szCs w:val="24"/>
        </w:rPr>
        <w:t>此项工作初定于</w:t>
      </w:r>
      <w:r>
        <w:rPr>
          <w:rFonts w:cs="Times New Roman" w:asciiTheme="minorEastAsia" w:hAnsiTheme="minorEastAsia" w:eastAsiaTheme="minorEastAsia"/>
          <w:b/>
          <w:sz w:val="24"/>
          <w:szCs w:val="24"/>
        </w:rPr>
        <w:t>2</w:t>
      </w:r>
      <w:r>
        <w:rPr>
          <w:rFonts w:hint="eastAsia" w:cs="Times New Roman" w:asciiTheme="minorEastAsia" w:hAnsiTheme="minorEastAsia" w:eastAsiaTheme="minorEastAsia"/>
          <w:b/>
          <w:sz w:val="24"/>
          <w:szCs w:val="24"/>
        </w:rPr>
        <w:t>月</w:t>
      </w:r>
      <w:r>
        <w:rPr>
          <w:rFonts w:cs="Times New Roman" w:asciiTheme="minorEastAsia" w:hAnsiTheme="minorEastAsia" w:eastAsiaTheme="minorEastAsia"/>
          <w:b/>
          <w:sz w:val="24"/>
          <w:szCs w:val="24"/>
        </w:rPr>
        <w:t>4</w:t>
      </w:r>
      <w:r>
        <w:rPr>
          <w:rFonts w:hint="eastAsia" w:cs="Times New Roman" w:asciiTheme="minorEastAsia" w:hAnsiTheme="minorEastAsia" w:eastAsiaTheme="minorEastAsia"/>
          <w:b/>
          <w:sz w:val="24"/>
          <w:szCs w:val="24"/>
        </w:rPr>
        <w:t>日上午，方式为在线教研。</w:t>
      </w:r>
    </w:p>
    <w:p>
      <w:pPr>
        <w:spacing w:line="440" w:lineRule="exact"/>
        <w:ind w:firstLine="480"/>
        <w:rPr>
          <w:rFonts w:asciiTheme="minorEastAsia" w:hAnsiTheme="minorEastAsia"/>
          <w:b/>
          <w:sz w:val="24"/>
          <w:szCs w:val="24"/>
        </w:rPr>
      </w:pPr>
      <w:r>
        <w:rPr>
          <w:rFonts w:cs="Times New Roman" w:asciiTheme="minorEastAsia" w:hAnsiTheme="minorEastAsia"/>
          <w:b/>
          <w:sz w:val="24"/>
          <w:szCs w:val="24"/>
        </w:rPr>
        <w:t>2</w:t>
      </w:r>
      <w:r>
        <w:rPr>
          <w:rFonts w:hint="eastAsia" w:cs="Times New Roman" w:asciiTheme="minorEastAsia" w:hAnsiTheme="minorEastAsia"/>
          <w:b/>
          <w:sz w:val="24"/>
          <w:szCs w:val="24"/>
        </w:rPr>
        <w:t>．</w:t>
      </w:r>
      <w:r>
        <w:rPr>
          <w:rFonts w:hint="eastAsia" w:asciiTheme="minorEastAsia" w:hAnsiTheme="minorEastAsia"/>
          <w:b/>
          <w:sz w:val="24"/>
          <w:szCs w:val="24"/>
        </w:rPr>
        <w:t>做好20</w:t>
      </w:r>
      <w:r>
        <w:rPr>
          <w:rFonts w:asciiTheme="minorEastAsia" w:hAnsiTheme="minorEastAsia"/>
          <w:b/>
          <w:sz w:val="24"/>
          <w:szCs w:val="24"/>
        </w:rPr>
        <w:t>23</w:t>
      </w:r>
      <w:r>
        <w:rPr>
          <w:rFonts w:hint="eastAsia" w:asciiTheme="minorEastAsia" w:hAnsiTheme="minorEastAsia"/>
          <w:b/>
          <w:sz w:val="24"/>
          <w:szCs w:val="24"/>
        </w:rPr>
        <w:t>年江苏省</w:t>
      </w:r>
      <w:r>
        <w:rPr>
          <w:rFonts w:asciiTheme="minorEastAsia" w:hAnsiTheme="minorEastAsia"/>
          <w:b/>
          <w:sz w:val="24"/>
          <w:szCs w:val="24"/>
        </w:rPr>
        <w:t>青年教师优秀课评比观摩</w:t>
      </w:r>
      <w:r>
        <w:rPr>
          <w:rFonts w:hint="eastAsia" w:asciiTheme="minorEastAsia" w:hAnsiTheme="minorEastAsia"/>
          <w:b/>
          <w:sz w:val="24"/>
          <w:szCs w:val="24"/>
        </w:rPr>
        <w:t>活动</w:t>
      </w:r>
      <w:r>
        <w:rPr>
          <w:rFonts w:asciiTheme="minorEastAsia" w:hAnsiTheme="minorEastAsia"/>
          <w:b/>
          <w:sz w:val="24"/>
          <w:szCs w:val="24"/>
        </w:rPr>
        <w:t>。</w:t>
      </w:r>
    </w:p>
    <w:p>
      <w:pPr>
        <w:spacing w:line="360" w:lineRule="auto"/>
        <w:rPr>
          <w:b/>
          <w:bCs/>
          <w:color w:val="00B0F0"/>
          <w:sz w:val="24"/>
          <w:szCs w:val="24"/>
        </w:rPr>
      </w:pPr>
      <w:r>
        <w:rPr>
          <w:rFonts w:hint="eastAsia" w:ascii="黑体" w:hAnsi="黑体" w:eastAsia="黑体"/>
          <w:b/>
          <w:bCs/>
          <w:sz w:val="24"/>
          <w:szCs w:val="24"/>
        </w:rPr>
        <w:t xml:space="preserve">   </w:t>
      </w:r>
      <w:r>
        <w:rPr>
          <w:rFonts w:hint="eastAsia"/>
          <w:sz w:val="24"/>
          <w:szCs w:val="24"/>
        </w:rPr>
        <w:t>今年省优秀课评比活动计划将于3月举行。待省公布内容后，将与相</w:t>
      </w:r>
      <w:r>
        <w:rPr>
          <w:sz w:val="24"/>
          <w:szCs w:val="24"/>
        </w:rPr>
        <w:t>关</w:t>
      </w:r>
      <w:r>
        <w:rPr>
          <w:rFonts w:hint="eastAsia"/>
          <w:sz w:val="24"/>
          <w:szCs w:val="24"/>
        </w:rPr>
        <w:t>辖市区教研员共同商定教学内容，并</w:t>
      </w:r>
      <w:r>
        <w:rPr>
          <w:sz w:val="24"/>
          <w:szCs w:val="24"/>
        </w:rPr>
        <w:t>进行</w:t>
      </w:r>
      <w:r>
        <w:rPr>
          <w:rFonts w:hint="eastAsia"/>
          <w:sz w:val="24"/>
          <w:szCs w:val="24"/>
        </w:rPr>
        <w:t>集</w:t>
      </w:r>
      <w:r>
        <w:rPr>
          <w:sz w:val="24"/>
          <w:szCs w:val="24"/>
        </w:rPr>
        <w:t>中</w:t>
      </w:r>
      <w:r>
        <w:rPr>
          <w:rFonts w:hint="eastAsia"/>
          <w:sz w:val="24"/>
          <w:szCs w:val="24"/>
        </w:rPr>
        <w:t>选</w:t>
      </w:r>
      <w:r>
        <w:rPr>
          <w:sz w:val="24"/>
          <w:szCs w:val="24"/>
        </w:rPr>
        <w:t>课</w:t>
      </w:r>
      <w:r>
        <w:rPr>
          <w:rFonts w:hint="eastAsia"/>
          <w:sz w:val="24"/>
          <w:szCs w:val="24"/>
        </w:rPr>
        <w:t>（</w:t>
      </w:r>
      <w:r>
        <w:rPr>
          <w:sz w:val="24"/>
          <w:szCs w:val="24"/>
        </w:rPr>
        <w:t>方式</w:t>
      </w:r>
      <w:r>
        <w:rPr>
          <w:rFonts w:hint="eastAsia"/>
          <w:sz w:val="24"/>
          <w:szCs w:val="24"/>
        </w:rPr>
        <w:t>将</w:t>
      </w:r>
      <w:r>
        <w:rPr>
          <w:sz w:val="24"/>
          <w:szCs w:val="24"/>
        </w:rPr>
        <w:t>参阅</w:t>
      </w:r>
      <w:r>
        <w:rPr>
          <w:rFonts w:hint="eastAsia"/>
          <w:sz w:val="24"/>
          <w:szCs w:val="24"/>
        </w:rPr>
        <w:t>省</w:t>
      </w:r>
      <w:r>
        <w:rPr>
          <w:sz w:val="24"/>
          <w:szCs w:val="24"/>
        </w:rPr>
        <w:t>珠心算</w:t>
      </w:r>
      <w:r>
        <w:rPr>
          <w:rFonts w:hint="eastAsia"/>
          <w:sz w:val="24"/>
          <w:szCs w:val="24"/>
        </w:rPr>
        <w:t>视频</w:t>
      </w:r>
      <w:r>
        <w:rPr>
          <w:sz w:val="24"/>
          <w:szCs w:val="24"/>
        </w:rPr>
        <w:t>案例</w:t>
      </w:r>
      <w:r>
        <w:rPr>
          <w:rFonts w:hint="eastAsia"/>
          <w:sz w:val="24"/>
          <w:szCs w:val="24"/>
        </w:rPr>
        <w:t>方案</w:t>
      </w:r>
      <w:r>
        <w:rPr>
          <w:sz w:val="24"/>
          <w:szCs w:val="24"/>
        </w:rPr>
        <w:t>）</w:t>
      </w:r>
      <w:r>
        <w:rPr>
          <w:rFonts w:hint="eastAsia"/>
          <w:sz w:val="24"/>
          <w:szCs w:val="24"/>
        </w:rPr>
        <w:t>。其后进行教学设计，将邀请本市特级教师、优秀教师共同参与研课。以“常州的教师”“常州的课”参与省级展示评比活动。</w:t>
      </w:r>
    </w:p>
    <w:p>
      <w:pPr>
        <w:spacing w:line="360" w:lineRule="auto"/>
        <w:ind w:firstLine="482" w:firstLineChars="200"/>
        <w:jc w:val="left"/>
        <w:rPr>
          <w:rFonts w:asciiTheme="minorEastAsia" w:hAnsiTheme="minorEastAsia"/>
          <w:b/>
          <w:sz w:val="24"/>
          <w:szCs w:val="24"/>
        </w:rPr>
      </w:pPr>
      <w:r>
        <w:rPr>
          <w:rFonts w:asciiTheme="minorEastAsia" w:hAnsiTheme="minorEastAsia"/>
          <w:b/>
          <w:sz w:val="24"/>
          <w:szCs w:val="24"/>
        </w:rPr>
        <w:t>3.</w:t>
      </w:r>
      <w:r>
        <w:rPr>
          <w:rFonts w:hint="eastAsia" w:asciiTheme="minorEastAsia" w:hAnsiTheme="minorEastAsia"/>
          <w:b/>
          <w:sz w:val="24"/>
          <w:szCs w:val="24"/>
        </w:rPr>
        <w:t>做好市小学阶段学业质量常规抽测工作</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20</w:t>
      </w:r>
      <w:r>
        <w:rPr>
          <w:rFonts w:asciiTheme="minorEastAsia" w:hAnsiTheme="minorEastAsia"/>
          <w:sz w:val="24"/>
          <w:szCs w:val="24"/>
        </w:rPr>
        <w:t>23</w:t>
      </w:r>
      <w:r>
        <w:rPr>
          <w:rFonts w:hint="eastAsia" w:asciiTheme="minorEastAsia" w:hAnsiTheme="minorEastAsia"/>
          <w:sz w:val="24"/>
          <w:szCs w:val="24"/>
        </w:rPr>
        <w:t>年将继续面向全市所有学校，采用抽样的方式，进行小学数学学科关键能力暨小学阶段学</w:t>
      </w:r>
      <w:r>
        <w:rPr>
          <w:rFonts w:asciiTheme="minorEastAsia" w:hAnsiTheme="minorEastAsia"/>
          <w:sz w:val="24"/>
          <w:szCs w:val="24"/>
        </w:rPr>
        <w:t>业</w:t>
      </w:r>
      <w:r>
        <w:rPr>
          <w:rFonts w:hint="eastAsia" w:asciiTheme="minorEastAsia" w:hAnsiTheme="minorEastAsia"/>
          <w:sz w:val="24"/>
          <w:szCs w:val="24"/>
        </w:rPr>
        <w:t>质</w:t>
      </w:r>
      <w:r>
        <w:rPr>
          <w:rFonts w:asciiTheme="minorEastAsia" w:hAnsiTheme="minorEastAsia"/>
          <w:sz w:val="24"/>
          <w:szCs w:val="24"/>
        </w:rPr>
        <w:t>量监测工作。本次</w:t>
      </w:r>
      <w:r>
        <w:rPr>
          <w:rFonts w:hint="eastAsia" w:asciiTheme="minorEastAsia" w:hAnsiTheme="minorEastAsia"/>
          <w:sz w:val="24"/>
          <w:szCs w:val="24"/>
        </w:rPr>
        <w:t>抽</w:t>
      </w:r>
      <w:r>
        <w:rPr>
          <w:rFonts w:asciiTheme="minorEastAsia" w:hAnsiTheme="minorEastAsia"/>
          <w:sz w:val="24"/>
          <w:szCs w:val="24"/>
        </w:rPr>
        <w:t>测</w:t>
      </w:r>
      <w:r>
        <w:rPr>
          <w:rFonts w:hint="eastAsia" w:asciiTheme="minorEastAsia" w:hAnsiTheme="minorEastAsia"/>
          <w:sz w:val="24"/>
          <w:szCs w:val="24"/>
        </w:rPr>
        <w:t>将对</w:t>
      </w:r>
      <w:r>
        <w:rPr>
          <w:rFonts w:asciiTheme="minorEastAsia" w:hAnsiTheme="minorEastAsia"/>
          <w:sz w:val="24"/>
          <w:szCs w:val="24"/>
        </w:rPr>
        <w:t>标“</w:t>
      </w:r>
      <w:r>
        <w:rPr>
          <w:rFonts w:hint="eastAsia" w:asciiTheme="minorEastAsia" w:hAnsiTheme="minorEastAsia"/>
          <w:sz w:val="24"/>
          <w:szCs w:val="24"/>
        </w:rPr>
        <w:t>江苏</w:t>
      </w:r>
      <w:r>
        <w:rPr>
          <w:rFonts w:asciiTheme="minorEastAsia" w:hAnsiTheme="minorEastAsia"/>
          <w:sz w:val="24"/>
          <w:szCs w:val="24"/>
        </w:rPr>
        <w:t>省</w:t>
      </w:r>
      <w:r>
        <w:rPr>
          <w:rFonts w:hint="eastAsia" w:asciiTheme="minorEastAsia" w:hAnsiTheme="minorEastAsia"/>
          <w:sz w:val="24"/>
          <w:szCs w:val="24"/>
        </w:rPr>
        <w:t>小学</w:t>
      </w:r>
      <w:r>
        <w:rPr>
          <w:rFonts w:asciiTheme="minorEastAsia" w:hAnsiTheme="minorEastAsia"/>
          <w:sz w:val="24"/>
          <w:szCs w:val="24"/>
        </w:rPr>
        <w:t>数学学业质</w:t>
      </w:r>
      <w:r>
        <w:rPr>
          <w:rFonts w:hint="eastAsia" w:asciiTheme="minorEastAsia" w:hAnsiTheme="minorEastAsia"/>
          <w:sz w:val="24"/>
          <w:szCs w:val="24"/>
        </w:rPr>
        <w:t>量</w:t>
      </w:r>
      <w:r>
        <w:rPr>
          <w:rFonts w:asciiTheme="minorEastAsia" w:hAnsiTheme="minorEastAsia"/>
          <w:sz w:val="24"/>
          <w:szCs w:val="24"/>
        </w:rPr>
        <w:t>监测”</w:t>
      </w:r>
      <w:r>
        <w:rPr>
          <w:rFonts w:hint="eastAsia" w:asciiTheme="minorEastAsia" w:hAnsiTheme="minorEastAsia"/>
          <w:sz w:val="24"/>
          <w:szCs w:val="24"/>
        </w:rPr>
        <w:t>测</w:t>
      </w:r>
      <w:r>
        <w:rPr>
          <w:rFonts w:asciiTheme="minorEastAsia" w:hAnsiTheme="minorEastAsia"/>
          <w:sz w:val="24"/>
          <w:szCs w:val="24"/>
        </w:rPr>
        <w:t>试</w:t>
      </w:r>
      <w:r>
        <w:rPr>
          <w:rFonts w:hint="eastAsia" w:asciiTheme="minorEastAsia" w:hAnsiTheme="minorEastAsia"/>
          <w:sz w:val="24"/>
          <w:szCs w:val="24"/>
        </w:rPr>
        <w:t>框架</w:t>
      </w:r>
      <w:r>
        <w:rPr>
          <w:rFonts w:asciiTheme="minorEastAsia" w:hAnsiTheme="minorEastAsia"/>
          <w:sz w:val="24"/>
          <w:szCs w:val="24"/>
        </w:rPr>
        <w:t>，以其内容、题型为参照。围绕</w:t>
      </w:r>
      <w:r>
        <w:rPr>
          <w:rFonts w:hint="eastAsia" w:asciiTheme="minorEastAsia" w:hAnsiTheme="minorEastAsia"/>
          <w:sz w:val="24"/>
          <w:szCs w:val="24"/>
        </w:rPr>
        <w:t>数</w:t>
      </w:r>
      <w:r>
        <w:rPr>
          <w:rFonts w:asciiTheme="minorEastAsia" w:hAnsiTheme="minorEastAsia"/>
          <w:sz w:val="24"/>
          <w:szCs w:val="24"/>
        </w:rPr>
        <w:t>学抽象、</w:t>
      </w:r>
      <w:r>
        <w:rPr>
          <w:rFonts w:hint="eastAsia" w:asciiTheme="minorEastAsia" w:hAnsiTheme="minorEastAsia"/>
          <w:sz w:val="24"/>
          <w:szCs w:val="24"/>
        </w:rPr>
        <w:t>逻辑推</w:t>
      </w:r>
      <w:r>
        <w:rPr>
          <w:rFonts w:asciiTheme="minorEastAsia" w:hAnsiTheme="minorEastAsia"/>
          <w:sz w:val="24"/>
          <w:szCs w:val="24"/>
        </w:rPr>
        <w:t>理、</w:t>
      </w:r>
      <w:r>
        <w:rPr>
          <w:rFonts w:hint="eastAsia" w:asciiTheme="minorEastAsia" w:hAnsiTheme="minorEastAsia"/>
          <w:sz w:val="24"/>
          <w:szCs w:val="24"/>
        </w:rPr>
        <w:t>直</w:t>
      </w:r>
      <w:r>
        <w:rPr>
          <w:rFonts w:asciiTheme="minorEastAsia" w:hAnsiTheme="minorEastAsia"/>
          <w:sz w:val="24"/>
          <w:szCs w:val="24"/>
        </w:rPr>
        <w:t>观</w:t>
      </w:r>
      <w:r>
        <w:rPr>
          <w:rFonts w:hint="eastAsia" w:asciiTheme="minorEastAsia" w:hAnsiTheme="minorEastAsia"/>
          <w:sz w:val="24"/>
          <w:szCs w:val="24"/>
        </w:rPr>
        <w:t>想像</w:t>
      </w:r>
      <w:r>
        <w:rPr>
          <w:rFonts w:asciiTheme="minorEastAsia" w:hAnsiTheme="minorEastAsia"/>
          <w:sz w:val="24"/>
          <w:szCs w:val="24"/>
        </w:rPr>
        <w:t>、</w:t>
      </w:r>
      <w:r>
        <w:rPr>
          <w:rFonts w:hint="eastAsia" w:asciiTheme="minorEastAsia" w:hAnsiTheme="minorEastAsia"/>
          <w:sz w:val="24"/>
          <w:szCs w:val="24"/>
        </w:rPr>
        <w:t>数</w:t>
      </w:r>
      <w:r>
        <w:rPr>
          <w:rFonts w:asciiTheme="minorEastAsia" w:hAnsiTheme="minorEastAsia"/>
          <w:sz w:val="24"/>
          <w:szCs w:val="24"/>
        </w:rPr>
        <w:t>学运</w:t>
      </w:r>
      <w:r>
        <w:rPr>
          <w:rFonts w:hint="eastAsia" w:asciiTheme="minorEastAsia" w:hAnsiTheme="minorEastAsia"/>
          <w:sz w:val="24"/>
          <w:szCs w:val="24"/>
        </w:rPr>
        <w:t>算</w:t>
      </w:r>
      <w:r>
        <w:rPr>
          <w:rFonts w:asciiTheme="minorEastAsia" w:hAnsiTheme="minorEastAsia"/>
          <w:sz w:val="24"/>
          <w:szCs w:val="24"/>
        </w:rPr>
        <w:t>、数学建模</w:t>
      </w:r>
      <w:r>
        <w:rPr>
          <w:rFonts w:hint="eastAsia" w:asciiTheme="minorEastAsia" w:hAnsiTheme="minorEastAsia"/>
          <w:sz w:val="24"/>
          <w:szCs w:val="24"/>
        </w:rPr>
        <w:t>和</w:t>
      </w:r>
      <w:r>
        <w:rPr>
          <w:rFonts w:asciiTheme="minorEastAsia" w:hAnsiTheme="minorEastAsia"/>
          <w:sz w:val="24"/>
          <w:szCs w:val="24"/>
        </w:rPr>
        <w:t>数据分析</w:t>
      </w:r>
      <w:r>
        <w:rPr>
          <w:rFonts w:hint="eastAsia" w:asciiTheme="minorEastAsia" w:hAnsiTheme="minorEastAsia"/>
          <w:sz w:val="24"/>
          <w:szCs w:val="24"/>
        </w:rPr>
        <w:t>六</w:t>
      </w:r>
      <w:r>
        <w:rPr>
          <w:rFonts w:asciiTheme="minorEastAsia" w:hAnsiTheme="minorEastAsia"/>
          <w:sz w:val="24"/>
          <w:szCs w:val="24"/>
        </w:rPr>
        <w:t>大学科核心素养</w:t>
      </w:r>
      <w:r>
        <w:rPr>
          <w:rFonts w:hint="eastAsia" w:asciiTheme="minorEastAsia" w:hAnsiTheme="minorEastAsia"/>
          <w:sz w:val="24"/>
          <w:szCs w:val="24"/>
        </w:rPr>
        <w:t>开展</w:t>
      </w:r>
      <w:r>
        <w:rPr>
          <w:rFonts w:asciiTheme="minorEastAsia" w:hAnsiTheme="minorEastAsia"/>
          <w:sz w:val="24"/>
          <w:szCs w:val="24"/>
        </w:rPr>
        <w:t>命题。</w:t>
      </w:r>
      <w:r>
        <w:rPr>
          <w:rFonts w:hint="eastAsia" w:asciiTheme="minorEastAsia" w:hAnsiTheme="minorEastAsia"/>
          <w:sz w:val="24"/>
          <w:szCs w:val="24"/>
        </w:rPr>
        <w:t>依托数据平台，</w:t>
      </w:r>
      <w:r>
        <w:rPr>
          <w:rFonts w:hint="eastAsia"/>
          <w:sz w:val="24"/>
          <w:szCs w:val="24"/>
        </w:rPr>
        <w:t>指导学校、区域教研部门做好质量分析，在此基础上撰写形成区域的质量分析报告，再汇总优秀的质量分析报告，编印成册，供小学数学教师参考。</w:t>
      </w:r>
      <w:r>
        <w:rPr>
          <w:rFonts w:hint="eastAsia" w:asciiTheme="minorEastAsia" w:hAnsiTheme="minorEastAsia"/>
          <w:b/>
          <w:sz w:val="24"/>
          <w:szCs w:val="24"/>
        </w:rPr>
        <w:t>本项工作定于五月中下旬（暂定5月</w:t>
      </w:r>
      <w:r>
        <w:rPr>
          <w:rFonts w:asciiTheme="minorEastAsia" w:hAnsiTheme="minorEastAsia"/>
          <w:b/>
          <w:sz w:val="24"/>
          <w:szCs w:val="24"/>
        </w:rPr>
        <w:t>19</w:t>
      </w:r>
      <w:r>
        <w:rPr>
          <w:rFonts w:hint="eastAsia" w:asciiTheme="minorEastAsia" w:hAnsiTheme="minorEastAsia"/>
          <w:b/>
          <w:sz w:val="24"/>
          <w:szCs w:val="24"/>
        </w:rPr>
        <w:t>日周五）。</w:t>
      </w:r>
    </w:p>
    <w:p>
      <w:pPr>
        <w:spacing w:line="360" w:lineRule="auto"/>
        <w:ind w:firstLine="542"/>
        <w:jc w:val="left"/>
        <w:rPr>
          <w:rFonts w:ascii="宋体" w:hAnsi="宋体" w:cs="宋体"/>
          <w:b/>
          <w:sz w:val="24"/>
          <w:szCs w:val="24"/>
        </w:rPr>
      </w:pPr>
      <w:r>
        <w:rPr>
          <w:rFonts w:ascii="宋体" w:hAnsi="宋体" w:cs="宋体"/>
          <w:b/>
          <w:sz w:val="24"/>
          <w:szCs w:val="24"/>
        </w:rPr>
        <w:t>4</w:t>
      </w:r>
      <w:r>
        <w:rPr>
          <w:rFonts w:hint="eastAsia" w:ascii="宋体" w:hAnsi="宋体" w:cs="宋体"/>
          <w:b/>
          <w:sz w:val="24"/>
          <w:szCs w:val="24"/>
        </w:rPr>
        <w:t>．组织实施优秀校</w:t>
      </w:r>
      <w:r>
        <w:rPr>
          <w:rFonts w:ascii="宋体" w:hAnsi="宋体" w:cs="宋体"/>
          <w:b/>
          <w:sz w:val="24"/>
          <w:szCs w:val="24"/>
        </w:rPr>
        <w:t>本教研</w:t>
      </w:r>
      <w:r>
        <w:rPr>
          <w:rFonts w:hint="eastAsia" w:ascii="宋体" w:hAnsi="宋体" w:cs="宋体"/>
          <w:b/>
          <w:sz w:val="24"/>
          <w:szCs w:val="24"/>
        </w:rPr>
        <w:t>交流观摩</w:t>
      </w:r>
      <w:r>
        <w:rPr>
          <w:rFonts w:ascii="宋体" w:hAnsi="宋体" w:cs="宋体"/>
          <w:b/>
          <w:sz w:val="24"/>
          <w:szCs w:val="24"/>
        </w:rPr>
        <w:t>活动</w:t>
      </w:r>
    </w:p>
    <w:p>
      <w:pPr>
        <w:spacing w:line="360" w:lineRule="auto"/>
        <w:ind w:firstLine="542"/>
        <w:jc w:val="left"/>
        <w:rPr>
          <w:sz w:val="24"/>
          <w:szCs w:val="24"/>
        </w:rPr>
      </w:pPr>
      <w:r>
        <w:rPr>
          <w:rFonts w:hint="eastAsia"/>
          <w:sz w:val="24"/>
          <w:szCs w:val="24"/>
        </w:rPr>
        <w:t>学</w:t>
      </w:r>
      <w:r>
        <w:rPr>
          <w:sz w:val="24"/>
          <w:szCs w:val="24"/>
        </w:rPr>
        <w:t>科教学质量提升、教师</w:t>
      </w:r>
      <w:r>
        <w:rPr>
          <w:rFonts w:hint="eastAsia"/>
          <w:sz w:val="24"/>
          <w:szCs w:val="24"/>
        </w:rPr>
        <w:t>教学</w:t>
      </w:r>
      <w:r>
        <w:rPr>
          <w:sz w:val="24"/>
          <w:szCs w:val="24"/>
        </w:rPr>
        <w:t>能力提升，离不开</w:t>
      </w:r>
      <w:r>
        <w:rPr>
          <w:rFonts w:hint="eastAsia"/>
          <w:sz w:val="24"/>
          <w:szCs w:val="24"/>
        </w:rPr>
        <w:t>规范</w:t>
      </w:r>
      <w:r>
        <w:rPr>
          <w:sz w:val="24"/>
          <w:szCs w:val="24"/>
        </w:rPr>
        <w:t>化、高品质的校本教研。</w:t>
      </w:r>
      <w:r>
        <w:rPr>
          <w:rFonts w:hint="eastAsia"/>
          <w:sz w:val="24"/>
          <w:szCs w:val="24"/>
        </w:rPr>
        <w:t>扎实校</w:t>
      </w:r>
      <w:r>
        <w:rPr>
          <w:sz w:val="24"/>
          <w:szCs w:val="24"/>
        </w:rPr>
        <w:t>本教研是学</w:t>
      </w:r>
      <w:r>
        <w:rPr>
          <w:rFonts w:hint="eastAsia"/>
          <w:sz w:val="24"/>
          <w:szCs w:val="24"/>
        </w:rPr>
        <w:t>科</w:t>
      </w:r>
      <w:r>
        <w:rPr>
          <w:sz w:val="24"/>
          <w:szCs w:val="24"/>
        </w:rPr>
        <w:t>组建设，提升</w:t>
      </w:r>
      <w:r>
        <w:rPr>
          <w:rFonts w:hint="eastAsia"/>
          <w:sz w:val="24"/>
          <w:szCs w:val="24"/>
        </w:rPr>
        <w:t>“人”</w:t>
      </w:r>
      <w:r>
        <w:rPr>
          <w:sz w:val="24"/>
          <w:szCs w:val="24"/>
        </w:rPr>
        <w:t>与</w:t>
      </w:r>
      <w:r>
        <w:rPr>
          <w:rFonts w:hint="eastAsia"/>
          <w:sz w:val="24"/>
          <w:szCs w:val="24"/>
        </w:rPr>
        <w:t>“</w:t>
      </w:r>
      <w:r>
        <w:rPr>
          <w:sz w:val="24"/>
          <w:szCs w:val="24"/>
        </w:rPr>
        <w:t>事</w:t>
      </w:r>
      <w:r>
        <w:rPr>
          <w:rFonts w:hint="eastAsia"/>
          <w:sz w:val="24"/>
          <w:szCs w:val="24"/>
        </w:rPr>
        <w:t>”</w:t>
      </w:r>
      <w:r>
        <w:rPr>
          <w:sz w:val="24"/>
          <w:szCs w:val="24"/>
        </w:rPr>
        <w:t>发展的重要一环</w:t>
      </w:r>
      <w:r>
        <w:rPr>
          <w:rFonts w:hint="eastAsia"/>
          <w:sz w:val="24"/>
          <w:szCs w:val="24"/>
        </w:rPr>
        <w:t>。</w:t>
      </w:r>
      <w:r>
        <w:rPr>
          <w:sz w:val="24"/>
          <w:szCs w:val="24"/>
        </w:rPr>
        <w:t>本</w:t>
      </w:r>
      <w:r>
        <w:rPr>
          <w:rFonts w:hint="eastAsia"/>
          <w:sz w:val="24"/>
          <w:szCs w:val="24"/>
        </w:rPr>
        <w:t>学</w:t>
      </w:r>
      <w:r>
        <w:rPr>
          <w:sz w:val="24"/>
          <w:szCs w:val="24"/>
        </w:rPr>
        <w:t>期将开展优秀校本教研交流观摩</w:t>
      </w:r>
      <w:r>
        <w:rPr>
          <w:rFonts w:hint="eastAsia"/>
          <w:sz w:val="24"/>
          <w:szCs w:val="24"/>
        </w:rPr>
        <w:t>活</w:t>
      </w:r>
      <w:r>
        <w:rPr>
          <w:sz w:val="24"/>
          <w:szCs w:val="24"/>
        </w:rPr>
        <w:t>动，以提供示范，帮助各校明确校本</w:t>
      </w:r>
      <w:r>
        <w:rPr>
          <w:rFonts w:hint="eastAsia"/>
          <w:sz w:val="24"/>
          <w:szCs w:val="24"/>
        </w:rPr>
        <w:t>教</w:t>
      </w:r>
      <w:r>
        <w:rPr>
          <w:sz w:val="24"/>
          <w:szCs w:val="24"/>
        </w:rPr>
        <w:t>研的</w:t>
      </w:r>
      <w:r>
        <w:rPr>
          <w:rFonts w:hint="eastAsia"/>
          <w:sz w:val="24"/>
          <w:szCs w:val="24"/>
        </w:rPr>
        <w:t>内容</w:t>
      </w:r>
      <w:r>
        <w:rPr>
          <w:sz w:val="24"/>
          <w:szCs w:val="24"/>
        </w:rPr>
        <w:t>策划、过程管理、成果提炼等工作，进一步加强学科组建设。本</w:t>
      </w:r>
      <w:r>
        <w:rPr>
          <w:rFonts w:hint="eastAsia"/>
          <w:sz w:val="24"/>
          <w:szCs w:val="24"/>
        </w:rPr>
        <w:t>项</w:t>
      </w:r>
      <w:r>
        <w:rPr>
          <w:sz w:val="24"/>
          <w:szCs w:val="24"/>
        </w:rPr>
        <w:t>工作将与各辖市区教研整合，采用</w:t>
      </w:r>
      <w:r>
        <w:rPr>
          <w:rFonts w:hint="eastAsia"/>
          <w:sz w:val="24"/>
          <w:szCs w:val="24"/>
        </w:rPr>
        <w:t>“</w:t>
      </w:r>
      <w:r>
        <w:rPr>
          <w:sz w:val="24"/>
          <w:szCs w:val="24"/>
        </w:rPr>
        <w:t>申报——审核——实施——反馈</w:t>
      </w:r>
      <w:r>
        <w:rPr>
          <w:rFonts w:hint="eastAsia"/>
          <w:sz w:val="24"/>
          <w:szCs w:val="24"/>
        </w:rPr>
        <w:t>”</w:t>
      </w:r>
      <w:r>
        <w:rPr>
          <w:sz w:val="24"/>
          <w:szCs w:val="24"/>
        </w:rPr>
        <w:t>方式，要求</w:t>
      </w:r>
      <w:r>
        <w:rPr>
          <w:rFonts w:hint="eastAsia"/>
          <w:sz w:val="24"/>
          <w:szCs w:val="24"/>
        </w:rPr>
        <w:t>前</w:t>
      </w:r>
      <w:r>
        <w:rPr>
          <w:sz w:val="24"/>
          <w:szCs w:val="24"/>
        </w:rPr>
        <w:t>期</w:t>
      </w:r>
      <w:r>
        <w:rPr>
          <w:rFonts w:hint="eastAsia"/>
          <w:sz w:val="24"/>
          <w:szCs w:val="24"/>
        </w:rPr>
        <w:t>先申报校</w:t>
      </w:r>
      <w:r>
        <w:rPr>
          <w:sz w:val="24"/>
          <w:szCs w:val="24"/>
        </w:rPr>
        <w:t>本教研</w:t>
      </w:r>
      <w:r>
        <w:rPr>
          <w:rFonts w:hint="eastAsia"/>
          <w:sz w:val="24"/>
          <w:szCs w:val="24"/>
        </w:rPr>
        <w:t>主</w:t>
      </w:r>
      <w:r>
        <w:rPr>
          <w:sz w:val="24"/>
          <w:szCs w:val="24"/>
        </w:rPr>
        <w:t>题、</w:t>
      </w:r>
      <w:r>
        <w:rPr>
          <w:rFonts w:hint="eastAsia"/>
          <w:sz w:val="24"/>
          <w:szCs w:val="24"/>
        </w:rPr>
        <w:t>内容</w:t>
      </w:r>
      <w:r>
        <w:rPr>
          <w:sz w:val="24"/>
          <w:szCs w:val="24"/>
        </w:rPr>
        <w:t>及形式，</w:t>
      </w:r>
      <w:r>
        <w:rPr>
          <w:rFonts w:hint="eastAsia"/>
          <w:sz w:val="24"/>
          <w:szCs w:val="24"/>
        </w:rPr>
        <w:t>经</w:t>
      </w:r>
      <w:r>
        <w:rPr>
          <w:sz w:val="24"/>
          <w:szCs w:val="24"/>
        </w:rPr>
        <w:t>由区至市审核确认，开展现场</w:t>
      </w:r>
      <w:r>
        <w:rPr>
          <w:rFonts w:hint="eastAsia"/>
          <w:sz w:val="24"/>
          <w:szCs w:val="24"/>
        </w:rPr>
        <w:t>教</w:t>
      </w:r>
      <w:r>
        <w:rPr>
          <w:sz w:val="24"/>
          <w:szCs w:val="24"/>
        </w:rPr>
        <w:t>研观摩，</w:t>
      </w:r>
      <w:r>
        <w:rPr>
          <w:rFonts w:hint="eastAsia"/>
          <w:sz w:val="24"/>
          <w:szCs w:val="24"/>
        </w:rPr>
        <w:t>邀请</w:t>
      </w:r>
      <w:r>
        <w:rPr>
          <w:sz w:val="24"/>
          <w:szCs w:val="24"/>
        </w:rPr>
        <w:t>本市名师、</w:t>
      </w:r>
      <w:r>
        <w:rPr>
          <w:rFonts w:hint="eastAsia"/>
          <w:sz w:val="24"/>
          <w:szCs w:val="24"/>
        </w:rPr>
        <w:t>省</w:t>
      </w:r>
      <w:r>
        <w:rPr>
          <w:sz w:val="24"/>
          <w:szCs w:val="24"/>
        </w:rPr>
        <w:t>级教学成果</w:t>
      </w:r>
      <w:r>
        <w:rPr>
          <w:rFonts w:hint="eastAsia"/>
          <w:sz w:val="24"/>
          <w:szCs w:val="24"/>
        </w:rPr>
        <w:t>奖</w:t>
      </w:r>
      <w:r>
        <w:rPr>
          <w:sz w:val="24"/>
          <w:szCs w:val="24"/>
        </w:rPr>
        <w:t>、教科研</w:t>
      </w:r>
      <w:r>
        <w:rPr>
          <w:rFonts w:hint="eastAsia"/>
          <w:sz w:val="24"/>
          <w:szCs w:val="24"/>
        </w:rPr>
        <w:t>奖</w:t>
      </w:r>
      <w:r>
        <w:rPr>
          <w:sz w:val="24"/>
          <w:szCs w:val="24"/>
        </w:rPr>
        <w:t>获得者</w:t>
      </w:r>
      <w:r>
        <w:rPr>
          <w:rFonts w:hint="eastAsia"/>
          <w:sz w:val="24"/>
          <w:szCs w:val="24"/>
        </w:rPr>
        <w:t>等</w:t>
      </w:r>
      <w:r>
        <w:rPr>
          <w:sz w:val="24"/>
          <w:szCs w:val="24"/>
        </w:rPr>
        <w:t>进行</w:t>
      </w:r>
      <w:r>
        <w:rPr>
          <w:rFonts w:hint="eastAsia"/>
          <w:sz w:val="24"/>
          <w:szCs w:val="24"/>
        </w:rPr>
        <w:t>点</w:t>
      </w:r>
      <w:r>
        <w:rPr>
          <w:sz w:val="24"/>
          <w:szCs w:val="24"/>
        </w:rPr>
        <w:t>评，</w:t>
      </w:r>
      <w:r>
        <w:rPr>
          <w:rFonts w:hint="eastAsia"/>
          <w:sz w:val="24"/>
          <w:szCs w:val="24"/>
        </w:rPr>
        <w:t>最</w:t>
      </w:r>
      <w:r>
        <w:rPr>
          <w:sz w:val="24"/>
          <w:szCs w:val="24"/>
        </w:rPr>
        <w:t>终形成教研成果并</w:t>
      </w:r>
      <w:r>
        <w:rPr>
          <w:rFonts w:hint="eastAsia"/>
          <w:sz w:val="24"/>
          <w:szCs w:val="24"/>
        </w:rPr>
        <w:t>发</w:t>
      </w:r>
      <w:r>
        <w:rPr>
          <w:sz w:val="24"/>
          <w:szCs w:val="24"/>
        </w:rPr>
        <w:t>布</w:t>
      </w:r>
      <w:r>
        <w:rPr>
          <w:rFonts w:hint="eastAsia"/>
          <w:sz w:val="24"/>
          <w:szCs w:val="24"/>
        </w:rPr>
        <w:t>（</w:t>
      </w:r>
      <w:r>
        <w:rPr>
          <w:sz w:val="24"/>
          <w:szCs w:val="24"/>
        </w:rPr>
        <w:t>发表），以</w:t>
      </w:r>
      <w:r>
        <w:rPr>
          <w:rFonts w:hint="eastAsia"/>
          <w:sz w:val="24"/>
          <w:szCs w:val="24"/>
        </w:rPr>
        <w:t>形</w:t>
      </w:r>
      <w:r>
        <w:rPr>
          <w:sz w:val="24"/>
          <w:szCs w:val="24"/>
        </w:rPr>
        <w:t>成各校规范的校本教研制度、机制，</w:t>
      </w:r>
      <w:r>
        <w:rPr>
          <w:rFonts w:hint="eastAsia"/>
          <w:sz w:val="24"/>
          <w:szCs w:val="24"/>
        </w:rPr>
        <w:t>营</w:t>
      </w:r>
      <w:r>
        <w:rPr>
          <w:sz w:val="24"/>
          <w:szCs w:val="24"/>
        </w:rPr>
        <w:t>造良好的教研氛围，</w:t>
      </w:r>
      <w:r>
        <w:rPr>
          <w:rFonts w:hint="eastAsia"/>
          <w:sz w:val="24"/>
          <w:szCs w:val="24"/>
        </w:rPr>
        <w:t>提高</w:t>
      </w:r>
      <w:r>
        <w:rPr>
          <w:sz w:val="24"/>
          <w:szCs w:val="24"/>
        </w:rPr>
        <w:t>各校教研品质。</w:t>
      </w:r>
      <w:r>
        <w:rPr>
          <w:rFonts w:hint="eastAsia" w:asciiTheme="minorEastAsia" w:hAnsiTheme="minorEastAsia"/>
          <w:b/>
          <w:sz w:val="24"/>
          <w:szCs w:val="24"/>
        </w:rPr>
        <w:t>本项工作定于3月至5月间完成。</w:t>
      </w:r>
    </w:p>
    <w:p>
      <w:pPr>
        <w:spacing w:line="360" w:lineRule="auto"/>
        <w:ind w:firstLine="542"/>
        <w:jc w:val="left"/>
        <w:rPr>
          <w:rFonts w:ascii="宋体" w:hAnsi="宋体" w:cs="宋体"/>
          <w:b/>
          <w:sz w:val="24"/>
          <w:szCs w:val="24"/>
        </w:rPr>
      </w:pPr>
      <w:r>
        <w:rPr>
          <w:rFonts w:ascii="宋体" w:hAnsi="宋体" w:cs="宋体"/>
          <w:b/>
          <w:sz w:val="24"/>
          <w:szCs w:val="24"/>
        </w:rPr>
        <w:t>5</w:t>
      </w:r>
      <w:r>
        <w:rPr>
          <w:rFonts w:hint="eastAsia" w:ascii="宋体" w:hAnsi="宋体" w:cs="宋体"/>
          <w:b/>
          <w:sz w:val="24"/>
          <w:szCs w:val="24"/>
        </w:rPr>
        <w:t>．组织</w:t>
      </w:r>
      <w:r>
        <w:rPr>
          <w:rFonts w:ascii="宋体" w:hAnsi="宋体" w:cs="宋体"/>
          <w:b/>
          <w:sz w:val="24"/>
          <w:szCs w:val="24"/>
        </w:rPr>
        <w:t>开展江苏省小学</w:t>
      </w:r>
      <w:r>
        <w:rPr>
          <w:rFonts w:hint="eastAsia" w:ascii="宋体" w:hAnsi="宋体" w:cs="宋体"/>
          <w:b/>
          <w:sz w:val="24"/>
          <w:szCs w:val="24"/>
        </w:rPr>
        <w:t>数</w:t>
      </w:r>
      <w:r>
        <w:rPr>
          <w:rFonts w:ascii="宋体" w:hAnsi="宋体" w:cs="宋体"/>
          <w:b/>
          <w:sz w:val="24"/>
          <w:szCs w:val="24"/>
        </w:rPr>
        <w:t>学课堂教学成果展示交流活动</w:t>
      </w:r>
    </w:p>
    <w:p>
      <w:pPr>
        <w:spacing w:line="360" w:lineRule="auto"/>
        <w:ind w:firstLine="542"/>
        <w:jc w:val="left"/>
        <w:rPr>
          <w:b/>
          <w:sz w:val="24"/>
          <w:szCs w:val="24"/>
        </w:rPr>
      </w:pPr>
      <w:r>
        <w:rPr>
          <w:rFonts w:hint="eastAsia"/>
          <w:sz w:val="24"/>
          <w:szCs w:val="24"/>
        </w:rPr>
        <w:t>为进</w:t>
      </w:r>
      <w:r>
        <w:rPr>
          <w:sz w:val="24"/>
          <w:szCs w:val="24"/>
        </w:rPr>
        <w:t>一步</w:t>
      </w:r>
      <w:r>
        <w:rPr>
          <w:rFonts w:hint="eastAsia"/>
          <w:sz w:val="24"/>
          <w:szCs w:val="24"/>
        </w:rPr>
        <w:t>总结推广</w:t>
      </w:r>
      <w:r>
        <w:rPr>
          <w:sz w:val="24"/>
          <w:szCs w:val="24"/>
        </w:rPr>
        <w:t>全省小学</w:t>
      </w:r>
      <w:r>
        <w:rPr>
          <w:rFonts w:hint="eastAsia"/>
          <w:sz w:val="24"/>
          <w:szCs w:val="24"/>
        </w:rPr>
        <w:t>数</w:t>
      </w:r>
      <w:r>
        <w:rPr>
          <w:sz w:val="24"/>
          <w:szCs w:val="24"/>
        </w:rPr>
        <w:t>学</w:t>
      </w:r>
      <w:r>
        <w:rPr>
          <w:rFonts w:hint="eastAsia"/>
          <w:sz w:val="24"/>
          <w:szCs w:val="24"/>
        </w:rPr>
        <w:t>优秀</w:t>
      </w:r>
      <w:r>
        <w:rPr>
          <w:sz w:val="24"/>
          <w:szCs w:val="24"/>
        </w:rPr>
        <w:t>教</w:t>
      </w:r>
      <w:r>
        <w:rPr>
          <w:rFonts w:hint="eastAsia"/>
          <w:sz w:val="24"/>
          <w:szCs w:val="24"/>
        </w:rPr>
        <w:t>学</w:t>
      </w:r>
      <w:r>
        <w:rPr>
          <w:sz w:val="24"/>
          <w:szCs w:val="24"/>
        </w:rPr>
        <w:t>成果，省教研室</w:t>
      </w:r>
      <w:r>
        <w:rPr>
          <w:rFonts w:hint="eastAsia"/>
          <w:sz w:val="24"/>
          <w:szCs w:val="24"/>
        </w:rPr>
        <w:t>每</w:t>
      </w:r>
      <w:r>
        <w:rPr>
          <w:sz w:val="24"/>
          <w:szCs w:val="24"/>
        </w:rPr>
        <w:t>年定期开展</w:t>
      </w:r>
      <w:r>
        <w:rPr>
          <w:rFonts w:hint="eastAsia"/>
          <w:sz w:val="24"/>
          <w:szCs w:val="24"/>
        </w:rPr>
        <w:t>各</w:t>
      </w:r>
      <w:r>
        <w:rPr>
          <w:sz w:val="24"/>
          <w:szCs w:val="24"/>
        </w:rPr>
        <w:t>市</w:t>
      </w:r>
      <w:r>
        <w:rPr>
          <w:rFonts w:hint="eastAsia"/>
          <w:sz w:val="24"/>
          <w:szCs w:val="24"/>
        </w:rPr>
        <w:t>课</w:t>
      </w:r>
      <w:r>
        <w:rPr>
          <w:sz w:val="24"/>
          <w:szCs w:val="24"/>
        </w:rPr>
        <w:t>堂教学成果展示活动。上</w:t>
      </w:r>
      <w:r>
        <w:rPr>
          <w:rFonts w:hint="eastAsia"/>
          <w:sz w:val="24"/>
          <w:szCs w:val="24"/>
        </w:rPr>
        <w:t>学</w:t>
      </w:r>
      <w:r>
        <w:rPr>
          <w:sz w:val="24"/>
          <w:szCs w:val="24"/>
        </w:rPr>
        <w:t>期</w:t>
      </w:r>
      <w:r>
        <w:rPr>
          <w:rFonts w:hint="eastAsia"/>
          <w:sz w:val="24"/>
          <w:szCs w:val="24"/>
        </w:rPr>
        <w:t>，</w:t>
      </w:r>
      <w:r>
        <w:rPr>
          <w:sz w:val="24"/>
          <w:szCs w:val="24"/>
        </w:rPr>
        <w:t>我市报送的蒋守</w:t>
      </w:r>
      <w:r>
        <w:rPr>
          <w:rFonts w:hint="eastAsia"/>
          <w:sz w:val="24"/>
          <w:szCs w:val="24"/>
        </w:rPr>
        <w:t>成</w:t>
      </w:r>
      <w:r>
        <w:rPr>
          <w:sz w:val="24"/>
          <w:szCs w:val="24"/>
        </w:rPr>
        <w:t>名师工</w:t>
      </w:r>
      <w:r>
        <w:rPr>
          <w:rFonts w:hint="eastAsia"/>
          <w:sz w:val="24"/>
          <w:szCs w:val="24"/>
        </w:rPr>
        <w:t>作室</w:t>
      </w:r>
      <w:r>
        <w:rPr>
          <w:sz w:val="24"/>
          <w:szCs w:val="24"/>
        </w:rPr>
        <w:t>成果《</w:t>
      </w:r>
      <w:r>
        <w:rPr>
          <w:rFonts w:hint="eastAsia"/>
          <w:sz w:val="24"/>
          <w:szCs w:val="24"/>
        </w:rPr>
        <w:t>直</w:t>
      </w:r>
      <w:r>
        <w:rPr>
          <w:sz w:val="24"/>
          <w:szCs w:val="24"/>
        </w:rPr>
        <w:t>面复杂问题挑战的数学主题创新</w:t>
      </w:r>
      <w:r>
        <w:rPr>
          <w:rFonts w:hint="eastAsia"/>
          <w:sz w:val="24"/>
          <w:szCs w:val="24"/>
        </w:rPr>
        <w:t>活</w:t>
      </w:r>
      <w:r>
        <w:rPr>
          <w:sz w:val="24"/>
          <w:szCs w:val="24"/>
        </w:rPr>
        <w:t>动》</w:t>
      </w:r>
      <w:r>
        <w:rPr>
          <w:rFonts w:hint="eastAsia"/>
          <w:sz w:val="24"/>
          <w:szCs w:val="24"/>
        </w:rPr>
        <w:t>面向全省小学数学教师在</w:t>
      </w:r>
      <w:r>
        <w:rPr>
          <w:sz w:val="24"/>
          <w:szCs w:val="24"/>
        </w:rPr>
        <w:t>线进行了交流。本</w:t>
      </w:r>
      <w:r>
        <w:rPr>
          <w:rFonts w:hint="eastAsia"/>
          <w:sz w:val="24"/>
          <w:szCs w:val="24"/>
        </w:rPr>
        <w:t>学</w:t>
      </w:r>
      <w:r>
        <w:rPr>
          <w:sz w:val="24"/>
          <w:szCs w:val="24"/>
        </w:rPr>
        <w:t>期</w:t>
      </w:r>
      <w:r>
        <w:rPr>
          <w:rFonts w:hint="eastAsia"/>
          <w:sz w:val="24"/>
          <w:szCs w:val="24"/>
        </w:rPr>
        <w:t>省</w:t>
      </w:r>
      <w:r>
        <w:rPr>
          <w:sz w:val="24"/>
          <w:szCs w:val="24"/>
        </w:rPr>
        <w:t>教研</w:t>
      </w:r>
      <w:r>
        <w:rPr>
          <w:rFonts w:hint="eastAsia"/>
          <w:sz w:val="24"/>
          <w:szCs w:val="24"/>
        </w:rPr>
        <w:t>室</w:t>
      </w:r>
      <w:r>
        <w:rPr>
          <w:sz w:val="24"/>
          <w:szCs w:val="24"/>
        </w:rPr>
        <w:t>将进一步做好成果打磨工作，展示相关教研成果</w:t>
      </w:r>
      <w:r>
        <w:rPr>
          <w:rFonts w:hint="eastAsia"/>
          <w:sz w:val="24"/>
          <w:szCs w:val="24"/>
        </w:rPr>
        <w:t>，</w:t>
      </w:r>
      <w:r>
        <w:rPr>
          <w:sz w:val="24"/>
          <w:szCs w:val="24"/>
        </w:rPr>
        <w:t>我市将组织</w:t>
      </w:r>
      <w:r>
        <w:rPr>
          <w:rFonts w:hint="eastAsia"/>
          <w:sz w:val="24"/>
          <w:szCs w:val="24"/>
        </w:rPr>
        <w:t>部分</w:t>
      </w:r>
      <w:r>
        <w:rPr>
          <w:sz w:val="24"/>
          <w:szCs w:val="24"/>
        </w:rPr>
        <w:t>骨干教师观摩学习。</w:t>
      </w:r>
      <w:r>
        <w:rPr>
          <w:b/>
          <w:sz w:val="24"/>
          <w:szCs w:val="24"/>
        </w:rPr>
        <w:t>本</w:t>
      </w:r>
      <w:r>
        <w:rPr>
          <w:rFonts w:hint="eastAsia"/>
          <w:b/>
          <w:sz w:val="24"/>
          <w:szCs w:val="24"/>
        </w:rPr>
        <w:t>项工</w:t>
      </w:r>
      <w:r>
        <w:rPr>
          <w:b/>
          <w:sz w:val="24"/>
          <w:szCs w:val="24"/>
        </w:rPr>
        <w:t>作初</w:t>
      </w:r>
      <w:r>
        <w:rPr>
          <w:rFonts w:hint="eastAsia"/>
          <w:b/>
          <w:sz w:val="24"/>
          <w:szCs w:val="24"/>
        </w:rPr>
        <w:t>定</w:t>
      </w:r>
      <w:r>
        <w:rPr>
          <w:b/>
          <w:sz w:val="24"/>
          <w:szCs w:val="24"/>
        </w:rPr>
        <w:t>五月份，地点：</w:t>
      </w:r>
      <w:r>
        <w:rPr>
          <w:rFonts w:hint="eastAsia"/>
          <w:b/>
          <w:sz w:val="24"/>
          <w:szCs w:val="24"/>
        </w:rPr>
        <w:t>扬州</w:t>
      </w:r>
      <w:r>
        <w:rPr>
          <w:b/>
          <w:sz w:val="24"/>
          <w:szCs w:val="24"/>
        </w:rPr>
        <w:t>。</w:t>
      </w:r>
    </w:p>
    <w:p>
      <w:pPr>
        <w:spacing w:line="360" w:lineRule="auto"/>
        <w:ind w:firstLine="542"/>
        <w:jc w:val="left"/>
        <w:rPr>
          <w:rFonts w:ascii="宋体" w:hAnsi="宋体" w:cs="宋体"/>
          <w:b/>
          <w:sz w:val="24"/>
          <w:szCs w:val="24"/>
        </w:rPr>
      </w:pPr>
      <w:r>
        <w:rPr>
          <w:rFonts w:ascii="宋体" w:hAnsi="宋体" w:cs="宋体"/>
          <w:b/>
          <w:sz w:val="24"/>
          <w:szCs w:val="24"/>
        </w:rPr>
        <w:t>6.</w:t>
      </w:r>
      <w:r>
        <w:rPr>
          <w:rFonts w:hint="eastAsia" w:ascii="宋体" w:hAnsi="宋体" w:cs="宋体"/>
          <w:b/>
          <w:sz w:val="24"/>
          <w:szCs w:val="24"/>
        </w:rPr>
        <w:t>做好期末教研工作总结会</w:t>
      </w:r>
    </w:p>
    <w:p>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学期末将组织各区教研工作经验交流，分享教研工作的成果。同时，我们将重点关注全市小学数学教研的经验、问题、对策，进一步提升教研工作品位，创新教研工作机制，创造新的教研工作成绩。</w:t>
      </w:r>
      <w:r>
        <w:rPr>
          <w:rFonts w:hint="eastAsia" w:ascii="宋体" w:hAnsi="宋体" w:cs="宋体"/>
          <w:b/>
          <w:sz w:val="24"/>
          <w:szCs w:val="24"/>
        </w:rPr>
        <w:t>本次会议时间为</w:t>
      </w:r>
      <w:r>
        <w:rPr>
          <w:rFonts w:ascii="宋体" w:hAnsi="宋体" w:cs="宋体"/>
          <w:b/>
          <w:sz w:val="24"/>
          <w:szCs w:val="24"/>
        </w:rPr>
        <w:t>7</w:t>
      </w:r>
      <w:r>
        <w:rPr>
          <w:rFonts w:hint="eastAsia" w:ascii="宋体" w:hAnsi="宋体" w:cs="宋体"/>
          <w:b/>
          <w:sz w:val="24"/>
          <w:szCs w:val="24"/>
        </w:rPr>
        <w:t>月，地点另行通知。</w:t>
      </w:r>
      <w:bookmarkStart w:id="0" w:name="_GoBack"/>
      <w:bookmarkEnd w:id="0"/>
    </w:p>
    <w:p>
      <w:pPr>
        <w:spacing w:line="360" w:lineRule="auto"/>
        <w:jc w:val="left"/>
        <w:rPr>
          <w:rFonts w:ascii="黑体" w:hAnsi="黑体" w:eastAsia="黑体"/>
          <w:b/>
          <w:bCs/>
          <w:sz w:val="24"/>
          <w:szCs w:val="24"/>
        </w:rPr>
      </w:pPr>
      <w:r>
        <w:rPr>
          <w:rFonts w:hint="eastAsia" w:ascii="黑体" w:hAnsi="黑体" w:eastAsia="黑体"/>
          <w:b/>
          <w:bCs/>
          <w:sz w:val="24"/>
          <w:szCs w:val="24"/>
        </w:rPr>
        <w:t>（二）开展品牌教研活动</w:t>
      </w:r>
    </w:p>
    <w:p>
      <w:pPr>
        <w:spacing w:line="360" w:lineRule="auto"/>
        <w:ind w:firstLine="482" w:firstLineChars="200"/>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1</w:t>
      </w:r>
      <w:r>
        <w:rPr>
          <w:rFonts w:asciiTheme="minorEastAsia" w:hAnsiTheme="minorEastAsia" w:eastAsiaTheme="minorEastAsia"/>
          <w:b/>
          <w:bCs/>
          <w:sz w:val="24"/>
          <w:szCs w:val="24"/>
        </w:rPr>
        <w:t>.</w:t>
      </w:r>
      <w:r>
        <w:rPr>
          <w:rFonts w:hint="eastAsia" w:asciiTheme="minorEastAsia" w:hAnsiTheme="minorEastAsia" w:eastAsiaTheme="minorEastAsia"/>
          <w:b/>
          <w:bCs/>
          <w:sz w:val="24"/>
          <w:szCs w:val="24"/>
        </w:rPr>
        <w:t>开展常州市“小学数学‘同题异构’联校教研活动”暨“</w:t>
      </w:r>
      <w:r>
        <w:rPr>
          <w:rFonts w:asciiTheme="minorEastAsia" w:hAnsiTheme="minorEastAsia" w:eastAsiaTheme="minorEastAsia"/>
          <w:b/>
          <w:bCs/>
          <w:sz w:val="24"/>
          <w:szCs w:val="24"/>
        </w:rPr>
        <w:t>聚焦新课</w:t>
      </w:r>
      <w:r>
        <w:rPr>
          <w:rFonts w:hint="eastAsia" w:asciiTheme="minorEastAsia" w:hAnsiTheme="minorEastAsia" w:eastAsiaTheme="minorEastAsia"/>
          <w:b/>
          <w:bCs/>
          <w:sz w:val="24"/>
          <w:szCs w:val="24"/>
        </w:rPr>
        <w:t>标，</w:t>
      </w:r>
      <w:r>
        <w:rPr>
          <w:rFonts w:asciiTheme="minorEastAsia" w:hAnsiTheme="minorEastAsia" w:eastAsiaTheme="minorEastAsia"/>
          <w:b/>
          <w:bCs/>
          <w:sz w:val="24"/>
          <w:szCs w:val="24"/>
        </w:rPr>
        <w:t>赋能新课堂”</w:t>
      </w:r>
      <w:r>
        <w:rPr>
          <w:rFonts w:hint="eastAsia" w:asciiTheme="minorEastAsia" w:hAnsiTheme="minorEastAsia" w:eastAsiaTheme="minorEastAsia"/>
          <w:b/>
          <w:bCs/>
          <w:sz w:val="24"/>
          <w:szCs w:val="24"/>
        </w:rPr>
        <w:t>系</w:t>
      </w:r>
      <w:r>
        <w:rPr>
          <w:rFonts w:asciiTheme="minorEastAsia" w:hAnsiTheme="minorEastAsia" w:eastAsiaTheme="minorEastAsia"/>
          <w:b/>
          <w:bCs/>
          <w:sz w:val="24"/>
          <w:szCs w:val="24"/>
        </w:rPr>
        <w:t>列研修</w:t>
      </w:r>
      <w:r>
        <w:rPr>
          <w:rFonts w:hint="eastAsia" w:asciiTheme="minorEastAsia" w:hAnsiTheme="minorEastAsia" w:eastAsiaTheme="minorEastAsia"/>
          <w:b/>
          <w:bCs/>
          <w:sz w:val="24"/>
          <w:szCs w:val="24"/>
        </w:rPr>
        <w:t>活</w:t>
      </w:r>
      <w:r>
        <w:rPr>
          <w:rFonts w:asciiTheme="minorEastAsia" w:hAnsiTheme="minorEastAsia" w:eastAsiaTheme="minorEastAsia"/>
          <w:b/>
          <w:bCs/>
          <w:sz w:val="24"/>
          <w:szCs w:val="24"/>
        </w:rPr>
        <w:t>动”</w:t>
      </w:r>
    </w:p>
    <w:p>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组织</w:t>
      </w:r>
      <w:r>
        <w:rPr>
          <w:rFonts w:asciiTheme="minorEastAsia" w:hAnsiTheme="minorEastAsia" w:eastAsiaTheme="minorEastAsia"/>
          <w:sz w:val="24"/>
          <w:szCs w:val="24"/>
        </w:rPr>
        <w:t>全市教师学习</w:t>
      </w:r>
      <w:r>
        <w:rPr>
          <w:rFonts w:hint="eastAsia" w:asciiTheme="minorEastAsia" w:hAnsiTheme="minorEastAsia" w:eastAsiaTheme="minorEastAsia"/>
          <w:sz w:val="24"/>
          <w:szCs w:val="24"/>
        </w:rPr>
        <w:t>《义务教育</w:t>
      </w:r>
      <w:r>
        <w:rPr>
          <w:rFonts w:asciiTheme="minorEastAsia" w:hAnsiTheme="minorEastAsia" w:eastAsiaTheme="minorEastAsia"/>
          <w:sz w:val="24"/>
          <w:szCs w:val="24"/>
        </w:rPr>
        <w:t>数学课程标准（</w:t>
      </w:r>
      <w:r>
        <w:rPr>
          <w:rFonts w:hint="eastAsia" w:asciiTheme="minorEastAsia" w:hAnsiTheme="minorEastAsia" w:eastAsiaTheme="minorEastAsia"/>
          <w:sz w:val="24"/>
          <w:szCs w:val="24"/>
        </w:rPr>
        <w:t>2022版</w:t>
      </w:r>
      <w:r>
        <w:rPr>
          <w:rFonts w:asciiTheme="minorEastAsia" w:hAnsiTheme="minorEastAsia" w:eastAsiaTheme="minorEastAsia"/>
          <w:sz w:val="24"/>
          <w:szCs w:val="24"/>
        </w:rPr>
        <w:t>）》，</w:t>
      </w:r>
      <w:r>
        <w:rPr>
          <w:rFonts w:hint="eastAsia" w:asciiTheme="minorEastAsia" w:hAnsiTheme="minorEastAsia" w:eastAsiaTheme="minorEastAsia"/>
          <w:sz w:val="24"/>
          <w:szCs w:val="24"/>
        </w:rPr>
        <w:t>开展</w:t>
      </w:r>
      <w:r>
        <w:rPr>
          <w:rFonts w:asciiTheme="minorEastAsia" w:hAnsiTheme="minorEastAsia" w:eastAsiaTheme="minorEastAsia"/>
          <w:sz w:val="24"/>
          <w:szCs w:val="24"/>
        </w:rPr>
        <w:t>教材</w:t>
      </w:r>
      <w:r>
        <w:rPr>
          <w:rFonts w:hint="eastAsia" w:asciiTheme="minorEastAsia" w:hAnsiTheme="minorEastAsia" w:eastAsiaTheme="minorEastAsia"/>
          <w:sz w:val="24"/>
          <w:szCs w:val="24"/>
        </w:rPr>
        <w:t>专</w:t>
      </w:r>
      <w:r>
        <w:rPr>
          <w:rFonts w:asciiTheme="minorEastAsia" w:hAnsiTheme="minorEastAsia" w:eastAsiaTheme="minorEastAsia"/>
          <w:sz w:val="24"/>
          <w:szCs w:val="24"/>
        </w:rPr>
        <w:t>题培训活动。</w:t>
      </w:r>
      <w:r>
        <w:rPr>
          <w:rFonts w:hint="eastAsia" w:asciiTheme="minorEastAsia" w:hAnsiTheme="minorEastAsia" w:eastAsiaTheme="minorEastAsia"/>
          <w:sz w:val="24"/>
          <w:szCs w:val="24"/>
        </w:rPr>
        <w:t>系列</w:t>
      </w:r>
      <w:r>
        <w:rPr>
          <w:rFonts w:asciiTheme="minorEastAsia" w:hAnsiTheme="minorEastAsia" w:eastAsiaTheme="minorEastAsia"/>
          <w:sz w:val="24"/>
          <w:szCs w:val="24"/>
        </w:rPr>
        <w:t>研究将进一步聚焦新课</w:t>
      </w:r>
      <w:r>
        <w:rPr>
          <w:rFonts w:hint="eastAsia" w:asciiTheme="minorEastAsia" w:hAnsiTheme="minorEastAsia" w:eastAsiaTheme="minorEastAsia"/>
          <w:sz w:val="24"/>
          <w:szCs w:val="24"/>
        </w:rPr>
        <w:t>标</w:t>
      </w:r>
      <w:r>
        <w:rPr>
          <w:rFonts w:asciiTheme="minorEastAsia" w:hAnsiTheme="minorEastAsia" w:eastAsiaTheme="minorEastAsia"/>
          <w:sz w:val="24"/>
          <w:szCs w:val="24"/>
        </w:rPr>
        <w:t>中核心节点内容的研究，并适</w:t>
      </w:r>
      <w:r>
        <w:rPr>
          <w:rFonts w:hint="eastAsia" w:asciiTheme="minorEastAsia" w:hAnsiTheme="minorEastAsia" w:eastAsiaTheme="minorEastAsia"/>
          <w:sz w:val="24"/>
          <w:szCs w:val="24"/>
        </w:rPr>
        <w:t>当</w:t>
      </w:r>
      <w:r>
        <w:rPr>
          <w:rFonts w:asciiTheme="minorEastAsia" w:hAnsiTheme="minorEastAsia" w:eastAsiaTheme="minorEastAsia"/>
          <w:sz w:val="24"/>
          <w:szCs w:val="24"/>
        </w:rPr>
        <w:t>引入实证</w:t>
      </w:r>
      <w:r>
        <w:rPr>
          <w:rFonts w:hint="eastAsia" w:asciiTheme="minorEastAsia" w:hAnsiTheme="minorEastAsia" w:eastAsiaTheme="minorEastAsia"/>
          <w:sz w:val="24"/>
          <w:szCs w:val="24"/>
        </w:rPr>
        <w:t>研</w:t>
      </w:r>
      <w:r>
        <w:rPr>
          <w:rFonts w:asciiTheme="minorEastAsia" w:hAnsiTheme="minorEastAsia" w:eastAsiaTheme="minorEastAsia"/>
          <w:sz w:val="24"/>
          <w:szCs w:val="24"/>
        </w:rPr>
        <w:t>究，以增强</w:t>
      </w:r>
      <w:r>
        <w:rPr>
          <w:rFonts w:hint="eastAsia" w:asciiTheme="minorEastAsia" w:hAnsiTheme="minorEastAsia" w:eastAsiaTheme="minorEastAsia"/>
          <w:sz w:val="24"/>
          <w:szCs w:val="24"/>
        </w:rPr>
        <w:t>一</w:t>
      </w:r>
      <w:r>
        <w:rPr>
          <w:rFonts w:asciiTheme="minorEastAsia" w:hAnsiTheme="minorEastAsia" w:eastAsiaTheme="minorEastAsia"/>
          <w:sz w:val="24"/>
          <w:szCs w:val="24"/>
        </w:rPr>
        <w:t>线教师</w:t>
      </w:r>
      <w:r>
        <w:rPr>
          <w:rFonts w:hint="eastAsia" w:asciiTheme="minorEastAsia" w:hAnsiTheme="minorEastAsia" w:eastAsiaTheme="minorEastAsia"/>
          <w:sz w:val="24"/>
          <w:szCs w:val="24"/>
        </w:rPr>
        <w:t>对课</w:t>
      </w:r>
      <w:r>
        <w:rPr>
          <w:rFonts w:asciiTheme="minorEastAsia" w:hAnsiTheme="minorEastAsia" w:eastAsiaTheme="minorEastAsia"/>
          <w:sz w:val="24"/>
          <w:szCs w:val="24"/>
        </w:rPr>
        <w:t>标、内容的理解。</w:t>
      </w:r>
      <w:r>
        <w:rPr>
          <w:rFonts w:hint="eastAsia" w:asciiTheme="minorEastAsia" w:hAnsiTheme="minorEastAsia" w:eastAsiaTheme="minorEastAsia"/>
          <w:sz w:val="24"/>
          <w:szCs w:val="24"/>
        </w:rPr>
        <w:t>本活动</w:t>
      </w:r>
      <w:r>
        <w:rPr>
          <w:rFonts w:asciiTheme="minorEastAsia" w:hAnsiTheme="minorEastAsia" w:eastAsiaTheme="minorEastAsia"/>
          <w:sz w:val="24"/>
          <w:szCs w:val="24"/>
        </w:rPr>
        <w:t>选题</w:t>
      </w:r>
      <w:r>
        <w:rPr>
          <w:rFonts w:hint="eastAsia" w:asciiTheme="minorEastAsia" w:hAnsiTheme="minorEastAsia" w:eastAsiaTheme="minorEastAsia"/>
          <w:sz w:val="24"/>
          <w:szCs w:val="24"/>
        </w:rPr>
        <w:t>参考如</w:t>
      </w:r>
      <w:r>
        <w:rPr>
          <w:rFonts w:asciiTheme="minorEastAsia" w:hAnsiTheme="minorEastAsia" w:eastAsiaTheme="minorEastAsia"/>
          <w:sz w:val="24"/>
          <w:szCs w:val="24"/>
        </w:rPr>
        <w:t>下：</w:t>
      </w:r>
      <w:r>
        <w:rPr>
          <w:rFonts w:hint="eastAsia" w:asciiTheme="minorEastAsia" w:hAnsiTheme="minorEastAsia" w:eastAsiaTheme="minorEastAsia"/>
          <w:sz w:val="24"/>
          <w:szCs w:val="24"/>
        </w:rPr>
        <w:t>（1）</w:t>
      </w:r>
      <w:r>
        <w:rPr>
          <w:rFonts w:asciiTheme="minorEastAsia" w:hAnsiTheme="minorEastAsia" w:eastAsiaTheme="minorEastAsia"/>
          <w:sz w:val="24"/>
          <w:szCs w:val="24"/>
        </w:rPr>
        <w:t>运算中的说理</w:t>
      </w:r>
      <w:r>
        <w:rPr>
          <w:rFonts w:hint="eastAsia" w:asciiTheme="minorEastAsia" w:hAnsiTheme="minorEastAsia" w:eastAsiaTheme="minorEastAsia"/>
          <w:sz w:val="24"/>
          <w:szCs w:val="24"/>
        </w:rPr>
        <w:t>教学及其实施策</w:t>
      </w:r>
      <w:r>
        <w:rPr>
          <w:rFonts w:asciiTheme="minorEastAsia" w:hAnsiTheme="minorEastAsia" w:eastAsiaTheme="minorEastAsia"/>
          <w:sz w:val="24"/>
          <w:szCs w:val="24"/>
        </w:rPr>
        <w:t>略。（</w:t>
      </w:r>
      <w:r>
        <w:rPr>
          <w:rFonts w:hint="eastAsia" w:asciiTheme="minorEastAsia" w:hAnsiTheme="minorEastAsia" w:eastAsiaTheme="minorEastAsia"/>
          <w:sz w:val="24"/>
          <w:szCs w:val="24"/>
        </w:rPr>
        <w:t>2）</w:t>
      </w:r>
      <w:r>
        <w:rPr>
          <w:rFonts w:asciiTheme="minorEastAsia" w:hAnsiTheme="minorEastAsia" w:eastAsiaTheme="minorEastAsia"/>
          <w:sz w:val="24"/>
          <w:szCs w:val="24"/>
        </w:rPr>
        <w:t>尺规作图及</w:t>
      </w:r>
      <w:r>
        <w:rPr>
          <w:rFonts w:hint="eastAsia" w:asciiTheme="minorEastAsia" w:hAnsiTheme="minorEastAsia" w:eastAsiaTheme="minorEastAsia"/>
          <w:sz w:val="24"/>
          <w:szCs w:val="24"/>
        </w:rPr>
        <w:t>其</w:t>
      </w:r>
      <w:r>
        <w:rPr>
          <w:rFonts w:asciiTheme="minorEastAsia" w:hAnsiTheme="minorEastAsia" w:eastAsiaTheme="minorEastAsia"/>
          <w:sz w:val="24"/>
          <w:szCs w:val="24"/>
        </w:rPr>
        <w:t>图形直观</w:t>
      </w:r>
      <w:r>
        <w:rPr>
          <w:rFonts w:hint="eastAsia" w:asciiTheme="minorEastAsia" w:hAnsiTheme="minorEastAsia" w:eastAsiaTheme="minorEastAsia"/>
          <w:sz w:val="24"/>
          <w:szCs w:val="24"/>
        </w:rPr>
        <w:t>认</w:t>
      </w:r>
      <w:r>
        <w:rPr>
          <w:rFonts w:asciiTheme="minorEastAsia" w:hAnsiTheme="minorEastAsia" w:eastAsiaTheme="minorEastAsia"/>
          <w:sz w:val="24"/>
          <w:szCs w:val="24"/>
        </w:rPr>
        <w:t>识。</w:t>
      </w:r>
      <w:r>
        <w:rPr>
          <w:rFonts w:hint="eastAsia" w:asciiTheme="minorEastAsia" w:hAnsiTheme="minorEastAsia" w:eastAsiaTheme="minorEastAsia"/>
          <w:sz w:val="24"/>
          <w:szCs w:val="24"/>
        </w:rPr>
        <w:t>（3）数</w:t>
      </w:r>
      <w:r>
        <w:rPr>
          <w:rFonts w:asciiTheme="minorEastAsia" w:hAnsiTheme="minorEastAsia" w:eastAsiaTheme="minorEastAsia"/>
          <w:sz w:val="24"/>
          <w:szCs w:val="24"/>
        </w:rPr>
        <w:t>运算一致</w:t>
      </w:r>
      <w:r>
        <w:rPr>
          <w:rFonts w:hint="eastAsia" w:asciiTheme="minorEastAsia" w:hAnsiTheme="minorEastAsia" w:eastAsiaTheme="minorEastAsia"/>
          <w:sz w:val="24"/>
          <w:szCs w:val="24"/>
        </w:rPr>
        <w:t>性</w:t>
      </w:r>
      <w:r>
        <w:rPr>
          <w:rFonts w:asciiTheme="minorEastAsia" w:hAnsiTheme="minorEastAsia" w:eastAsiaTheme="minorEastAsia"/>
          <w:sz w:val="24"/>
          <w:szCs w:val="24"/>
        </w:rPr>
        <w:t>研究。</w:t>
      </w:r>
      <w:r>
        <w:rPr>
          <w:rFonts w:asciiTheme="minorEastAsia" w:hAnsiTheme="minorEastAsia" w:eastAsiaTheme="minorEastAsia"/>
          <w:b/>
          <w:sz w:val="24"/>
          <w:szCs w:val="24"/>
        </w:rPr>
        <w:t>本</w:t>
      </w:r>
      <w:r>
        <w:rPr>
          <w:rFonts w:hint="eastAsia" w:asciiTheme="minorEastAsia" w:hAnsiTheme="minorEastAsia" w:eastAsiaTheme="minorEastAsia"/>
          <w:b/>
          <w:sz w:val="24"/>
          <w:szCs w:val="24"/>
        </w:rPr>
        <w:t>次</w:t>
      </w:r>
      <w:r>
        <w:rPr>
          <w:rFonts w:asciiTheme="minorEastAsia" w:hAnsiTheme="minorEastAsia" w:eastAsiaTheme="minorEastAsia"/>
          <w:b/>
          <w:sz w:val="24"/>
          <w:szCs w:val="24"/>
        </w:rPr>
        <w:t>活动时间为4</w:t>
      </w:r>
      <w:r>
        <w:rPr>
          <w:rFonts w:hint="eastAsia" w:asciiTheme="minorEastAsia" w:hAnsiTheme="minorEastAsia" w:eastAsiaTheme="minorEastAsia"/>
          <w:b/>
          <w:sz w:val="24"/>
          <w:szCs w:val="24"/>
        </w:rPr>
        <w:t>月中上</w:t>
      </w:r>
      <w:r>
        <w:rPr>
          <w:rFonts w:asciiTheme="minorEastAsia" w:hAnsiTheme="minorEastAsia" w:eastAsiaTheme="minorEastAsia"/>
          <w:b/>
          <w:sz w:val="24"/>
          <w:szCs w:val="24"/>
        </w:rPr>
        <w:t>旬</w:t>
      </w:r>
      <w:r>
        <w:rPr>
          <w:rFonts w:hint="eastAsia" w:asciiTheme="minorEastAsia" w:hAnsiTheme="minorEastAsia" w:eastAsiaTheme="minorEastAsia"/>
          <w:b/>
          <w:sz w:val="24"/>
          <w:szCs w:val="24"/>
        </w:rPr>
        <w:t>、</w:t>
      </w:r>
      <w:r>
        <w:rPr>
          <w:rFonts w:asciiTheme="minorEastAsia" w:hAnsiTheme="minorEastAsia" w:eastAsiaTheme="minorEastAsia"/>
          <w:b/>
          <w:sz w:val="24"/>
          <w:szCs w:val="24"/>
        </w:rPr>
        <w:t>5</w:t>
      </w:r>
      <w:r>
        <w:rPr>
          <w:rFonts w:hint="eastAsia" w:asciiTheme="minorEastAsia" w:hAnsiTheme="minorEastAsia" w:eastAsiaTheme="minorEastAsia"/>
          <w:b/>
          <w:sz w:val="24"/>
          <w:szCs w:val="24"/>
        </w:rPr>
        <w:t>月中</w:t>
      </w:r>
      <w:r>
        <w:rPr>
          <w:rFonts w:asciiTheme="minorEastAsia" w:hAnsiTheme="minorEastAsia" w:eastAsiaTheme="minorEastAsia"/>
          <w:b/>
          <w:sz w:val="24"/>
          <w:szCs w:val="24"/>
        </w:rPr>
        <w:t>旬，</w:t>
      </w:r>
      <w:r>
        <w:rPr>
          <w:rFonts w:hint="eastAsia" w:asciiTheme="minorEastAsia" w:hAnsiTheme="minorEastAsia" w:eastAsiaTheme="minorEastAsia"/>
          <w:b/>
          <w:sz w:val="24"/>
          <w:szCs w:val="24"/>
        </w:rPr>
        <w:t>承办请</w:t>
      </w:r>
      <w:r>
        <w:rPr>
          <w:rFonts w:asciiTheme="minorEastAsia" w:hAnsiTheme="minorEastAsia" w:eastAsiaTheme="minorEastAsia"/>
          <w:b/>
          <w:sz w:val="24"/>
          <w:szCs w:val="24"/>
        </w:rPr>
        <w:t>申请。</w:t>
      </w:r>
    </w:p>
    <w:p>
      <w:pPr>
        <w:spacing w:line="360" w:lineRule="auto"/>
        <w:ind w:firstLine="482" w:firstLineChars="200"/>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2</w:t>
      </w:r>
      <w:r>
        <w:rPr>
          <w:rFonts w:asciiTheme="minorEastAsia" w:hAnsiTheme="minorEastAsia" w:eastAsiaTheme="minorEastAsia"/>
          <w:b/>
          <w:bCs/>
          <w:sz w:val="24"/>
          <w:szCs w:val="24"/>
        </w:rPr>
        <w:t>.</w:t>
      </w:r>
      <w:r>
        <w:rPr>
          <w:rFonts w:hint="eastAsia" w:asciiTheme="minorEastAsia" w:hAnsiTheme="minorEastAsia" w:eastAsiaTheme="minorEastAsia"/>
          <w:b/>
          <w:bCs/>
          <w:sz w:val="24"/>
          <w:szCs w:val="24"/>
        </w:rPr>
        <w:t>开展常</w:t>
      </w:r>
      <w:r>
        <w:rPr>
          <w:rFonts w:asciiTheme="minorEastAsia" w:hAnsiTheme="minorEastAsia" w:eastAsiaTheme="minorEastAsia"/>
          <w:b/>
          <w:bCs/>
          <w:sz w:val="24"/>
          <w:szCs w:val="24"/>
        </w:rPr>
        <w:t>州市小学数学</w:t>
      </w:r>
      <w:r>
        <w:rPr>
          <w:rFonts w:hint="eastAsia" w:asciiTheme="minorEastAsia" w:hAnsiTheme="minorEastAsia" w:eastAsiaTheme="minorEastAsia"/>
          <w:b/>
          <w:bCs/>
          <w:sz w:val="24"/>
          <w:szCs w:val="24"/>
        </w:rPr>
        <w:t>课</w:t>
      </w:r>
      <w:r>
        <w:rPr>
          <w:rFonts w:asciiTheme="minorEastAsia" w:hAnsiTheme="minorEastAsia" w:eastAsiaTheme="minorEastAsia"/>
          <w:b/>
          <w:bCs/>
          <w:sz w:val="24"/>
          <w:szCs w:val="24"/>
        </w:rPr>
        <w:t>程实施成果展示</w:t>
      </w:r>
      <w:r>
        <w:rPr>
          <w:rFonts w:hint="eastAsia" w:asciiTheme="minorEastAsia" w:hAnsiTheme="minorEastAsia" w:eastAsiaTheme="minorEastAsia"/>
          <w:b/>
          <w:bCs/>
          <w:sz w:val="24"/>
          <w:szCs w:val="24"/>
        </w:rPr>
        <w:t>交流</w:t>
      </w:r>
      <w:r>
        <w:rPr>
          <w:rFonts w:asciiTheme="minorEastAsia" w:hAnsiTheme="minorEastAsia" w:eastAsiaTheme="minorEastAsia"/>
          <w:b/>
          <w:bCs/>
          <w:sz w:val="24"/>
          <w:szCs w:val="24"/>
        </w:rPr>
        <w:t>活动。</w:t>
      </w:r>
    </w:p>
    <w:p>
      <w:pPr>
        <w:spacing w:line="360" w:lineRule="auto"/>
        <w:ind w:firstLine="480" w:firstLineChars="200"/>
        <w:rPr>
          <w:rFonts w:asciiTheme="minorEastAsia" w:hAnsiTheme="minorEastAsia" w:eastAsiaTheme="minorEastAsia"/>
          <w:b/>
          <w:sz w:val="24"/>
          <w:szCs w:val="24"/>
        </w:rPr>
      </w:pPr>
      <w:r>
        <w:rPr>
          <w:rFonts w:hint="eastAsia"/>
          <w:sz w:val="24"/>
          <w:szCs w:val="24"/>
        </w:rPr>
        <w:t>常州市小学数学课程</w:t>
      </w:r>
      <w:r>
        <w:rPr>
          <w:sz w:val="24"/>
          <w:szCs w:val="24"/>
        </w:rPr>
        <w:t>实施成果展示</w:t>
      </w:r>
      <w:r>
        <w:rPr>
          <w:rFonts w:hint="eastAsia"/>
          <w:sz w:val="24"/>
          <w:szCs w:val="24"/>
        </w:rPr>
        <w:t>交流活</w:t>
      </w:r>
      <w:r>
        <w:rPr>
          <w:sz w:val="24"/>
          <w:szCs w:val="24"/>
        </w:rPr>
        <w:t>动是我市的品牌教研。本</w:t>
      </w:r>
      <w:r>
        <w:rPr>
          <w:rFonts w:hint="eastAsia"/>
          <w:sz w:val="24"/>
          <w:szCs w:val="24"/>
        </w:rPr>
        <w:t>学</w:t>
      </w:r>
      <w:r>
        <w:rPr>
          <w:sz w:val="24"/>
          <w:szCs w:val="24"/>
        </w:rPr>
        <w:t>期</w:t>
      </w:r>
      <w:r>
        <w:rPr>
          <w:rFonts w:hint="eastAsia"/>
          <w:sz w:val="24"/>
          <w:szCs w:val="24"/>
        </w:rPr>
        <w:t>将</w:t>
      </w:r>
      <w:r>
        <w:rPr>
          <w:sz w:val="24"/>
          <w:szCs w:val="24"/>
        </w:rPr>
        <w:t>围绕区域教研优秀成果培育，</w:t>
      </w:r>
      <w:r>
        <w:rPr>
          <w:rFonts w:hint="eastAsia" w:asciiTheme="minorEastAsia" w:hAnsiTheme="minorEastAsia" w:eastAsiaTheme="minorEastAsia"/>
          <w:sz w:val="24"/>
          <w:szCs w:val="24"/>
        </w:rPr>
        <w:t>以天宁、新北区域研究成果培育为载体，推出教学研究项目及成果，展示在研究中形成的典型经验，方式为课堂教学、教学沙龙、主题报告、场景剧等，将真实呈现研究过程、方法与成果，并邀请专家点评，进一步培育教学成果。</w:t>
      </w:r>
      <w:r>
        <w:rPr>
          <w:rFonts w:hint="eastAsia" w:asciiTheme="minorEastAsia" w:hAnsiTheme="minorEastAsia" w:eastAsiaTheme="minorEastAsia"/>
          <w:b/>
          <w:sz w:val="24"/>
          <w:szCs w:val="24"/>
        </w:rPr>
        <w:t>本</w:t>
      </w:r>
      <w:r>
        <w:rPr>
          <w:rFonts w:asciiTheme="minorEastAsia" w:hAnsiTheme="minorEastAsia" w:eastAsiaTheme="minorEastAsia"/>
          <w:b/>
          <w:sz w:val="24"/>
          <w:szCs w:val="24"/>
        </w:rPr>
        <w:t>活动时间</w:t>
      </w:r>
      <w:r>
        <w:rPr>
          <w:rFonts w:hint="eastAsia" w:asciiTheme="minorEastAsia" w:hAnsiTheme="minorEastAsia" w:eastAsiaTheme="minorEastAsia"/>
          <w:b/>
          <w:sz w:val="24"/>
          <w:szCs w:val="24"/>
        </w:rPr>
        <w:t>初</w:t>
      </w:r>
      <w:r>
        <w:rPr>
          <w:rFonts w:asciiTheme="minorEastAsia" w:hAnsiTheme="minorEastAsia" w:eastAsiaTheme="minorEastAsia"/>
          <w:b/>
          <w:sz w:val="24"/>
          <w:szCs w:val="24"/>
        </w:rPr>
        <w:t>定4</w:t>
      </w:r>
      <w:r>
        <w:rPr>
          <w:rFonts w:hint="eastAsia" w:asciiTheme="minorEastAsia" w:hAnsiTheme="minorEastAsia" w:eastAsiaTheme="minorEastAsia"/>
          <w:b/>
          <w:sz w:val="24"/>
          <w:szCs w:val="24"/>
        </w:rPr>
        <w:t>月</w:t>
      </w:r>
      <w:r>
        <w:rPr>
          <w:rFonts w:asciiTheme="minorEastAsia" w:hAnsiTheme="minorEastAsia" w:eastAsiaTheme="minorEastAsia"/>
          <w:b/>
          <w:sz w:val="24"/>
          <w:szCs w:val="24"/>
        </w:rPr>
        <w:t>，</w:t>
      </w:r>
      <w:r>
        <w:rPr>
          <w:rFonts w:hint="eastAsia" w:asciiTheme="minorEastAsia" w:hAnsiTheme="minorEastAsia" w:eastAsiaTheme="minorEastAsia"/>
          <w:b/>
          <w:sz w:val="24"/>
          <w:szCs w:val="24"/>
        </w:rPr>
        <w:t>地点为天</w:t>
      </w:r>
      <w:r>
        <w:rPr>
          <w:rFonts w:asciiTheme="minorEastAsia" w:hAnsiTheme="minorEastAsia" w:eastAsiaTheme="minorEastAsia"/>
          <w:b/>
          <w:sz w:val="24"/>
          <w:szCs w:val="24"/>
        </w:rPr>
        <w:t>宁区</w:t>
      </w:r>
      <w:r>
        <w:rPr>
          <w:rFonts w:hint="eastAsia" w:asciiTheme="minorEastAsia" w:hAnsiTheme="minorEastAsia" w:eastAsiaTheme="minorEastAsia"/>
          <w:b/>
          <w:sz w:val="24"/>
          <w:szCs w:val="24"/>
        </w:rPr>
        <w:t>龙锦小学。（具</w:t>
      </w:r>
      <w:r>
        <w:rPr>
          <w:rFonts w:asciiTheme="minorEastAsia" w:hAnsiTheme="minorEastAsia" w:eastAsiaTheme="minorEastAsia"/>
          <w:b/>
          <w:sz w:val="24"/>
          <w:szCs w:val="24"/>
        </w:rPr>
        <w:t>体</w:t>
      </w:r>
      <w:r>
        <w:rPr>
          <w:rFonts w:hint="eastAsia" w:asciiTheme="minorEastAsia" w:hAnsiTheme="minorEastAsia" w:eastAsiaTheme="minorEastAsia"/>
          <w:b/>
          <w:sz w:val="24"/>
          <w:szCs w:val="24"/>
        </w:rPr>
        <w:t>以</w:t>
      </w:r>
      <w:r>
        <w:rPr>
          <w:rFonts w:asciiTheme="minorEastAsia" w:hAnsiTheme="minorEastAsia" w:eastAsiaTheme="minorEastAsia"/>
          <w:b/>
          <w:sz w:val="24"/>
          <w:szCs w:val="24"/>
        </w:rPr>
        <w:t>省评优课时间调整</w:t>
      </w:r>
      <w:r>
        <w:rPr>
          <w:rFonts w:hint="eastAsia" w:asciiTheme="minorEastAsia" w:hAnsiTheme="minorEastAsia" w:eastAsiaTheme="minorEastAsia"/>
          <w:b/>
          <w:sz w:val="24"/>
          <w:szCs w:val="24"/>
        </w:rPr>
        <w:t>）</w:t>
      </w:r>
    </w:p>
    <w:p>
      <w:pPr>
        <w:spacing w:line="360" w:lineRule="auto"/>
        <w:ind w:firstLine="482" w:firstLineChars="200"/>
        <w:rPr>
          <w:rFonts w:ascii="仿宋" w:hAnsi="仿宋" w:eastAsia="仿宋"/>
          <w:b/>
          <w:sz w:val="24"/>
          <w:szCs w:val="24"/>
        </w:rPr>
      </w:pPr>
      <w:r>
        <w:rPr>
          <w:rFonts w:hint="eastAsia" w:ascii="仿宋" w:hAnsi="仿宋" w:eastAsia="仿宋"/>
          <w:b/>
          <w:sz w:val="24"/>
          <w:szCs w:val="24"/>
        </w:rPr>
        <w:t>上述</w:t>
      </w:r>
      <w:r>
        <w:rPr>
          <w:rFonts w:ascii="仿宋" w:hAnsi="仿宋" w:eastAsia="仿宋"/>
          <w:b/>
          <w:sz w:val="24"/>
          <w:szCs w:val="24"/>
        </w:rPr>
        <w:t>两项品牌教研中，将进一步提炼总结</w:t>
      </w:r>
      <w:r>
        <w:rPr>
          <w:rFonts w:hint="eastAsia" w:ascii="仿宋" w:hAnsi="仿宋" w:eastAsia="仿宋"/>
          <w:b/>
          <w:sz w:val="24"/>
          <w:szCs w:val="24"/>
        </w:rPr>
        <w:t>内容</w:t>
      </w:r>
      <w:r>
        <w:rPr>
          <w:rFonts w:ascii="仿宋" w:hAnsi="仿宋" w:eastAsia="仿宋"/>
          <w:b/>
          <w:sz w:val="24"/>
          <w:szCs w:val="24"/>
        </w:rPr>
        <w:t>及实施</w:t>
      </w:r>
      <w:r>
        <w:rPr>
          <w:rFonts w:hint="eastAsia" w:ascii="仿宋" w:hAnsi="仿宋" w:eastAsia="仿宋"/>
          <w:b/>
          <w:sz w:val="24"/>
          <w:szCs w:val="24"/>
        </w:rPr>
        <w:t>成</w:t>
      </w:r>
      <w:r>
        <w:rPr>
          <w:rFonts w:ascii="仿宋" w:hAnsi="仿宋" w:eastAsia="仿宋"/>
          <w:b/>
          <w:sz w:val="24"/>
          <w:szCs w:val="24"/>
        </w:rPr>
        <w:t>果</w:t>
      </w:r>
      <w:r>
        <w:rPr>
          <w:rFonts w:hint="eastAsia" w:ascii="仿宋" w:hAnsi="仿宋" w:eastAsia="仿宋"/>
          <w:b/>
          <w:sz w:val="24"/>
          <w:szCs w:val="24"/>
        </w:rPr>
        <w:t>，</w:t>
      </w:r>
      <w:r>
        <w:rPr>
          <w:rFonts w:ascii="仿宋" w:hAnsi="仿宋" w:eastAsia="仿宋"/>
          <w:b/>
          <w:sz w:val="24"/>
          <w:szCs w:val="24"/>
        </w:rPr>
        <w:t>向</w:t>
      </w:r>
      <w:r>
        <w:rPr>
          <w:rFonts w:hint="eastAsia" w:ascii="仿宋" w:hAnsi="仿宋" w:eastAsia="仿宋"/>
          <w:b/>
          <w:sz w:val="24"/>
          <w:szCs w:val="24"/>
        </w:rPr>
        <w:t>江苏</w:t>
      </w:r>
      <w:r>
        <w:rPr>
          <w:rFonts w:ascii="仿宋" w:hAnsi="仿宋" w:eastAsia="仿宋"/>
          <w:b/>
          <w:sz w:val="24"/>
          <w:szCs w:val="24"/>
        </w:rPr>
        <w:t>省中小学教</w:t>
      </w:r>
      <w:r>
        <w:rPr>
          <w:rFonts w:hint="eastAsia" w:ascii="仿宋" w:hAnsi="仿宋" w:eastAsia="仿宋"/>
          <w:b/>
          <w:sz w:val="24"/>
          <w:szCs w:val="24"/>
        </w:rPr>
        <w:t>学</w:t>
      </w:r>
      <w:r>
        <w:rPr>
          <w:rFonts w:ascii="仿宋" w:hAnsi="仿宋" w:eastAsia="仿宋"/>
          <w:b/>
          <w:sz w:val="24"/>
          <w:szCs w:val="24"/>
        </w:rPr>
        <w:t>研究室申报江苏省“教学新时空”</w:t>
      </w:r>
      <w:r>
        <w:rPr>
          <w:rFonts w:hint="eastAsia" w:ascii="仿宋" w:hAnsi="仿宋" w:eastAsia="仿宋"/>
          <w:b/>
          <w:sz w:val="24"/>
          <w:szCs w:val="24"/>
        </w:rPr>
        <w:t>活</w:t>
      </w:r>
      <w:r>
        <w:rPr>
          <w:rFonts w:ascii="仿宋" w:hAnsi="仿宋" w:eastAsia="仿宋"/>
          <w:b/>
          <w:sz w:val="24"/>
          <w:szCs w:val="24"/>
        </w:rPr>
        <w:t>动展示</w:t>
      </w:r>
      <w:r>
        <w:rPr>
          <w:rFonts w:hint="eastAsia" w:ascii="仿宋" w:hAnsi="仿宋" w:eastAsia="仿宋"/>
          <w:b/>
          <w:sz w:val="24"/>
          <w:szCs w:val="24"/>
        </w:rPr>
        <w:t>。方式</w:t>
      </w:r>
      <w:r>
        <w:rPr>
          <w:rFonts w:ascii="仿宋" w:hAnsi="仿宋" w:eastAsia="仿宋"/>
          <w:b/>
          <w:sz w:val="24"/>
          <w:szCs w:val="24"/>
        </w:rPr>
        <w:t>：“名师课堂”</w:t>
      </w:r>
      <w:r>
        <w:rPr>
          <w:rFonts w:hint="eastAsia" w:ascii="仿宋" w:hAnsi="仿宋" w:eastAsia="仿宋"/>
          <w:b/>
          <w:sz w:val="24"/>
          <w:szCs w:val="24"/>
        </w:rPr>
        <w:t>——</w:t>
      </w:r>
      <w:r>
        <w:rPr>
          <w:rFonts w:ascii="仿宋" w:hAnsi="仿宋" w:eastAsia="仿宋"/>
          <w:b/>
          <w:sz w:val="24"/>
          <w:szCs w:val="24"/>
        </w:rPr>
        <w:t>展示区域名师教学</w:t>
      </w:r>
      <w:r>
        <w:rPr>
          <w:rFonts w:hint="eastAsia" w:ascii="仿宋" w:hAnsi="仿宋" w:eastAsia="仿宋"/>
          <w:b/>
          <w:sz w:val="24"/>
          <w:szCs w:val="24"/>
        </w:rPr>
        <w:t>及</w:t>
      </w:r>
      <w:r>
        <w:rPr>
          <w:rFonts w:ascii="仿宋" w:hAnsi="仿宋" w:eastAsia="仿宋"/>
          <w:b/>
          <w:sz w:val="24"/>
          <w:szCs w:val="24"/>
        </w:rPr>
        <w:t>个人研究成果</w:t>
      </w:r>
      <w:r>
        <w:rPr>
          <w:rFonts w:hint="eastAsia" w:ascii="仿宋" w:hAnsi="仿宋" w:eastAsia="仿宋"/>
          <w:b/>
          <w:sz w:val="24"/>
          <w:szCs w:val="24"/>
        </w:rPr>
        <w:t>（</w:t>
      </w:r>
      <w:r>
        <w:rPr>
          <w:rFonts w:ascii="仿宋" w:hAnsi="仿宋" w:eastAsia="仿宋"/>
          <w:b/>
          <w:sz w:val="24"/>
          <w:szCs w:val="24"/>
        </w:rPr>
        <w:t>课</w:t>
      </w:r>
      <w:r>
        <w:rPr>
          <w:rFonts w:hint="eastAsia" w:ascii="仿宋" w:hAnsi="仿宋" w:eastAsia="仿宋"/>
          <w:b/>
          <w:sz w:val="24"/>
          <w:szCs w:val="24"/>
        </w:rPr>
        <w:t>+微</w:t>
      </w:r>
      <w:r>
        <w:rPr>
          <w:rFonts w:ascii="仿宋" w:hAnsi="仿宋" w:eastAsia="仿宋"/>
          <w:b/>
          <w:sz w:val="24"/>
          <w:szCs w:val="24"/>
        </w:rPr>
        <w:t>报告</w:t>
      </w:r>
      <w:r>
        <w:rPr>
          <w:rFonts w:hint="eastAsia" w:ascii="仿宋" w:hAnsi="仿宋" w:eastAsia="仿宋"/>
          <w:b/>
          <w:sz w:val="24"/>
          <w:szCs w:val="24"/>
        </w:rPr>
        <w:t>+专</w:t>
      </w:r>
      <w:r>
        <w:rPr>
          <w:rFonts w:ascii="仿宋" w:hAnsi="仿宋" w:eastAsia="仿宋"/>
          <w:b/>
          <w:sz w:val="24"/>
          <w:szCs w:val="24"/>
        </w:rPr>
        <w:t>家点评）；“专题教研”——</w:t>
      </w:r>
      <w:r>
        <w:rPr>
          <w:rFonts w:hint="eastAsia" w:ascii="仿宋" w:hAnsi="仿宋" w:eastAsia="仿宋"/>
          <w:b/>
          <w:sz w:val="24"/>
          <w:szCs w:val="24"/>
        </w:rPr>
        <w:t>展</w:t>
      </w:r>
      <w:r>
        <w:rPr>
          <w:rFonts w:ascii="仿宋" w:hAnsi="仿宋" w:eastAsia="仿宋"/>
          <w:b/>
          <w:sz w:val="24"/>
          <w:szCs w:val="24"/>
        </w:rPr>
        <w:t>示区域</w:t>
      </w:r>
      <w:r>
        <w:rPr>
          <w:rFonts w:hint="eastAsia" w:ascii="仿宋" w:hAnsi="仿宋" w:eastAsia="仿宋"/>
          <w:b/>
          <w:sz w:val="24"/>
          <w:szCs w:val="24"/>
        </w:rPr>
        <w:t>教</w:t>
      </w:r>
      <w:r>
        <w:rPr>
          <w:rFonts w:ascii="仿宋" w:hAnsi="仿宋" w:eastAsia="仿宋"/>
          <w:b/>
          <w:sz w:val="24"/>
          <w:szCs w:val="24"/>
        </w:rPr>
        <w:t>研团队优秀成果</w:t>
      </w:r>
      <w:r>
        <w:rPr>
          <w:rFonts w:hint="eastAsia" w:ascii="仿宋" w:hAnsi="仿宋" w:eastAsia="仿宋"/>
          <w:b/>
          <w:sz w:val="24"/>
          <w:szCs w:val="24"/>
        </w:rPr>
        <w:t>（</w:t>
      </w:r>
      <w:r>
        <w:rPr>
          <w:rFonts w:ascii="仿宋" w:hAnsi="仿宋" w:eastAsia="仿宋"/>
          <w:b/>
          <w:sz w:val="24"/>
          <w:szCs w:val="24"/>
        </w:rPr>
        <w:t>课</w:t>
      </w:r>
      <w:r>
        <w:rPr>
          <w:rFonts w:hint="eastAsia" w:ascii="仿宋" w:hAnsi="仿宋" w:eastAsia="仿宋"/>
          <w:b/>
          <w:sz w:val="24"/>
          <w:szCs w:val="24"/>
        </w:rPr>
        <w:t>+论</w:t>
      </w:r>
      <w:r>
        <w:rPr>
          <w:rFonts w:ascii="仿宋" w:hAnsi="仿宋" w:eastAsia="仿宋"/>
          <w:b/>
          <w:sz w:val="24"/>
          <w:szCs w:val="24"/>
        </w:rPr>
        <w:t>坛</w:t>
      </w:r>
      <w:r>
        <w:rPr>
          <w:rFonts w:hint="eastAsia" w:ascii="仿宋" w:hAnsi="仿宋" w:eastAsia="仿宋"/>
          <w:b/>
          <w:sz w:val="24"/>
          <w:szCs w:val="24"/>
        </w:rPr>
        <w:t>）</w:t>
      </w:r>
    </w:p>
    <w:p>
      <w:pPr>
        <w:tabs>
          <w:tab w:val="left" w:pos="2610"/>
        </w:tabs>
        <w:spacing w:line="360" w:lineRule="auto"/>
        <w:ind w:firstLine="602" w:firstLineChars="250"/>
        <w:rPr>
          <w:rFonts w:asciiTheme="minorEastAsia" w:hAnsiTheme="minorEastAsia" w:eastAsiaTheme="minorEastAsia"/>
          <w:b/>
          <w:sz w:val="24"/>
          <w:szCs w:val="24"/>
        </w:rPr>
      </w:pPr>
      <w:r>
        <w:rPr>
          <w:rFonts w:asciiTheme="minorEastAsia" w:hAnsiTheme="minorEastAsia" w:eastAsiaTheme="minorEastAsia"/>
          <w:b/>
          <w:sz w:val="24"/>
          <w:szCs w:val="24"/>
        </w:rPr>
        <w:t>3</w:t>
      </w:r>
      <w:r>
        <w:rPr>
          <w:rFonts w:hint="eastAsia" w:asciiTheme="minorEastAsia" w:hAnsiTheme="minorEastAsia" w:eastAsiaTheme="minorEastAsia"/>
          <w:b/>
          <w:sz w:val="24"/>
          <w:szCs w:val="24"/>
        </w:rPr>
        <w:t>．开展小学</w:t>
      </w:r>
      <w:r>
        <w:rPr>
          <w:rFonts w:asciiTheme="minorEastAsia" w:hAnsiTheme="minorEastAsia" w:eastAsiaTheme="minorEastAsia"/>
          <w:b/>
          <w:sz w:val="24"/>
          <w:szCs w:val="24"/>
        </w:rPr>
        <w:t>数学</w:t>
      </w:r>
      <w:r>
        <w:rPr>
          <w:rFonts w:hint="eastAsia" w:asciiTheme="minorEastAsia" w:hAnsiTheme="minorEastAsia" w:eastAsiaTheme="minorEastAsia"/>
          <w:b/>
          <w:sz w:val="24"/>
          <w:szCs w:val="24"/>
        </w:rPr>
        <w:t>优秀</w:t>
      </w:r>
      <w:r>
        <w:rPr>
          <w:rFonts w:asciiTheme="minorEastAsia" w:hAnsiTheme="minorEastAsia" w:eastAsiaTheme="minorEastAsia"/>
          <w:b/>
          <w:sz w:val="24"/>
          <w:szCs w:val="24"/>
        </w:rPr>
        <w:t>作业管理</w:t>
      </w:r>
      <w:r>
        <w:rPr>
          <w:rFonts w:hint="eastAsia" w:asciiTheme="minorEastAsia" w:hAnsiTheme="minorEastAsia" w:eastAsiaTheme="minorEastAsia"/>
          <w:b/>
          <w:sz w:val="24"/>
          <w:szCs w:val="24"/>
        </w:rPr>
        <w:t>案</w:t>
      </w:r>
      <w:r>
        <w:rPr>
          <w:rFonts w:asciiTheme="minorEastAsia" w:hAnsiTheme="minorEastAsia" w:eastAsiaTheme="minorEastAsia"/>
          <w:b/>
          <w:sz w:val="24"/>
          <w:szCs w:val="24"/>
        </w:rPr>
        <w:t>例</w:t>
      </w:r>
      <w:r>
        <w:rPr>
          <w:rFonts w:hint="eastAsia" w:asciiTheme="minorEastAsia" w:hAnsiTheme="minorEastAsia" w:eastAsiaTheme="minorEastAsia"/>
          <w:b/>
          <w:sz w:val="24"/>
          <w:szCs w:val="24"/>
        </w:rPr>
        <w:t>交流</w:t>
      </w:r>
      <w:r>
        <w:rPr>
          <w:rFonts w:asciiTheme="minorEastAsia" w:hAnsiTheme="minorEastAsia" w:eastAsiaTheme="minorEastAsia"/>
          <w:b/>
          <w:sz w:val="24"/>
          <w:szCs w:val="24"/>
        </w:rPr>
        <w:t>活动</w:t>
      </w:r>
      <w:r>
        <w:rPr>
          <w:rFonts w:hint="eastAsia" w:asciiTheme="minorEastAsia" w:hAnsiTheme="minorEastAsia" w:eastAsiaTheme="minorEastAsia"/>
          <w:b/>
          <w:sz w:val="24"/>
          <w:szCs w:val="24"/>
        </w:rPr>
        <w:t>（</w:t>
      </w:r>
      <w:r>
        <w:rPr>
          <w:rFonts w:asciiTheme="minorEastAsia" w:hAnsiTheme="minorEastAsia" w:eastAsiaTheme="minorEastAsia"/>
          <w:b/>
          <w:sz w:val="24"/>
          <w:szCs w:val="24"/>
        </w:rPr>
        <w:t>在线）</w:t>
      </w:r>
    </w:p>
    <w:p>
      <w:pPr>
        <w:spacing w:line="360" w:lineRule="auto"/>
        <w:ind w:firstLine="480" w:firstLineChars="200"/>
        <w:jc w:val="left"/>
        <w:rPr>
          <w:rFonts w:asciiTheme="minorEastAsia" w:hAnsiTheme="minorEastAsia" w:eastAsiaTheme="minorEastAsia"/>
          <w:b/>
          <w:sz w:val="24"/>
          <w:szCs w:val="24"/>
        </w:rPr>
      </w:pPr>
      <w:r>
        <w:rPr>
          <w:rFonts w:hint="eastAsia" w:asciiTheme="minorEastAsia" w:hAnsiTheme="minorEastAsia" w:eastAsiaTheme="minorEastAsia"/>
          <w:sz w:val="24"/>
          <w:szCs w:val="24"/>
        </w:rPr>
        <w:t>为高质量落实“双减”目标任务，探索具有常州小学数学特色的作业改革新路径，建立学生数学作业新规范，提升学科组作业管理水平和教师作业设计质量，将在</w:t>
      </w:r>
      <w:r>
        <w:rPr>
          <w:rFonts w:asciiTheme="minorEastAsia" w:hAnsiTheme="minorEastAsia" w:eastAsiaTheme="minorEastAsia"/>
          <w:sz w:val="24"/>
          <w:szCs w:val="24"/>
        </w:rPr>
        <w:t>上学期开展优秀</w:t>
      </w:r>
      <w:r>
        <w:rPr>
          <w:rFonts w:hint="eastAsia" w:asciiTheme="minorEastAsia" w:hAnsiTheme="minorEastAsia" w:eastAsiaTheme="minorEastAsia"/>
          <w:sz w:val="24"/>
          <w:szCs w:val="24"/>
        </w:rPr>
        <w:t xml:space="preserve"> 作业</w:t>
      </w:r>
      <w:r>
        <w:rPr>
          <w:rFonts w:asciiTheme="minorEastAsia" w:hAnsiTheme="minorEastAsia" w:eastAsiaTheme="minorEastAsia"/>
          <w:sz w:val="24"/>
          <w:szCs w:val="24"/>
        </w:rPr>
        <w:t>案例评选的基础上，</w:t>
      </w:r>
      <w:r>
        <w:rPr>
          <w:rFonts w:hint="eastAsia" w:asciiTheme="minorEastAsia" w:hAnsiTheme="minorEastAsia" w:eastAsiaTheme="minorEastAsia"/>
          <w:sz w:val="24"/>
          <w:szCs w:val="24"/>
        </w:rPr>
        <w:t>组织开展“作业管理”专题教研活动，</w:t>
      </w:r>
      <w:r>
        <w:rPr>
          <w:rFonts w:asciiTheme="minorEastAsia" w:hAnsiTheme="minorEastAsia" w:eastAsiaTheme="minorEastAsia"/>
          <w:sz w:val="24"/>
          <w:szCs w:val="24"/>
        </w:rPr>
        <w:t>交流优秀</w:t>
      </w:r>
      <w:r>
        <w:rPr>
          <w:rFonts w:hint="eastAsia" w:asciiTheme="minorEastAsia" w:hAnsiTheme="minorEastAsia" w:eastAsiaTheme="minorEastAsia"/>
          <w:sz w:val="24"/>
          <w:szCs w:val="24"/>
        </w:rPr>
        <w:t>案</w:t>
      </w:r>
      <w:r>
        <w:rPr>
          <w:rFonts w:asciiTheme="minorEastAsia" w:hAnsiTheme="minorEastAsia" w:eastAsiaTheme="minorEastAsia"/>
          <w:sz w:val="24"/>
          <w:szCs w:val="24"/>
        </w:rPr>
        <w:t>例，分享作业设计思路</w:t>
      </w:r>
      <w:r>
        <w:rPr>
          <w:rFonts w:hint="eastAsia" w:asciiTheme="minorEastAsia" w:hAnsiTheme="minorEastAsia" w:eastAsiaTheme="minorEastAsia"/>
          <w:sz w:val="24"/>
          <w:szCs w:val="24"/>
        </w:rPr>
        <w:t>，</w:t>
      </w:r>
      <w:r>
        <w:rPr>
          <w:rFonts w:asciiTheme="minorEastAsia" w:hAnsiTheme="minorEastAsia" w:eastAsiaTheme="minorEastAsia"/>
          <w:sz w:val="24"/>
          <w:szCs w:val="24"/>
        </w:rPr>
        <w:t>基于</w:t>
      </w:r>
      <w:r>
        <w:rPr>
          <w:rFonts w:hint="eastAsia" w:asciiTheme="minorEastAsia" w:hAnsiTheme="minorEastAsia" w:eastAsiaTheme="minorEastAsia"/>
          <w:sz w:val="24"/>
          <w:szCs w:val="24"/>
        </w:rPr>
        <w:t>案例，以事说理，便于教师学习借鉴。</w:t>
      </w:r>
      <w:r>
        <w:rPr>
          <w:rFonts w:hint="eastAsia" w:asciiTheme="minorEastAsia" w:hAnsiTheme="minorEastAsia" w:eastAsiaTheme="minorEastAsia"/>
          <w:b/>
          <w:sz w:val="24"/>
          <w:szCs w:val="24"/>
        </w:rPr>
        <w:t>本活动于</w:t>
      </w:r>
      <w:r>
        <w:rPr>
          <w:rFonts w:asciiTheme="minorEastAsia" w:hAnsiTheme="minorEastAsia" w:eastAsiaTheme="minorEastAsia"/>
          <w:b/>
          <w:sz w:val="24"/>
          <w:szCs w:val="24"/>
        </w:rPr>
        <w:t>2</w:t>
      </w:r>
      <w:r>
        <w:rPr>
          <w:rFonts w:hint="eastAsia" w:asciiTheme="minorEastAsia" w:hAnsiTheme="minorEastAsia" w:eastAsiaTheme="minorEastAsia"/>
          <w:b/>
          <w:sz w:val="24"/>
          <w:szCs w:val="24"/>
        </w:rPr>
        <w:t>月下</w:t>
      </w:r>
      <w:r>
        <w:rPr>
          <w:rFonts w:asciiTheme="minorEastAsia" w:hAnsiTheme="minorEastAsia" w:eastAsiaTheme="minorEastAsia"/>
          <w:b/>
          <w:sz w:val="24"/>
          <w:szCs w:val="24"/>
        </w:rPr>
        <w:t>旬</w:t>
      </w:r>
      <w:r>
        <w:rPr>
          <w:rFonts w:hint="eastAsia" w:asciiTheme="minorEastAsia" w:hAnsiTheme="minorEastAsia" w:eastAsiaTheme="minorEastAsia"/>
          <w:b/>
          <w:sz w:val="24"/>
          <w:szCs w:val="24"/>
        </w:rPr>
        <w:t>开展，方式</w:t>
      </w:r>
      <w:r>
        <w:rPr>
          <w:rFonts w:asciiTheme="minorEastAsia" w:hAnsiTheme="minorEastAsia" w:eastAsiaTheme="minorEastAsia"/>
          <w:b/>
          <w:sz w:val="24"/>
          <w:szCs w:val="24"/>
        </w:rPr>
        <w:t>为在线</w:t>
      </w:r>
      <w:r>
        <w:rPr>
          <w:rFonts w:hint="eastAsia" w:asciiTheme="minorEastAsia" w:hAnsiTheme="minorEastAsia" w:eastAsiaTheme="minorEastAsia"/>
          <w:b/>
          <w:sz w:val="24"/>
          <w:szCs w:val="24"/>
        </w:rPr>
        <w:t>。</w:t>
      </w:r>
    </w:p>
    <w:p>
      <w:pPr>
        <w:tabs>
          <w:tab w:val="left" w:pos="2610"/>
        </w:tabs>
        <w:spacing w:line="360" w:lineRule="auto"/>
        <w:ind w:firstLine="602" w:firstLineChars="250"/>
        <w:rPr>
          <w:rFonts w:asciiTheme="minorEastAsia" w:hAnsiTheme="minorEastAsia" w:eastAsiaTheme="minorEastAsia"/>
          <w:b/>
          <w:sz w:val="24"/>
          <w:szCs w:val="24"/>
        </w:rPr>
      </w:pPr>
      <w:r>
        <w:rPr>
          <w:rFonts w:asciiTheme="minorEastAsia" w:hAnsiTheme="minorEastAsia" w:eastAsiaTheme="minorEastAsia"/>
          <w:b/>
          <w:sz w:val="24"/>
          <w:szCs w:val="24"/>
        </w:rPr>
        <w:t>4</w:t>
      </w:r>
      <w:r>
        <w:rPr>
          <w:rFonts w:hint="eastAsia" w:asciiTheme="minorEastAsia" w:hAnsiTheme="minorEastAsia" w:eastAsiaTheme="minorEastAsia"/>
          <w:b/>
          <w:sz w:val="24"/>
          <w:szCs w:val="24"/>
        </w:rPr>
        <w:t>.开展乡村及城郊薄弱</w:t>
      </w:r>
      <w:r>
        <w:rPr>
          <w:rFonts w:asciiTheme="minorEastAsia" w:hAnsiTheme="minorEastAsia" w:eastAsiaTheme="minorEastAsia"/>
          <w:b/>
          <w:sz w:val="24"/>
          <w:szCs w:val="24"/>
        </w:rPr>
        <w:t>学校</w:t>
      </w:r>
      <w:r>
        <w:rPr>
          <w:rFonts w:hint="eastAsia" w:asciiTheme="minorEastAsia" w:hAnsiTheme="minorEastAsia" w:eastAsiaTheme="minorEastAsia"/>
          <w:b/>
          <w:sz w:val="24"/>
          <w:szCs w:val="24"/>
        </w:rPr>
        <w:t>系列教研活动</w:t>
      </w:r>
    </w:p>
    <w:p>
      <w:pPr>
        <w:tabs>
          <w:tab w:val="left" w:pos="2610"/>
        </w:tabs>
        <w:spacing w:line="360" w:lineRule="auto"/>
        <w:ind w:firstLine="480" w:firstLineChars="200"/>
        <w:rPr>
          <w:rFonts w:asciiTheme="minorEastAsia" w:hAnsiTheme="minorEastAsia" w:eastAsiaTheme="minorEastAsia"/>
          <w:b/>
          <w:sz w:val="24"/>
          <w:szCs w:val="24"/>
        </w:rPr>
      </w:pPr>
      <w:r>
        <w:rPr>
          <w:rFonts w:hint="eastAsia" w:asciiTheme="minorEastAsia" w:hAnsiTheme="minorEastAsia" w:eastAsiaTheme="minorEastAsia"/>
          <w:sz w:val="24"/>
          <w:szCs w:val="24"/>
        </w:rPr>
        <w:t>进一步积极推进落实教育“乡村振兴计划”，促进乡村及城效结合部小规模等薄弱学校的教研活动开展。本学期仍将以市级教育教学常规调研、市、区级名师工作室、城乡牵手行动等平台，开展以课堂常规调研为主，课题研究、教师基本功培育等跟进为辅的系列活动。带动这些学校教师更新观念、转变行为、拓宽眼界，提升学科素养与教学能力。</w:t>
      </w:r>
      <w:r>
        <w:rPr>
          <w:rFonts w:hint="eastAsia" w:asciiTheme="minorEastAsia" w:hAnsiTheme="minorEastAsia" w:eastAsiaTheme="minorEastAsia"/>
          <w:b/>
          <w:sz w:val="24"/>
          <w:szCs w:val="24"/>
        </w:rPr>
        <w:t>此项工作每月至少</w:t>
      </w:r>
      <w:r>
        <w:rPr>
          <w:rFonts w:asciiTheme="minorEastAsia" w:hAnsiTheme="minorEastAsia" w:eastAsiaTheme="minorEastAsia"/>
          <w:b/>
          <w:sz w:val="24"/>
          <w:szCs w:val="24"/>
        </w:rPr>
        <w:t>2次</w:t>
      </w:r>
      <w:r>
        <w:rPr>
          <w:rFonts w:hint="eastAsia" w:asciiTheme="minorEastAsia" w:hAnsiTheme="minorEastAsia" w:eastAsiaTheme="minorEastAsia"/>
          <w:b/>
          <w:sz w:val="24"/>
          <w:szCs w:val="24"/>
        </w:rPr>
        <w:t>。</w:t>
      </w:r>
    </w:p>
    <w:p>
      <w:pPr>
        <w:spacing w:line="360" w:lineRule="auto"/>
        <w:jc w:val="left"/>
        <w:rPr>
          <w:rFonts w:ascii="黑体" w:hAnsi="黑体" w:eastAsia="黑体"/>
          <w:b/>
          <w:bCs/>
          <w:sz w:val="24"/>
          <w:szCs w:val="24"/>
        </w:rPr>
      </w:pPr>
      <w:r>
        <w:rPr>
          <w:rFonts w:hint="eastAsia" w:ascii="黑体" w:hAnsi="黑体" w:eastAsia="黑体"/>
          <w:b/>
          <w:bCs/>
          <w:sz w:val="24"/>
          <w:szCs w:val="24"/>
        </w:rPr>
        <w:t>（三</w:t>
      </w:r>
      <w:r>
        <w:rPr>
          <w:rFonts w:ascii="黑体" w:hAnsi="黑体" w:eastAsia="黑体"/>
          <w:b/>
          <w:bCs/>
          <w:sz w:val="24"/>
          <w:szCs w:val="24"/>
        </w:rPr>
        <w:t>）</w:t>
      </w:r>
      <w:r>
        <w:rPr>
          <w:rFonts w:hint="eastAsia" w:ascii="黑体" w:hAnsi="黑体" w:eastAsia="黑体"/>
          <w:b/>
          <w:bCs/>
          <w:sz w:val="24"/>
          <w:szCs w:val="24"/>
        </w:rPr>
        <w:t>推进学科项目研究</w:t>
      </w:r>
    </w:p>
    <w:p>
      <w:pPr>
        <w:spacing w:line="360" w:lineRule="auto"/>
        <w:ind w:firstLine="480"/>
        <w:jc w:val="left"/>
        <w:rPr>
          <w:rFonts w:asciiTheme="minorEastAsia" w:hAnsiTheme="minorEastAsia" w:eastAsiaTheme="minorEastAsia"/>
          <w:b/>
          <w:bCs/>
          <w:sz w:val="24"/>
          <w:szCs w:val="24"/>
        </w:rPr>
      </w:pPr>
      <w:r>
        <w:rPr>
          <w:rFonts w:asciiTheme="minorEastAsia" w:hAnsiTheme="minorEastAsia" w:eastAsiaTheme="minorEastAsia"/>
          <w:b/>
          <w:bCs/>
          <w:sz w:val="24"/>
          <w:szCs w:val="24"/>
        </w:rPr>
        <w:t>1</w:t>
      </w:r>
      <w:r>
        <w:rPr>
          <w:rFonts w:hint="eastAsia" w:asciiTheme="minorEastAsia" w:hAnsiTheme="minorEastAsia" w:eastAsiaTheme="minorEastAsia"/>
          <w:b/>
          <w:bCs/>
          <w:sz w:val="24"/>
          <w:szCs w:val="24"/>
        </w:rPr>
        <w:t>.扎实</w:t>
      </w:r>
      <w:r>
        <w:rPr>
          <w:rFonts w:asciiTheme="minorEastAsia" w:hAnsiTheme="minorEastAsia" w:eastAsiaTheme="minorEastAsia"/>
          <w:b/>
          <w:bCs/>
          <w:sz w:val="24"/>
          <w:szCs w:val="24"/>
        </w:rPr>
        <w:t>省前瞻性教学改革项目“</w:t>
      </w:r>
      <w:r>
        <w:rPr>
          <w:rFonts w:hint="eastAsia" w:asciiTheme="minorEastAsia" w:hAnsiTheme="minorEastAsia" w:eastAsiaTheme="minorEastAsia"/>
          <w:b/>
          <w:bCs/>
          <w:sz w:val="24"/>
          <w:szCs w:val="24"/>
        </w:rPr>
        <w:t>小学数学实验的常</w:t>
      </w:r>
      <w:r>
        <w:rPr>
          <w:rFonts w:asciiTheme="minorEastAsia" w:hAnsiTheme="minorEastAsia" w:eastAsiaTheme="minorEastAsia"/>
          <w:b/>
          <w:bCs/>
          <w:sz w:val="24"/>
          <w:szCs w:val="24"/>
        </w:rPr>
        <w:t>态化实践</w:t>
      </w:r>
      <w:r>
        <w:rPr>
          <w:rFonts w:hint="eastAsia" w:asciiTheme="minorEastAsia" w:hAnsiTheme="minorEastAsia" w:eastAsiaTheme="minorEastAsia"/>
          <w:b/>
          <w:bCs/>
          <w:sz w:val="24"/>
          <w:szCs w:val="24"/>
        </w:rPr>
        <w:t>”研</w:t>
      </w:r>
      <w:r>
        <w:rPr>
          <w:rFonts w:asciiTheme="minorEastAsia" w:hAnsiTheme="minorEastAsia" w:eastAsiaTheme="minorEastAsia"/>
          <w:b/>
          <w:bCs/>
          <w:sz w:val="24"/>
          <w:szCs w:val="24"/>
        </w:rPr>
        <w:t>究工作</w:t>
      </w:r>
    </w:p>
    <w:p>
      <w:pPr>
        <w:spacing w:line="360" w:lineRule="auto"/>
        <w:ind w:firstLine="495"/>
        <w:jc w:val="left"/>
        <w:rPr>
          <w:b/>
          <w:sz w:val="24"/>
          <w:szCs w:val="24"/>
        </w:rPr>
      </w:pPr>
      <w:r>
        <w:rPr>
          <w:rFonts w:hint="eastAsia"/>
          <w:sz w:val="24"/>
          <w:szCs w:val="24"/>
        </w:rPr>
        <w:t>2020年</w:t>
      </w:r>
      <w:r>
        <w:rPr>
          <w:sz w:val="24"/>
          <w:szCs w:val="24"/>
        </w:rPr>
        <w:t>江苏省前瞻性教学改革项目“小学数学实验的常态化实践”</w:t>
      </w:r>
      <w:r>
        <w:rPr>
          <w:rFonts w:hint="eastAsia"/>
          <w:sz w:val="24"/>
          <w:szCs w:val="24"/>
        </w:rPr>
        <w:t>，</w:t>
      </w:r>
      <w:r>
        <w:rPr>
          <w:sz w:val="24"/>
          <w:szCs w:val="24"/>
        </w:rPr>
        <w:t>按计划本学期</w:t>
      </w:r>
      <w:r>
        <w:rPr>
          <w:rFonts w:hint="eastAsia"/>
          <w:sz w:val="24"/>
          <w:szCs w:val="24"/>
        </w:rPr>
        <w:t>6月</w:t>
      </w:r>
      <w:r>
        <w:rPr>
          <w:sz w:val="24"/>
          <w:szCs w:val="24"/>
        </w:rPr>
        <w:t>份将迎来项目视导暨终结性评估结</w:t>
      </w:r>
      <w:r>
        <w:rPr>
          <w:rFonts w:hint="eastAsia"/>
          <w:sz w:val="24"/>
          <w:szCs w:val="24"/>
        </w:rPr>
        <w:t>项</w:t>
      </w:r>
      <w:r>
        <w:rPr>
          <w:sz w:val="24"/>
          <w:szCs w:val="24"/>
        </w:rPr>
        <w:t>工作。</w:t>
      </w:r>
      <w:r>
        <w:rPr>
          <w:rFonts w:hint="eastAsia"/>
          <w:sz w:val="24"/>
          <w:szCs w:val="24"/>
        </w:rPr>
        <w:t>根据中</w:t>
      </w:r>
      <w:r>
        <w:rPr>
          <w:sz w:val="24"/>
          <w:szCs w:val="24"/>
        </w:rPr>
        <w:t>期评估要求，进一步做好</w:t>
      </w:r>
      <w:r>
        <w:rPr>
          <w:rFonts w:hint="eastAsia"/>
          <w:sz w:val="24"/>
          <w:szCs w:val="24"/>
        </w:rPr>
        <w:t>常</w:t>
      </w:r>
      <w:r>
        <w:rPr>
          <w:sz w:val="24"/>
          <w:szCs w:val="24"/>
        </w:rPr>
        <w:t>态实施中教学</w:t>
      </w:r>
      <w:r>
        <w:rPr>
          <w:rFonts w:hint="eastAsia"/>
          <w:sz w:val="24"/>
          <w:szCs w:val="24"/>
        </w:rPr>
        <w:t>案</w:t>
      </w:r>
      <w:r>
        <w:rPr>
          <w:sz w:val="24"/>
          <w:szCs w:val="24"/>
        </w:rPr>
        <w:t>例</w:t>
      </w:r>
      <w:r>
        <w:rPr>
          <w:rFonts w:hint="eastAsia"/>
          <w:sz w:val="24"/>
          <w:szCs w:val="24"/>
        </w:rPr>
        <w:t>等</w:t>
      </w:r>
      <w:r>
        <w:rPr>
          <w:sz w:val="24"/>
          <w:szCs w:val="24"/>
        </w:rPr>
        <w:t>成果</w:t>
      </w:r>
      <w:r>
        <w:rPr>
          <w:rFonts w:hint="eastAsia"/>
          <w:sz w:val="24"/>
          <w:szCs w:val="24"/>
        </w:rPr>
        <w:t>推</w:t>
      </w:r>
      <w:r>
        <w:rPr>
          <w:sz w:val="24"/>
          <w:szCs w:val="24"/>
        </w:rPr>
        <w:t>广</w:t>
      </w:r>
      <w:r>
        <w:rPr>
          <w:rFonts w:hint="eastAsia"/>
          <w:sz w:val="24"/>
          <w:szCs w:val="24"/>
        </w:rPr>
        <w:t>工</w:t>
      </w:r>
      <w:r>
        <w:rPr>
          <w:sz w:val="24"/>
          <w:szCs w:val="24"/>
        </w:rPr>
        <w:t>作。</w:t>
      </w:r>
      <w:r>
        <w:rPr>
          <w:rFonts w:hint="eastAsia"/>
          <w:sz w:val="24"/>
          <w:szCs w:val="24"/>
        </w:rPr>
        <w:t>本学期重点推进工作为：（1）进</w:t>
      </w:r>
      <w:r>
        <w:rPr>
          <w:sz w:val="24"/>
          <w:szCs w:val="24"/>
        </w:rPr>
        <w:t>一步完善各</w:t>
      </w:r>
      <w:r>
        <w:rPr>
          <w:rFonts w:hint="eastAsia"/>
          <w:sz w:val="24"/>
          <w:szCs w:val="24"/>
        </w:rPr>
        <w:t>年</w:t>
      </w:r>
      <w:r>
        <w:rPr>
          <w:sz w:val="24"/>
          <w:szCs w:val="24"/>
        </w:rPr>
        <w:t>级</w:t>
      </w:r>
      <w:r>
        <w:rPr>
          <w:rFonts w:hint="eastAsia"/>
          <w:sz w:val="24"/>
          <w:szCs w:val="24"/>
        </w:rPr>
        <w:t>教学示例及</w:t>
      </w:r>
      <w:r>
        <w:rPr>
          <w:sz w:val="24"/>
          <w:szCs w:val="24"/>
        </w:rPr>
        <w:t>教学实践研究</w:t>
      </w:r>
      <w:r>
        <w:rPr>
          <w:rFonts w:hint="eastAsia"/>
          <w:sz w:val="24"/>
          <w:szCs w:val="24"/>
        </w:rPr>
        <w:t>，开展一次市级成</w:t>
      </w:r>
      <w:r>
        <w:rPr>
          <w:sz w:val="24"/>
          <w:szCs w:val="24"/>
        </w:rPr>
        <w:t>果</w:t>
      </w:r>
      <w:r>
        <w:rPr>
          <w:rFonts w:hint="eastAsia"/>
          <w:sz w:val="24"/>
          <w:szCs w:val="24"/>
        </w:rPr>
        <w:t>交流，形成课例及微视频（学生版），</w:t>
      </w:r>
      <w:r>
        <w:rPr>
          <w:sz w:val="24"/>
          <w:szCs w:val="24"/>
        </w:rPr>
        <w:t>时间3</w:t>
      </w:r>
      <w:r>
        <w:rPr>
          <w:rFonts w:hint="eastAsia"/>
          <w:sz w:val="24"/>
          <w:szCs w:val="24"/>
        </w:rPr>
        <w:t>月；（2）通过</w:t>
      </w:r>
      <w:r>
        <w:rPr>
          <w:sz w:val="24"/>
          <w:szCs w:val="24"/>
        </w:rPr>
        <w:t>教学实践，</w:t>
      </w:r>
      <w:r>
        <w:rPr>
          <w:rFonts w:hint="eastAsia"/>
          <w:sz w:val="24"/>
          <w:szCs w:val="24"/>
        </w:rPr>
        <w:t>打造品牌教师，形成典型课例，</w:t>
      </w:r>
      <w:r>
        <w:rPr>
          <w:sz w:val="24"/>
          <w:szCs w:val="24"/>
        </w:rPr>
        <w:t>本项工作与名师工</w:t>
      </w:r>
      <w:r>
        <w:rPr>
          <w:rFonts w:hint="eastAsia"/>
          <w:sz w:val="24"/>
          <w:szCs w:val="24"/>
        </w:rPr>
        <w:t>作</w:t>
      </w:r>
      <w:r>
        <w:rPr>
          <w:sz w:val="24"/>
          <w:szCs w:val="24"/>
        </w:rPr>
        <w:t>室整合</w:t>
      </w:r>
      <w:r>
        <w:rPr>
          <w:rFonts w:hint="eastAsia"/>
          <w:sz w:val="24"/>
          <w:szCs w:val="24"/>
        </w:rPr>
        <w:t>。（3）做</w:t>
      </w:r>
      <w:r>
        <w:rPr>
          <w:sz w:val="24"/>
          <w:szCs w:val="24"/>
        </w:rPr>
        <w:t>好结项成果总结工作。</w:t>
      </w:r>
      <w:r>
        <w:rPr>
          <w:rFonts w:hint="eastAsia"/>
          <w:b/>
          <w:sz w:val="24"/>
          <w:szCs w:val="24"/>
        </w:rPr>
        <w:t>本</w:t>
      </w:r>
      <w:r>
        <w:rPr>
          <w:b/>
          <w:sz w:val="24"/>
          <w:szCs w:val="24"/>
        </w:rPr>
        <w:t>项目</w:t>
      </w:r>
      <w:r>
        <w:rPr>
          <w:rFonts w:hint="eastAsia"/>
          <w:b/>
          <w:sz w:val="24"/>
          <w:szCs w:val="24"/>
        </w:rPr>
        <w:t>负责</w:t>
      </w:r>
      <w:r>
        <w:rPr>
          <w:b/>
          <w:sz w:val="24"/>
          <w:szCs w:val="24"/>
        </w:rPr>
        <w:t>人：陈美</w:t>
      </w:r>
      <w:r>
        <w:rPr>
          <w:rFonts w:hint="eastAsia"/>
          <w:b/>
          <w:sz w:val="24"/>
          <w:szCs w:val="24"/>
        </w:rPr>
        <w:t>华 蒋</w:t>
      </w:r>
      <w:r>
        <w:rPr>
          <w:b/>
          <w:sz w:val="24"/>
          <w:szCs w:val="24"/>
        </w:rPr>
        <w:t>敏杰</w:t>
      </w:r>
    </w:p>
    <w:p>
      <w:pPr>
        <w:spacing w:line="360" w:lineRule="auto"/>
        <w:ind w:firstLine="480"/>
        <w:jc w:val="left"/>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2.组织落</w:t>
      </w:r>
      <w:r>
        <w:rPr>
          <w:rFonts w:asciiTheme="minorEastAsia" w:hAnsiTheme="minorEastAsia" w:eastAsiaTheme="minorEastAsia"/>
          <w:b/>
          <w:bCs/>
          <w:sz w:val="24"/>
          <w:szCs w:val="24"/>
        </w:rPr>
        <w:t>实好</w:t>
      </w:r>
      <w:r>
        <w:rPr>
          <w:rFonts w:hint="eastAsia" w:asciiTheme="minorEastAsia" w:hAnsiTheme="minorEastAsia" w:eastAsiaTheme="minorEastAsia"/>
          <w:b/>
          <w:bCs/>
          <w:sz w:val="24"/>
          <w:szCs w:val="24"/>
        </w:rPr>
        <w:t>珠心算教育实验研究工作</w:t>
      </w:r>
    </w:p>
    <w:p>
      <w:pPr>
        <w:spacing w:line="360" w:lineRule="auto"/>
        <w:ind w:firstLine="480"/>
        <w:jc w:val="left"/>
        <w:rPr>
          <w:b/>
          <w:sz w:val="24"/>
          <w:szCs w:val="24"/>
        </w:rPr>
      </w:pPr>
      <w:r>
        <w:rPr>
          <w:rFonts w:hint="eastAsia"/>
          <w:sz w:val="24"/>
          <w:szCs w:val="24"/>
        </w:rPr>
        <w:t>珠</w:t>
      </w:r>
      <w:r>
        <w:rPr>
          <w:sz w:val="24"/>
          <w:szCs w:val="24"/>
        </w:rPr>
        <w:t>心算教育</w:t>
      </w:r>
      <w:r>
        <w:rPr>
          <w:rFonts w:hint="eastAsia"/>
          <w:sz w:val="24"/>
          <w:szCs w:val="24"/>
        </w:rPr>
        <w:t>实验</w:t>
      </w:r>
      <w:r>
        <w:rPr>
          <w:sz w:val="24"/>
          <w:szCs w:val="24"/>
        </w:rPr>
        <w:t>的价值体现在：开发智力、传承文化、提升</w:t>
      </w:r>
      <w:r>
        <w:rPr>
          <w:rFonts w:hint="eastAsia"/>
          <w:sz w:val="24"/>
          <w:szCs w:val="24"/>
        </w:rPr>
        <w:t>素养，</w:t>
      </w:r>
      <w:r>
        <w:rPr>
          <w:sz w:val="24"/>
          <w:szCs w:val="24"/>
        </w:rPr>
        <w:t>要普惠</w:t>
      </w:r>
      <w:r>
        <w:rPr>
          <w:rFonts w:hint="eastAsia"/>
          <w:sz w:val="24"/>
          <w:szCs w:val="24"/>
        </w:rPr>
        <w:t>每</w:t>
      </w:r>
      <w:r>
        <w:rPr>
          <w:sz w:val="24"/>
          <w:szCs w:val="24"/>
        </w:rPr>
        <w:t>一个学生，实现育人功能。本学期将</w:t>
      </w:r>
      <w:r>
        <w:rPr>
          <w:rFonts w:hint="eastAsia"/>
          <w:sz w:val="24"/>
          <w:szCs w:val="24"/>
        </w:rPr>
        <w:t>结合</w:t>
      </w:r>
      <w:r>
        <w:rPr>
          <w:sz w:val="24"/>
          <w:szCs w:val="24"/>
        </w:rPr>
        <w:t>省“江苏珠心算”微信公众号，围绕</w:t>
      </w:r>
      <w:r>
        <w:rPr>
          <w:rFonts w:hint="eastAsia"/>
          <w:sz w:val="24"/>
          <w:szCs w:val="24"/>
        </w:rPr>
        <w:t>课</w:t>
      </w:r>
      <w:r>
        <w:rPr>
          <w:sz w:val="24"/>
          <w:szCs w:val="24"/>
        </w:rPr>
        <w:t>程实施与</w:t>
      </w:r>
      <w:r>
        <w:rPr>
          <w:rFonts w:hint="eastAsia"/>
          <w:sz w:val="24"/>
          <w:szCs w:val="24"/>
        </w:rPr>
        <w:t>师</w:t>
      </w:r>
      <w:r>
        <w:rPr>
          <w:sz w:val="24"/>
          <w:szCs w:val="24"/>
        </w:rPr>
        <w:t>资培训</w:t>
      </w:r>
      <w:r>
        <w:rPr>
          <w:rFonts w:hint="eastAsia"/>
          <w:sz w:val="24"/>
          <w:szCs w:val="24"/>
        </w:rPr>
        <w:t>、学生</w:t>
      </w:r>
      <w:r>
        <w:rPr>
          <w:sz w:val="24"/>
          <w:szCs w:val="24"/>
        </w:rPr>
        <w:t>培训</w:t>
      </w:r>
      <w:r>
        <w:rPr>
          <w:rFonts w:hint="eastAsia"/>
          <w:sz w:val="24"/>
          <w:szCs w:val="24"/>
        </w:rPr>
        <w:t>等</w:t>
      </w:r>
      <w:r>
        <w:rPr>
          <w:sz w:val="24"/>
          <w:szCs w:val="24"/>
        </w:rPr>
        <w:t>展开工作。（</w:t>
      </w:r>
      <w:r>
        <w:rPr>
          <w:rFonts w:hint="eastAsia"/>
          <w:sz w:val="24"/>
          <w:szCs w:val="24"/>
        </w:rPr>
        <w:t>1）组织实施</w:t>
      </w:r>
      <w:r>
        <w:rPr>
          <w:sz w:val="24"/>
          <w:szCs w:val="24"/>
        </w:rPr>
        <w:t>好省</w:t>
      </w:r>
      <w:r>
        <w:rPr>
          <w:rFonts w:hint="eastAsia"/>
          <w:sz w:val="24"/>
          <w:szCs w:val="24"/>
        </w:rPr>
        <w:t>珠</w:t>
      </w:r>
      <w:r>
        <w:rPr>
          <w:sz w:val="24"/>
          <w:szCs w:val="24"/>
        </w:rPr>
        <w:t>心算优秀课堂教学视频案例</w:t>
      </w:r>
      <w:r>
        <w:rPr>
          <w:rFonts w:hint="eastAsia"/>
          <w:sz w:val="24"/>
          <w:szCs w:val="24"/>
        </w:rPr>
        <w:t>征集</w:t>
      </w:r>
      <w:r>
        <w:rPr>
          <w:sz w:val="24"/>
          <w:szCs w:val="24"/>
        </w:rPr>
        <w:t>活动</w:t>
      </w:r>
      <w:r>
        <w:rPr>
          <w:rFonts w:hint="eastAsia"/>
          <w:sz w:val="24"/>
          <w:szCs w:val="24"/>
        </w:rPr>
        <w:t>（下</w:t>
      </w:r>
      <w:r>
        <w:rPr>
          <w:sz w:val="24"/>
          <w:szCs w:val="24"/>
        </w:rPr>
        <w:t>册），开展教学设计研讨，组织教学</w:t>
      </w:r>
      <w:r>
        <w:rPr>
          <w:rFonts w:hint="eastAsia"/>
          <w:sz w:val="24"/>
          <w:szCs w:val="24"/>
        </w:rPr>
        <w:t>研</w:t>
      </w:r>
      <w:r>
        <w:rPr>
          <w:sz w:val="24"/>
          <w:szCs w:val="24"/>
        </w:rPr>
        <w:t>究，</w:t>
      </w:r>
      <w:r>
        <w:rPr>
          <w:rFonts w:hint="eastAsia"/>
          <w:sz w:val="24"/>
          <w:szCs w:val="24"/>
        </w:rPr>
        <w:t>按省</w:t>
      </w:r>
      <w:r>
        <w:rPr>
          <w:sz w:val="24"/>
          <w:szCs w:val="24"/>
        </w:rPr>
        <w:t>教研室要求，完成拍摄</w:t>
      </w:r>
      <w:r>
        <w:rPr>
          <w:rFonts w:hint="eastAsia"/>
          <w:sz w:val="24"/>
          <w:szCs w:val="24"/>
        </w:rPr>
        <w:t>工</w:t>
      </w:r>
      <w:r>
        <w:rPr>
          <w:sz w:val="24"/>
          <w:szCs w:val="24"/>
        </w:rPr>
        <w:t>作</w:t>
      </w:r>
      <w:r>
        <w:rPr>
          <w:rFonts w:hint="eastAsia"/>
          <w:sz w:val="24"/>
          <w:szCs w:val="24"/>
        </w:rPr>
        <w:t>。</w:t>
      </w:r>
      <w:r>
        <w:rPr>
          <w:sz w:val="24"/>
          <w:szCs w:val="24"/>
        </w:rPr>
        <w:t>（</w:t>
      </w:r>
      <w:r>
        <w:rPr>
          <w:rFonts w:hint="eastAsia"/>
          <w:sz w:val="24"/>
          <w:szCs w:val="24"/>
        </w:rPr>
        <w:t>2）组织</w:t>
      </w:r>
      <w:r>
        <w:rPr>
          <w:sz w:val="24"/>
          <w:szCs w:val="24"/>
        </w:rPr>
        <w:t>开展珠心算</w:t>
      </w:r>
      <w:r>
        <w:rPr>
          <w:rFonts w:hint="eastAsia"/>
          <w:sz w:val="24"/>
          <w:szCs w:val="24"/>
        </w:rPr>
        <w:t>实验</w:t>
      </w:r>
      <w:r>
        <w:rPr>
          <w:sz w:val="24"/>
          <w:szCs w:val="24"/>
        </w:rPr>
        <w:t>学校</w:t>
      </w:r>
      <w:r>
        <w:rPr>
          <w:rFonts w:hint="eastAsia"/>
          <w:sz w:val="24"/>
          <w:szCs w:val="24"/>
        </w:rPr>
        <w:t>师资</w:t>
      </w:r>
      <w:r>
        <w:rPr>
          <w:sz w:val="24"/>
          <w:szCs w:val="24"/>
        </w:rPr>
        <w:t>及</w:t>
      </w:r>
      <w:r>
        <w:rPr>
          <w:rFonts w:hint="eastAsia"/>
          <w:sz w:val="24"/>
          <w:szCs w:val="24"/>
        </w:rPr>
        <w:t>课</w:t>
      </w:r>
      <w:r>
        <w:rPr>
          <w:sz w:val="24"/>
          <w:szCs w:val="24"/>
        </w:rPr>
        <w:t>程实施情况调研工作。（</w:t>
      </w:r>
      <w:r>
        <w:rPr>
          <w:rFonts w:hint="eastAsia"/>
          <w:sz w:val="24"/>
          <w:szCs w:val="24"/>
        </w:rPr>
        <w:t>3）开展期初及</w:t>
      </w:r>
      <w:r>
        <w:rPr>
          <w:b/>
          <w:bCs/>
          <w:sz w:val="24"/>
          <w:szCs w:val="24"/>
        </w:rPr>
        <w:t>每月一次</w:t>
      </w:r>
      <w:r>
        <w:rPr>
          <w:sz w:val="24"/>
          <w:szCs w:val="24"/>
        </w:rPr>
        <w:t>的</w:t>
      </w:r>
      <w:r>
        <w:rPr>
          <w:rFonts w:hint="eastAsia"/>
          <w:sz w:val="24"/>
          <w:szCs w:val="24"/>
        </w:rPr>
        <w:t>实验</w:t>
      </w:r>
      <w:r>
        <w:rPr>
          <w:sz w:val="24"/>
          <w:szCs w:val="24"/>
        </w:rPr>
        <w:t>教师</w:t>
      </w:r>
      <w:r>
        <w:rPr>
          <w:rFonts w:hint="eastAsia"/>
          <w:sz w:val="24"/>
          <w:szCs w:val="24"/>
        </w:rPr>
        <w:t>教材</w:t>
      </w:r>
      <w:r>
        <w:rPr>
          <w:sz w:val="24"/>
          <w:szCs w:val="24"/>
        </w:rPr>
        <w:t>解读、教学技能</w:t>
      </w:r>
      <w:r>
        <w:rPr>
          <w:rFonts w:hint="eastAsia"/>
          <w:sz w:val="24"/>
          <w:szCs w:val="24"/>
        </w:rPr>
        <w:t>的</w:t>
      </w:r>
      <w:r>
        <w:rPr>
          <w:sz w:val="24"/>
          <w:szCs w:val="24"/>
        </w:rPr>
        <w:t>集中</w:t>
      </w:r>
      <w:r>
        <w:rPr>
          <w:rFonts w:hint="eastAsia"/>
          <w:sz w:val="24"/>
          <w:szCs w:val="24"/>
        </w:rPr>
        <w:t>培训（含</w:t>
      </w:r>
      <w:r>
        <w:rPr>
          <w:sz w:val="24"/>
          <w:szCs w:val="24"/>
        </w:rPr>
        <w:t>市珠心</w:t>
      </w:r>
      <w:r>
        <w:rPr>
          <w:rFonts w:hint="eastAsia"/>
          <w:sz w:val="24"/>
          <w:szCs w:val="24"/>
        </w:rPr>
        <w:t>算</w:t>
      </w:r>
      <w:r>
        <w:rPr>
          <w:sz w:val="24"/>
          <w:szCs w:val="24"/>
        </w:rPr>
        <w:t>理事学</w:t>
      </w:r>
      <w:r>
        <w:rPr>
          <w:rFonts w:hint="eastAsia"/>
          <w:sz w:val="24"/>
          <w:szCs w:val="24"/>
        </w:rPr>
        <w:t>校</w:t>
      </w:r>
      <w:r>
        <w:rPr>
          <w:sz w:val="24"/>
          <w:szCs w:val="24"/>
        </w:rPr>
        <w:t>骨干教师</w:t>
      </w:r>
      <w:r>
        <w:rPr>
          <w:rFonts w:hint="eastAsia"/>
          <w:sz w:val="24"/>
          <w:szCs w:val="24"/>
        </w:rPr>
        <w:t>，</w:t>
      </w:r>
      <w:r>
        <w:rPr>
          <w:sz w:val="24"/>
          <w:szCs w:val="24"/>
        </w:rPr>
        <w:t>各校</w:t>
      </w:r>
      <w:r>
        <w:rPr>
          <w:rFonts w:hint="eastAsia"/>
          <w:sz w:val="24"/>
          <w:szCs w:val="24"/>
        </w:rPr>
        <w:t>2人</w:t>
      </w:r>
      <w:r>
        <w:rPr>
          <w:sz w:val="24"/>
          <w:szCs w:val="24"/>
        </w:rPr>
        <w:t>）</w:t>
      </w:r>
      <w:r>
        <w:rPr>
          <w:rFonts w:hint="eastAsia"/>
          <w:sz w:val="24"/>
          <w:szCs w:val="24"/>
        </w:rPr>
        <w:t>。（4）组织</w:t>
      </w:r>
      <w:r>
        <w:rPr>
          <w:sz w:val="24"/>
          <w:szCs w:val="24"/>
        </w:rPr>
        <w:t>好</w:t>
      </w:r>
      <w:r>
        <w:rPr>
          <w:rFonts w:hint="eastAsia"/>
          <w:sz w:val="24"/>
          <w:szCs w:val="24"/>
        </w:rPr>
        <w:t>学</w:t>
      </w:r>
      <w:r>
        <w:rPr>
          <w:sz w:val="24"/>
          <w:szCs w:val="24"/>
        </w:rPr>
        <w:t>期珠心算教育实验研究展示</w:t>
      </w:r>
      <w:r>
        <w:rPr>
          <w:rFonts w:hint="eastAsia"/>
          <w:sz w:val="24"/>
          <w:szCs w:val="24"/>
        </w:rPr>
        <w:t>观摩</w:t>
      </w:r>
      <w:r>
        <w:rPr>
          <w:sz w:val="24"/>
          <w:szCs w:val="24"/>
        </w:rPr>
        <w:t>活动，时间</w:t>
      </w:r>
      <w:r>
        <w:rPr>
          <w:rFonts w:hint="eastAsia"/>
          <w:sz w:val="24"/>
          <w:szCs w:val="24"/>
        </w:rPr>
        <w:t>3月</w:t>
      </w:r>
      <w:r>
        <w:rPr>
          <w:sz w:val="24"/>
          <w:szCs w:val="24"/>
        </w:rPr>
        <w:t>份，</w:t>
      </w:r>
      <w:r>
        <w:rPr>
          <w:rFonts w:hint="eastAsia"/>
          <w:sz w:val="24"/>
          <w:szCs w:val="24"/>
        </w:rPr>
        <w:t>学</w:t>
      </w:r>
      <w:r>
        <w:rPr>
          <w:sz w:val="24"/>
          <w:szCs w:val="24"/>
        </w:rPr>
        <w:t>校另行通知。</w:t>
      </w:r>
      <w:r>
        <w:rPr>
          <w:rFonts w:hint="eastAsia"/>
          <w:sz w:val="24"/>
          <w:szCs w:val="24"/>
        </w:rPr>
        <w:t>（5）组织</w:t>
      </w:r>
      <w:r>
        <w:rPr>
          <w:sz w:val="24"/>
          <w:szCs w:val="24"/>
        </w:rPr>
        <w:t>开展好</w:t>
      </w:r>
      <w:r>
        <w:rPr>
          <w:rFonts w:hint="eastAsia"/>
          <w:sz w:val="24"/>
          <w:szCs w:val="24"/>
        </w:rPr>
        <w:t>省</w:t>
      </w:r>
      <w:r>
        <w:rPr>
          <w:sz w:val="24"/>
          <w:szCs w:val="24"/>
        </w:rPr>
        <w:t>第</w:t>
      </w:r>
      <w:r>
        <w:rPr>
          <w:rFonts w:hint="eastAsia"/>
          <w:sz w:val="24"/>
          <w:szCs w:val="24"/>
        </w:rPr>
        <w:t>27届</w:t>
      </w:r>
      <w:r>
        <w:rPr>
          <w:sz w:val="24"/>
          <w:szCs w:val="24"/>
        </w:rPr>
        <w:t>珠心算教育比赛</w:t>
      </w:r>
      <w:r>
        <w:rPr>
          <w:rFonts w:hint="eastAsia"/>
          <w:sz w:val="24"/>
          <w:szCs w:val="24"/>
        </w:rPr>
        <w:t>暨</w:t>
      </w:r>
      <w:r>
        <w:rPr>
          <w:sz w:val="24"/>
          <w:szCs w:val="24"/>
        </w:rPr>
        <w:t>常州市第7</w:t>
      </w:r>
      <w:r>
        <w:rPr>
          <w:rFonts w:hint="eastAsia"/>
          <w:sz w:val="24"/>
          <w:szCs w:val="24"/>
        </w:rPr>
        <w:t>届</w:t>
      </w:r>
      <w:r>
        <w:rPr>
          <w:sz w:val="24"/>
          <w:szCs w:val="24"/>
        </w:rPr>
        <w:t>比赛。</w:t>
      </w:r>
      <w:r>
        <w:rPr>
          <w:rFonts w:hint="eastAsia"/>
          <w:sz w:val="24"/>
          <w:szCs w:val="24"/>
        </w:rPr>
        <w:t>做</w:t>
      </w:r>
      <w:r>
        <w:rPr>
          <w:sz w:val="24"/>
          <w:szCs w:val="24"/>
        </w:rPr>
        <w:t>好重点</w:t>
      </w:r>
      <w:r>
        <w:rPr>
          <w:rFonts w:hint="eastAsia"/>
          <w:sz w:val="24"/>
          <w:szCs w:val="24"/>
        </w:rPr>
        <w:t>选</w:t>
      </w:r>
      <w:r>
        <w:rPr>
          <w:sz w:val="24"/>
          <w:szCs w:val="24"/>
        </w:rPr>
        <w:t>手的培训工作</w:t>
      </w:r>
      <w:r>
        <w:rPr>
          <w:rFonts w:hint="eastAsia"/>
          <w:sz w:val="24"/>
          <w:szCs w:val="24"/>
        </w:rPr>
        <w:t>，做</w:t>
      </w:r>
      <w:r>
        <w:rPr>
          <w:sz w:val="24"/>
          <w:szCs w:val="24"/>
        </w:rPr>
        <w:t>好骨干教练员培训工作。</w:t>
      </w:r>
      <w:r>
        <w:rPr>
          <w:rFonts w:hint="eastAsia"/>
          <w:b/>
          <w:sz w:val="24"/>
          <w:szCs w:val="24"/>
        </w:rPr>
        <w:t>本</w:t>
      </w:r>
      <w:r>
        <w:rPr>
          <w:b/>
          <w:sz w:val="24"/>
          <w:szCs w:val="24"/>
        </w:rPr>
        <w:t>项目负责人：王益琴</w:t>
      </w:r>
    </w:p>
    <w:p>
      <w:pPr>
        <w:spacing w:line="360" w:lineRule="auto"/>
        <w:ind w:firstLine="480"/>
        <w:jc w:val="left"/>
        <w:rPr>
          <w:rFonts w:asciiTheme="minorEastAsia" w:hAnsiTheme="minorEastAsia" w:eastAsiaTheme="minorEastAsia"/>
          <w:b/>
          <w:bCs/>
          <w:sz w:val="24"/>
          <w:szCs w:val="24"/>
        </w:rPr>
      </w:pPr>
      <w:r>
        <w:rPr>
          <w:rFonts w:asciiTheme="minorEastAsia" w:hAnsiTheme="minorEastAsia" w:eastAsiaTheme="minorEastAsia"/>
          <w:b/>
          <w:bCs/>
          <w:sz w:val="24"/>
          <w:szCs w:val="24"/>
        </w:rPr>
        <w:t>3</w:t>
      </w:r>
      <w:r>
        <w:rPr>
          <w:rFonts w:hint="eastAsia" w:asciiTheme="minorEastAsia" w:hAnsiTheme="minorEastAsia" w:eastAsiaTheme="minorEastAsia"/>
          <w:b/>
          <w:bCs/>
          <w:sz w:val="24"/>
          <w:szCs w:val="24"/>
        </w:rPr>
        <w:t>.做</w:t>
      </w:r>
      <w:r>
        <w:rPr>
          <w:rFonts w:asciiTheme="minorEastAsia" w:hAnsiTheme="minorEastAsia" w:eastAsiaTheme="minorEastAsia"/>
          <w:b/>
          <w:bCs/>
          <w:sz w:val="24"/>
          <w:szCs w:val="24"/>
        </w:rPr>
        <w:t>好“</w:t>
      </w:r>
      <w:r>
        <w:rPr>
          <w:rFonts w:hint="eastAsia" w:asciiTheme="minorEastAsia" w:hAnsiTheme="minorEastAsia" w:eastAsiaTheme="minorEastAsia"/>
          <w:b/>
          <w:bCs/>
          <w:sz w:val="24"/>
          <w:szCs w:val="24"/>
        </w:rPr>
        <w:t>指</w:t>
      </w:r>
      <w:r>
        <w:rPr>
          <w:rFonts w:asciiTheme="minorEastAsia" w:hAnsiTheme="minorEastAsia" w:eastAsiaTheme="minorEastAsia"/>
          <w:b/>
          <w:bCs/>
          <w:sz w:val="24"/>
          <w:szCs w:val="24"/>
        </w:rPr>
        <w:t>向‘</w:t>
      </w:r>
      <w:r>
        <w:rPr>
          <w:rFonts w:hint="eastAsia" w:asciiTheme="minorEastAsia" w:hAnsiTheme="minorEastAsia" w:eastAsiaTheme="minorEastAsia"/>
          <w:b/>
          <w:bCs/>
          <w:sz w:val="24"/>
          <w:szCs w:val="24"/>
        </w:rPr>
        <w:t>学</w:t>
      </w:r>
      <w:r>
        <w:rPr>
          <w:rFonts w:asciiTheme="minorEastAsia" w:hAnsiTheme="minorEastAsia" w:eastAsiaTheme="minorEastAsia"/>
          <w:b/>
          <w:bCs/>
          <w:sz w:val="24"/>
          <w:szCs w:val="24"/>
        </w:rPr>
        <w:t>会思维’</w:t>
      </w:r>
      <w:r>
        <w:rPr>
          <w:rFonts w:hint="eastAsia" w:asciiTheme="minorEastAsia" w:hAnsiTheme="minorEastAsia" w:eastAsiaTheme="minorEastAsia"/>
          <w:b/>
          <w:bCs/>
          <w:sz w:val="24"/>
          <w:szCs w:val="24"/>
        </w:rPr>
        <w:t>的</w:t>
      </w:r>
      <w:r>
        <w:rPr>
          <w:rFonts w:asciiTheme="minorEastAsia" w:hAnsiTheme="minorEastAsia" w:eastAsiaTheme="minorEastAsia"/>
          <w:b/>
          <w:bCs/>
          <w:sz w:val="24"/>
          <w:szCs w:val="24"/>
        </w:rPr>
        <w:t>小学数学</w:t>
      </w:r>
      <w:r>
        <w:rPr>
          <w:rFonts w:hint="eastAsia" w:asciiTheme="minorEastAsia" w:hAnsiTheme="minorEastAsia" w:eastAsiaTheme="minorEastAsia"/>
          <w:b/>
          <w:bCs/>
          <w:sz w:val="24"/>
          <w:szCs w:val="24"/>
        </w:rPr>
        <w:t>教学</w:t>
      </w:r>
      <w:r>
        <w:rPr>
          <w:rFonts w:asciiTheme="minorEastAsia" w:hAnsiTheme="minorEastAsia" w:eastAsiaTheme="minorEastAsia"/>
          <w:b/>
          <w:bCs/>
          <w:sz w:val="24"/>
          <w:szCs w:val="24"/>
        </w:rPr>
        <w:t>创新实践”</w:t>
      </w:r>
      <w:r>
        <w:rPr>
          <w:rFonts w:hint="eastAsia" w:asciiTheme="minorEastAsia" w:hAnsiTheme="minorEastAsia" w:eastAsiaTheme="minorEastAsia"/>
          <w:b/>
          <w:bCs/>
          <w:sz w:val="24"/>
          <w:szCs w:val="24"/>
        </w:rPr>
        <w:t>项</w:t>
      </w:r>
      <w:r>
        <w:rPr>
          <w:rFonts w:asciiTheme="minorEastAsia" w:hAnsiTheme="minorEastAsia" w:eastAsiaTheme="minorEastAsia"/>
          <w:b/>
          <w:bCs/>
          <w:sz w:val="24"/>
          <w:szCs w:val="24"/>
        </w:rPr>
        <w:t>目</w:t>
      </w:r>
    </w:p>
    <w:p>
      <w:pPr>
        <w:spacing w:line="360" w:lineRule="auto"/>
        <w:ind w:firstLine="480"/>
        <w:jc w:val="left"/>
        <w:rPr>
          <w:rFonts w:asciiTheme="minorEastAsia" w:hAnsiTheme="minorEastAsia" w:eastAsiaTheme="minorEastAsia"/>
          <w:b/>
          <w:bCs/>
          <w:sz w:val="24"/>
          <w:szCs w:val="24"/>
        </w:rPr>
      </w:pPr>
      <w:r>
        <w:rPr>
          <w:rFonts w:hint="eastAsia" w:asciiTheme="minorEastAsia" w:hAnsiTheme="minorEastAsia" w:eastAsiaTheme="minorEastAsia"/>
          <w:bCs/>
          <w:sz w:val="24"/>
          <w:szCs w:val="24"/>
        </w:rPr>
        <w:t>上</w:t>
      </w:r>
      <w:r>
        <w:rPr>
          <w:rFonts w:asciiTheme="minorEastAsia" w:hAnsiTheme="minorEastAsia" w:eastAsiaTheme="minorEastAsia"/>
          <w:bCs/>
          <w:sz w:val="24"/>
          <w:szCs w:val="24"/>
        </w:rPr>
        <w:t>学期本项目现场研讨</w:t>
      </w:r>
      <w:r>
        <w:rPr>
          <w:rFonts w:hint="eastAsia" w:asciiTheme="minorEastAsia" w:hAnsiTheme="minorEastAsia" w:eastAsiaTheme="minorEastAsia"/>
          <w:bCs/>
          <w:sz w:val="24"/>
          <w:szCs w:val="24"/>
        </w:rPr>
        <w:t>1次</w:t>
      </w:r>
      <w:r>
        <w:rPr>
          <w:rFonts w:asciiTheme="minorEastAsia" w:hAnsiTheme="minorEastAsia" w:eastAsiaTheme="minorEastAsia"/>
          <w:bCs/>
          <w:sz w:val="24"/>
          <w:szCs w:val="24"/>
        </w:rPr>
        <w:t>，在线研讨</w:t>
      </w:r>
      <w:r>
        <w:rPr>
          <w:rFonts w:hint="eastAsia" w:asciiTheme="minorEastAsia" w:hAnsiTheme="minorEastAsia" w:eastAsiaTheme="minorEastAsia"/>
          <w:bCs/>
          <w:sz w:val="24"/>
          <w:szCs w:val="24"/>
        </w:rPr>
        <w:t>3次</w:t>
      </w:r>
      <w:r>
        <w:rPr>
          <w:rFonts w:asciiTheme="minorEastAsia" w:hAnsiTheme="minorEastAsia" w:eastAsiaTheme="minorEastAsia"/>
          <w:bCs/>
          <w:sz w:val="24"/>
          <w:szCs w:val="24"/>
        </w:rPr>
        <w:t>，</w:t>
      </w:r>
      <w:r>
        <w:rPr>
          <w:rFonts w:hint="eastAsia" w:asciiTheme="minorEastAsia" w:hAnsiTheme="minorEastAsia" w:eastAsiaTheme="minorEastAsia"/>
          <w:bCs/>
          <w:sz w:val="24"/>
          <w:szCs w:val="24"/>
        </w:rPr>
        <w:t>对</w:t>
      </w:r>
      <w:r>
        <w:rPr>
          <w:rFonts w:asciiTheme="minorEastAsia" w:hAnsiTheme="minorEastAsia" w:eastAsiaTheme="minorEastAsia"/>
          <w:bCs/>
          <w:sz w:val="24"/>
          <w:szCs w:val="24"/>
        </w:rPr>
        <w:t>本项目</w:t>
      </w:r>
      <w:r>
        <w:rPr>
          <w:rFonts w:hint="eastAsia" w:asciiTheme="minorEastAsia" w:hAnsiTheme="minorEastAsia" w:eastAsiaTheme="minorEastAsia"/>
          <w:bCs/>
          <w:sz w:val="24"/>
          <w:szCs w:val="24"/>
        </w:rPr>
        <w:t>的</w:t>
      </w:r>
      <w:r>
        <w:rPr>
          <w:rFonts w:asciiTheme="minorEastAsia" w:hAnsiTheme="minorEastAsia" w:eastAsiaTheme="minorEastAsia"/>
          <w:bCs/>
          <w:sz w:val="24"/>
          <w:szCs w:val="24"/>
        </w:rPr>
        <w:t>内涵</w:t>
      </w:r>
      <w:r>
        <w:rPr>
          <w:rFonts w:hint="eastAsia" w:asciiTheme="minorEastAsia" w:hAnsiTheme="minorEastAsia" w:eastAsiaTheme="minorEastAsia"/>
          <w:bCs/>
          <w:sz w:val="24"/>
          <w:szCs w:val="24"/>
        </w:rPr>
        <w:t>、</w:t>
      </w:r>
      <w:r>
        <w:rPr>
          <w:rFonts w:asciiTheme="minorEastAsia" w:hAnsiTheme="minorEastAsia" w:eastAsiaTheme="minorEastAsia"/>
          <w:bCs/>
          <w:sz w:val="24"/>
          <w:szCs w:val="24"/>
        </w:rPr>
        <w:t>设计与实施有了一定理解</w:t>
      </w:r>
      <w:r>
        <w:rPr>
          <w:rFonts w:hint="eastAsia" w:asciiTheme="minorEastAsia" w:hAnsiTheme="minorEastAsia" w:eastAsiaTheme="minorEastAsia"/>
          <w:bCs/>
          <w:sz w:val="24"/>
          <w:szCs w:val="24"/>
        </w:rPr>
        <w:t>。</w:t>
      </w:r>
      <w:r>
        <w:rPr>
          <w:rFonts w:asciiTheme="minorEastAsia" w:hAnsiTheme="minorEastAsia" w:eastAsiaTheme="minorEastAsia"/>
          <w:bCs/>
          <w:sz w:val="24"/>
          <w:szCs w:val="24"/>
        </w:rPr>
        <w:t>本</w:t>
      </w:r>
      <w:r>
        <w:rPr>
          <w:rFonts w:hint="eastAsia" w:asciiTheme="minorEastAsia" w:hAnsiTheme="minorEastAsia" w:eastAsiaTheme="minorEastAsia"/>
          <w:bCs/>
          <w:sz w:val="24"/>
          <w:szCs w:val="24"/>
        </w:rPr>
        <w:t>项</w:t>
      </w:r>
      <w:r>
        <w:rPr>
          <w:rFonts w:asciiTheme="minorEastAsia" w:hAnsiTheme="minorEastAsia" w:eastAsiaTheme="minorEastAsia"/>
          <w:bCs/>
          <w:sz w:val="24"/>
          <w:szCs w:val="24"/>
        </w:rPr>
        <w:t>目</w:t>
      </w:r>
      <w:r>
        <w:rPr>
          <w:rFonts w:hint="eastAsia" w:asciiTheme="minorEastAsia" w:hAnsiTheme="minorEastAsia" w:eastAsiaTheme="minorEastAsia"/>
          <w:bCs/>
          <w:sz w:val="24"/>
          <w:szCs w:val="24"/>
        </w:rPr>
        <w:t>立</w:t>
      </w:r>
      <w:r>
        <w:rPr>
          <w:rFonts w:asciiTheme="minorEastAsia" w:hAnsiTheme="minorEastAsia" w:eastAsiaTheme="minorEastAsia"/>
          <w:bCs/>
          <w:sz w:val="24"/>
          <w:szCs w:val="24"/>
        </w:rPr>
        <w:t>足</w:t>
      </w:r>
      <w:r>
        <w:rPr>
          <w:rFonts w:hint="eastAsia" w:asciiTheme="minorEastAsia" w:hAnsiTheme="minorEastAsia" w:eastAsiaTheme="minorEastAsia"/>
          <w:bCs/>
          <w:sz w:val="24"/>
          <w:szCs w:val="24"/>
        </w:rPr>
        <w:t>“思维</w:t>
      </w:r>
      <w:r>
        <w:rPr>
          <w:rFonts w:asciiTheme="minorEastAsia" w:hAnsiTheme="minorEastAsia" w:eastAsiaTheme="minorEastAsia"/>
          <w:bCs/>
          <w:sz w:val="24"/>
          <w:szCs w:val="24"/>
        </w:rPr>
        <w:t>”</w:t>
      </w:r>
      <w:r>
        <w:rPr>
          <w:rFonts w:hint="eastAsia" w:asciiTheme="minorEastAsia" w:hAnsiTheme="minorEastAsia" w:eastAsiaTheme="minorEastAsia"/>
          <w:bCs/>
          <w:sz w:val="24"/>
          <w:szCs w:val="24"/>
        </w:rPr>
        <w:t>的实践培育</w:t>
      </w:r>
      <w:r>
        <w:rPr>
          <w:rFonts w:asciiTheme="minorEastAsia" w:hAnsiTheme="minorEastAsia" w:eastAsiaTheme="minorEastAsia"/>
          <w:bCs/>
          <w:sz w:val="24"/>
          <w:szCs w:val="24"/>
        </w:rPr>
        <w:t>，</w:t>
      </w:r>
      <w:r>
        <w:rPr>
          <w:rFonts w:hint="eastAsia" w:asciiTheme="minorEastAsia" w:hAnsiTheme="minorEastAsia" w:eastAsiaTheme="minorEastAsia"/>
          <w:bCs/>
          <w:sz w:val="24"/>
          <w:szCs w:val="24"/>
        </w:rPr>
        <w:t>综合体现新</w:t>
      </w:r>
      <w:r>
        <w:rPr>
          <w:rFonts w:asciiTheme="minorEastAsia" w:hAnsiTheme="minorEastAsia" w:eastAsiaTheme="minorEastAsia"/>
          <w:bCs/>
          <w:sz w:val="24"/>
          <w:szCs w:val="24"/>
        </w:rPr>
        <w:t>时代教师教学基</w:t>
      </w:r>
      <w:r>
        <w:rPr>
          <w:rFonts w:hint="eastAsia" w:asciiTheme="minorEastAsia" w:hAnsiTheme="minorEastAsia" w:eastAsiaTheme="minorEastAsia"/>
          <w:bCs/>
          <w:sz w:val="24"/>
          <w:szCs w:val="24"/>
        </w:rPr>
        <w:t>本</w:t>
      </w:r>
      <w:r>
        <w:rPr>
          <w:rFonts w:asciiTheme="minorEastAsia" w:hAnsiTheme="minorEastAsia" w:eastAsiaTheme="minorEastAsia"/>
          <w:bCs/>
          <w:sz w:val="24"/>
          <w:szCs w:val="24"/>
        </w:rPr>
        <w:t>功，</w:t>
      </w:r>
      <w:r>
        <w:rPr>
          <w:rFonts w:hint="eastAsia" w:asciiTheme="minorEastAsia" w:hAnsiTheme="minorEastAsia" w:eastAsiaTheme="minorEastAsia"/>
          <w:bCs/>
          <w:sz w:val="24"/>
          <w:szCs w:val="24"/>
        </w:rPr>
        <w:t>是对小学</w:t>
      </w:r>
      <w:r>
        <w:rPr>
          <w:rFonts w:asciiTheme="minorEastAsia" w:hAnsiTheme="minorEastAsia" w:eastAsiaTheme="minorEastAsia"/>
          <w:bCs/>
          <w:sz w:val="24"/>
          <w:szCs w:val="24"/>
        </w:rPr>
        <w:t>数学</w:t>
      </w:r>
      <w:r>
        <w:rPr>
          <w:rFonts w:hint="eastAsia" w:asciiTheme="minorEastAsia" w:hAnsiTheme="minorEastAsia" w:eastAsiaTheme="minorEastAsia"/>
          <w:bCs/>
          <w:sz w:val="24"/>
          <w:szCs w:val="24"/>
        </w:rPr>
        <w:t>新</w:t>
      </w:r>
      <w:r>
        <w:rPr>
          <w:rFonts w:asciiTheme="minorEastAsia" w:hAnsiTheme="minorEastAsia" w:eastAsiaTheme="minorEastAsia"/>
          <w:bCs/>
          <w:sz w:val="24"/>
          <w:szCs w:val="24"/>
        </w:rPr>
        <w:t>课标、教师发展的具体化，通过</w:t>
      </w:r>
      <w:r>
        <w:rPr>
          <w:rFonts w:hint="eastAsia" w:asciiTheme="minorEastAsia" w:hAnsiTheme="minorEastAsia" w:eastAsiaTheme="minorEastAsia"/>
          <w:bCs/>
          <w:sz w:val="24"/>
          <w:szCs w:val="24"/>
        </w:rPr>
        <w:t>项目研究</w:t>
      </w:r>
      <w:r>
        <w:rPr>
          <w:rFonts w:asciiTheme="minorEastAsia" w:hAnsiTheme="minorEastAsia" w:eastAsiaTheme="minorEastAsia"/>
          <w:bCs/>
          <w:sz w:val="24"/>
          <w:szCs w:val="24"/>
        </w:rPr>
        <w:t>，促进</w:t>
      </w:r>
      <w:r>
        <w:rPr>
          <w:rFonts w:hint="eastAsia" w:asciiTheme="minorEastAsia" w:hAnsiTheme="minorEastAsia" w:eastAsiaTheme="minorEastAsia"/>
          <w:bCs/>
          <w:sz w:val="24"/>
          <w:szCs w:val="24"/>
        </w:rPr>
        <w:t>师</w:t>
      </w:r>
      <w:r>
        <w:rPr>
          <w:rFonts w:asciiTheme="minorEastAsia" w:hAnsiTheme="minorEastAsia" w:eastAsiaTheme="minorEastAsia"/>
          <w:bCs/>
          <w:sz w:val="24"/>
          <w:szCs w:val="24"/>
        </w:rPr>
        <w:t>生</w:t>
      </w:r>
      <w:r>
        <w:rPr>
          <w:rFonts w:hint="eastAsia" w:asciiTheme="minorEastAsia" w:hAnsiTheme="minorEastAsia" w:eastAsiaTheme="minorEastAsia"/>
          <w:bCs/>
          <w:sz w:val="24"/>
          <w:szCs w:val="24"/>
        </w:rPr>
        <w:t>素养</w:t>
      </w:r>
      <w:r>
        <w:rPr>
          <w:rFonts w:asciiTheme="minorEastAsia" w:hAnsiTheme="minorEastAsia" w:eastAsiaTheme="minorEastAsia"/>
          <w:bCs/>
          <w:sz w:val="24"/>
          <w:szCs w:val="24"/>
        </w:rPr>
        <w:t>提升</w:t>
      </w:r>
      <w:r>
        <w:rPr>
          <w:rFonts w:hint="eastAsia" w:asciiTheme="minorEastAsia" w:hAnsiTheme="minorEastAsia" w:eastAsiaTheme="minorEastAsia"/>
          <w:bCs/>
          <w:sz w:val="24"/>
          <w:szCs w:val="24"/>
        </w:rPr>
        <w:t>。</w:t>
      </w:r>
      <w:r>
        <w:rPr>
          <w:rFonts w:asciiTheme="minorEastAsia" w:hAnsiTheme="minorEastAsia" w:eastAsiaTheme="minorEastAsia"/>
          <w:bCs/>
          <w:sz w:val="24"/>
          <w:szCs w:val="24"/>
        </w:rPr>
        <w:t>本</w:t>
      </w:r>
      <w:r>
        <w:rPr>
          <w:rFonts w:hint="eastAsia" w:asciiTheme="minorEastAsia" w:hAnsiTheme="minorEastAsia" w:eastAsiaTheme="minorEastAsia"/>
          <w:bCs/>
          <w:sz w:val="24"/>
          <w:szCs w:val="24"/>
        </w:rPr>
        <w:t>学</w:t>
      </w:r>
      <w:r>
        <w:rPr>
          <w:rFonts w:asciiTheme="minorEastAsia" w:hAnsiTheme="minorEastAsia" w:eastAsiaTheme="minorEastAsia"/>
          <w:bCs/>
          <w:sz w:val="24"/>
          <w:szCs w:val="24"/>
        </w:rPr>
        <w:t>期做好</w:t>
      </w:r>
      <w:r>
        <w:rPr>
          <w:rFonts w:hint="eastAsia" w:asciiTheme="minorEastAsia" w:hAnsiTheme="minorEastAsia" w:eastAsiaTheme="minorEastAsia"/>
          <w:bCs/>
          <w:sz w:val="24"/>
          <w:szCs w:val="24"/>
        </w:rPr>
        <w:t>二</w:t>
      </w:r>
      <w:r>
        <w:rPr>
          <w:rFonts w:asciiTheme="minorEastAsia" w:hAnsiTheme="minorEastAsia" w:eastAsiaTheme="minorEastAsia"/>
          <w:bCs/>
          <w:sz w:val="24"/>
          <w:szCs w:val="24"/>
        </w:rPr>
        <w:t>项工作：（</w:t>
      </w:r>
      <w:r>
        <w:rPr>
          <w:rFonts w:hint="eastAsia" w:asciiTheme="minorEastAsia" w:hAnsiTheme="minorEastAsia" w:eastAsiaTheme="minorEastAsia"/>
          <w:bCs/>
          <w:sz w:val="24"/>
          <w:szCs w:val="24"/>
        </w:rPr>
        <w:t>1）</w:t>
      </w:r>
      <w:r>
        <w:rPr>
          <w:rFonts w:asciiTheme="minorEastAsia" w:hAnsiTheme="minorEastAsia" w:eastAsiaTheme="minorEastAsia"/>
          <w:bCs/>
          <w:sz w:val="24"/>
          <w:szCs w:val="24"/>
        </w:rPr>
        <w:t>组织开展</w:t>
      </w:r>
      <w:r>
        <w:rPr>
          <w:rFonts w:hint="eastAsia" w:asciiTheme="minorEastAsia" w:hAnsiTheme="minorEastAsia" w:eastAsiaTheme="minorEastAsia"/>
          <w:bCs/>
          <w:sz w:val="24"/>
          <w:szCs w:val="24"/>
        </w:rPr>
        <w:t>2次项</w:t>
      </w:r>
      <w:r>
        <w:rPr>
          <w:rFonts w:asciiTheme="minorEastAsia" w:hAnsiTheme="minorEastAsia" w:eastAsiaTheme="minorEastAsia"/>
          <w:bCs/>
          <w:sz w:val="24"/>
          <w:szCs w:val="24"/>
        </w:rPr>
        <w:t>目实施学校、骨干教师研讨与学习；（</w:t>
      </w:r>
      <w:r>
        <w:rPr>
          <w:rFonts w:hint="eastAsia" w:asciiTheme="minorEastAsia" w:hAnsiTheme="minorEastAsia" w:eastAsiaTheme="minorEastAsia"/>
          <w:bCs/>
          <w:sz w:val="24"/>
          <w:szCs w:val="24"/>
        </w:rPr>
        <w:t>2）</w:t>
      </w:r>
      <w:r>
        <w:rPr>
          <w:rFonts w:asciiTheme="minorEastAsia" w:hAnsiTheme="minorEastAsia" w:eastAsiaTheme="minorEastAsia"/>
          <w:bCs/>
          <w:sz w:val="24"/>
          <w:szCs w:val="24"/>
        </w:rPr>
        <w:t>做好</w:t>
      </w:r>
      <w:r>
        <w:rPr>
          <w:rFonts w:hint="eastAsia" w:asciiTheme="minorEastAsia" w:hAnsiTheme="minorEastAsia" w:eastAsiaTheme="minorEastAsia"/>
          <w:bCs/>
          <w:sz w:val="24"/>
          <w:szCs w:val="24"/>
        </w:rPr>
        <w:t>省</w:t>
      </w:r>
      <w:r>
        <w:rPr>
          <w:rFonts w:asciiTheme="minorEastAsia" w:hAnsiTheme="minorEastAsia" w:eastAsiaTheme="minorEastAsia"/>
          <w:bCs/>
          <w:sz w:val="24"/>
          <w:szCs w:val="24"/>
        </w:rPr>
        <w:t>教研课题申报工作。</w:t>
      </w:r>
      <w:r>
        <w:rPr>
          <w:rFonts w:hint="eastAsia" w:asciiTheme="minorEastAsia" w:hAnsiTheme="minorEastAsia" w:eastAsiaTheme="minorEastAsia"/>
          <w:b/>
          <w:bCs/>
          <w:sz w:val="24"/>
          <w:szCs w:val="24"/>
        </w:rPr>
        <w:t>本项</w:t>
      </w:r>
      <w:r>
        <w:rPr>
          <w:rFonts w:asciiTheme="minorEastAsia" w:hAnsiTheme="minorEastAsia" w:eastAsiaTheme="minorEastAsia"/>
          <w:b/>
          <w:bCs/>
          <w:sz w:val="24"/>
          <w:szCs w:val="24"/>
        </w:rPr>
        <w:t>目</w:t>
      </w:r>
      <w:r>
        <w:rPr>
          <w:rFonts w:hint="eastAsia" w:asciiTheme="minorEastAsia" w:hAnsiTheme="minorEastAsia" w:eastAsiaTheme="minorEastAsia"/>
          <w:b/>
          <w:bCs/>
          <w:sz w:val="24"/>
          <w:szCs w:val="24"/>
        </w:rPr>
        <w:t>负责</w:t>
      </w:r>
      <w:r>
        <w:rPr>
          <w:rFonts w:asciiTheme="minorEastAsia" w:hAnsiTheme="minorEastAsia" w:eastAsiaTheme="minorEastAsia"/>
          <w:b/>
          <w:bCs/>
          <w:sz w:val="24"/>
          <w:szCs w:val="24"/>
        </w:rPr>
        <w:t>人：</w:t>
      </w:r>
      <w:r>
        <w:rPr>
          <w:rFonts w:hint="eastAsia" w:asciiTheme="minorEastAsia" w:hAnsiTheme="minorEastAsia" w:eastAsiaTheme="minorEastAsia"/>
          <w:b/>
          <w:bCs/>
          <w:sz w:val="24"/>
          <w:szCs w:val="24"/>
        </w:rPr>
        <w:t>潘</w:t>
      </w:r>
      <w:r>
        <w:rPr>
          <w:rFonts w:asciiTheme="minorEastAsia" w:hAnsiTheme="minorEastAsia" w:eastAsiaTheme="minorEastAsia"/>
          <w:b/>
          <w:bCs/>
          <w:sz w:val="24"/>
          <w:szCs w:val="24"/>
        </w:rPr>
        <w:t>小福</w:t>
      </w:r>
      <w:r>
        <w:rPr>
          <w:rFonts w:hint="eastAsia" w:asciiTheme="minorEastAsia" w:hAnsiTheme="minorEastAsia" w:eastAsiaTheme="minorEastAsia"/>
          <w:b/>
          <w:bCs/>
          <w:sz w:val="24"/>
          <w:szCs w:val="24"/>
        </w:rPr>
        <w:t xml:space="preserve"> 蒋</w:t>
      </w:r>
      <w:r>
        <w:rPr>
          <w:rFonts w:asciiTheme="minorEastAsia" w:hAnsiTheme="minorEastAsia" w:eastAsiaTheme="minorEastAsia"/>
          <w:b/>
          <w:bCs/>
          <w:sz w:val="24"/>
          <w:szCs w:val="24"/>
        </w:rPr>
        <w:t>敏杰</w:t>
      </w:r>
    </w:p>
    <w:p>
      <w:pPr>
        <w:spacing w:line="360" w:lineRule="auto"/>
        <w:ind w:firstLine="480"/>
        <w:jc w:val="left"/>
        <w:rPr>
          <w:rFonts w:asciiTheme="minorEastAsia" w:hAnsiTheme="minorEastAsia" w:eastAsiaTheme="minorEastAsia"/>
          <w:b/>
          <w:bCs/>
          <w:sz w:val="24"/>
          <w:szCs w:val="24"/>
        </w:rPr>
      </w:pPr>
      <w:r>
        <w:rPr>
          <w:rFonts w:asciiTheme="minorEastAsia" w:hAnsiTheme="minorEastAsia" w:eastAsiaTheme="minorEastAsia"/>
          <w:b/>
          <w:bCs/>
          <w:sz w:val="24"/>
          <w:szCs w:val="24"/>
        </w:rPr>
        <w:t>4</w:t>
      </w:r>
      <w:r>
        <w:rPr>
          <w:rFonts w:hint="eastAsia" w:asciiTheme="minorEastAsia" w:hAnsiTheme="minorEastAsia" w:eastAsiaTheme="minorEastAsia"/>
          <w:b/>
          <w:bCs/>
          <w:sz w:val="24"/>
          <w:szCs w:val="24"/>
        </w:rPr>
        <w:t>.推进小学数学数字化学习研究</w:t>
      </w:r>
    </w:p>
    <w:p>
      <w:pPr>
        <w:spacing w:line="360" w:lineRule="auto"/>
        <w:ind w:firstLine="495"/>
        <w:jc w:val="left"/>
        <w:rPr>
          <w:b/>
          <w:sz w:val="24"/>
          <w:szCs w:val="24"/>
        </w:rPr>
      </w:pPr>
      <w:r>
        <w:rPr>
          <w:rFonts w:hint="eastAsia"/>
          <w:sz w:val="24"/>
          <w:szCs w:val="24"/>
        </w:rPr>
        <w:t>进</w:t>
      </w:r>
      <w:r>
        <w:rPr>
          <w:sz w:val="24"/>
          <w:szCs w:val="24"/>
        </w:rPr>
        <w:t>一步扎实</w:t>
      </w:r>
      <w:r>
        <w:rPr>
          <w:rFonts w:hint="eastAsia"/>
          <w:sz w:val="24"/>
          <w:szCs w:val="24"/>
        </w:rPr>
        <w:t>数</w:t>
      </w:r>
      <w:r>
        <w:rPr>
          <w:sz w:val="24"/>
          <w:szCs w:val="24"/>
        </w:rPr>
        <w:t>字化学习研究工作，</w:t>
      </w:r>
      <w:r>
        <w:rPr>
          <w:rFonts w:hint="eastAsia"/>
          <w:sz w:val="24"/>
          <w:szCs w:val="24"/>
        </w:rPr>
        <w:t>本学期要在实践应用的基础上，进一步开发创新案例，丰富文本成果表达。（1）</w:t>
      </w:r>
      <w:r>
        <w:rPr>
          <w:sz w:val="24"/>
          <w:szCs w:val="24"/>
        </w:rPr>
        <w:t>开展数字化项目</w:t>
      </w:r>
      <w:r>
        <w:rPr>
          <w:rFonts w:hint="eastAsia"/>
          <w:sz w:val="24"/>
          <w:szCs w:val="24"/>
        </w:rPr>
        <w:t>成</w:t>
      </w:r>
      <w:r>
        <w:rPr>
          <w:sz w:val="24"/>
          <w:szCs w:val="24"/>
        </w:rPr>
        <w:t>果展示活动，地点：</w:t>
      </w:r>
      <w:r>
        <w:rPr>
          <w:rFonts w:hint="eastAsia"/>
          <w:sz w:val="24"/>
          <w:szCs w:val="24"/>
        </w:rPr>
        <w:t>另行</w:t>
      </w:r>
      <w:r>
        <w:rPr>
          <w:sz w:val="24"/>
          <w:szCs w:val="24"/>
        </w:rPr>
        <w:t>通</w:t>
      </w:r>
      <w:r>
        <w:rPr>
          <w:rFonts w:hint="eastAsia"/>
          <w:sz w:val="24"/>
          <w:szCs w:val="24"/>
        </w:rPr>
        <w:t>知</w:t>
      </w:r>
      <w:r>
        <w:rPr>
          <w:sz w:val="24"/>
          <w:szCs w:val="24"/>
        </w:rPr>
        <w:t>，时间</w:t>
      </w:r>
      <w:r>
        <w:rPr>
          <w:rFonts w:hint="eastAsia"/>
          <w:sz w:val="24"/>
          <w:szCs w:val="24"/>
        </w:rPr>
        <w:t>2</w:t>
      </w:r>
      <w:r>
        <w:rPr>
          <w:sz w:val="24"/>
          <w:szCs w:val="24"/>
        </w:rPr>
        <w:t>月底</w:t>
      </w:r>
      <w:r>
        <w:rPr>
          <w:rFonts w:hint="eastAsia"/>
          <w:sz w:val="24"/>
          <w:szCs w:val="24"/>
        </w:rPr>
        <w:t>、</w:t>
      </w:r>
      <w:r>
        <w:rPr>
          <w:sz w:val="24"/>
          <w:szCs w:val="24"/>
        </w:rPr>
        <w:t>6</w:t>
      </w:r>
      <w:r>
        <w:rPr>
          <w:rFonts w:hint="eastAsia"/>
          <w:sz w:val="24"/>
          <w:szCs w:val="24"/>
        </w:rPr>
        <w:t>月初；</w:t>
      </w:r>
      <w:r>
        <w:rPr>
          <w:sz w:val="24"/>
          <w:szCs w:val="24"/>
        </w:rPr>
        <w:t>（</w:t>
      </w:r>
      <w:r>
        <w:rPr>
          <w:rFonts w:hint="eastAsia"/>
          <w:sz w:val="24"/>
          <w:szCs w:val="24"/>
        </w:rPr>
        <w:t>2）继续梳</w:t>
      </w:r>
      <w:r>
        <w:rPr>
          <w:sz w:val="24"/>
          <w:szCs w:val="24"/>
        </w:rPr>
        <w:t>理数字化学习案例，</w:t>
      </w:r>
      <w:r>
        <w:rPr>
          <w:rFonts w:hint="eastAsia"/>
          <w:sz w:val="24"/>
          <w:szCs w:val="24"/>
        </w:rPr>
        <w:t>以</w:t>
      </w:r>
      <w:r>
        <w:rPr>
          <w:sz w:val="24"/>
          <w:szCs w:val="24"/>
        </w:rPr>
        <w:t>市教育技术中心案例为示例，完成</w:t>
      </w:r>
      <w:r>
        <w:rPr>
          <w:rFonts w:hint="eastAsia"/>
          <w:sz w:val="24"/>
          <w:szCs w:val="24"/>
        </w:rPr>
        <w:t>省</w:t>
      </w:r>
      <w:r>
        <w:rPr>
          <w:sz w:val="24"/>
          <w:szCs w:val="24"/>
        </w:rPr>
        <w:t>级</w:t>
      </w:r>
      <w:r>
        <w:rPr>
          <w:rFonts w:hint="eastAsia"/>
          <w:sz w:val="24"/>
          <w:szCs w:val="24"/>
        </w:rPr>
        <w:t>学</w:t>
      </w:r>
      <w:r>
        <w:rPr>
          <w:sz w:val="24"/>
          <w:szCs w:val="24"/>
        </w:rPr>
        <w:t>术期刊投</w:t>
      </w:r>
      <w:r>
        <w:rPr>
          <w:rFonts w:hint="eastAsia"/>
          <w:sz w:val="24"/>
          <w:szCs w:val="24"/>
        </w:rPr>
        <w:t>稿</w:t>
      </w:r>
      <w:r>
        <w:rPr>
          <w:sz w:val="24"/>
          <w:szCs w:val="24"/>
        </w:rPr>
        <w:t>工作</w:t>
      </w:r>
      <w:r>
        <w:rPr>
          <w:rFonts w:hint="eastAsia"/>
          <w:sz w:val="24"/>
          <w:szCs w:val="24"/>
        </w:rPr>
        <w:t>，</w:t>
      </w:r>
      <w:r>
        <w:rPr>
          <w:sz w:val="24"/>
          <w:szCs w:val="24"/>
        </w:rPr>
        <w:t>完善论著成果梳理；</w:t>
      </w:r>
      <w:r>
        <w:rPr>
          <w:rFonts w:hint="eastAsia"/>
          <w:sz w:val="24"/>
          <w:szCs w:val="24"/>
        </w:rPr>
        <w:t>（3）开展数字化学习典型应用案例评比；</w:t>
      </w:r>
      <w:r>
        <w:rPr>
          <w:sz w:val="24"/>
          <w:szCs w:val="24"/>
        </w:rPr>
        <w:t>（4</w:t>
      </w:r>
      <w:r>
        <w:rPr>
          <w:rFonts w:hint="eastAsia"/>
          <w:sz w:val="24"/>
          <w:szCs w:val="24"/>
        </w:rPr>
        <w:t>）以</w:t>
      </w:r>
      <w:r>
        <w:rPr>
          <w:sz w:val="24"/>
          <w:szCs w:val="24"/>
        </w:rPr>
        <w:t>市</w:t>
      </w:r>
      <w:r>
        <w:rPr>
          <w:rFonts w:hint="eastAsia"/>
          <w:sz w:val="24"/>
          <w:szCs w:val="24"/>
        </w:rPr>
        <w:t>名</w:t>
      </w:r>
      <w:r>
        <w:rPr>
          <w:sz w:val="24"/>
          <w:szCs w:val="24"/>
        </w:rPr>
        <w:t>师工作室、项目</w:t>
      </w:r>
      <w:r>
        <w:rPr>
          <w:rFonts w:hint="eastAsia"/>
          <w:sz w:val="24"/>
          <w:szCs w:val="24"/>
        </w:rPr>
        <w:t>组</w:t>
      </w:r>
      <w:r>
        <w:rPr>
          <w:sz w:val="24"/>
          <w:szCs w:val="24"/>
        </w:rPr>
        <w:t>为平台，开展日常教学调研工作</w:t>
      </w:r>
      <w:r>
        <w:rPr>
          <w:rFonts w:hint="eastAsia"/>
          <w:sz w:val="24"/>
          <w:szCs w:val="24"/>
        </w:rPr>
        <w:t>。</w:t>
      </w:r>
      <w:r>
        <w:rPr>
          <w:rFonts w:hint="eastAsia"/>
          <w:b/>
          <w:sz w:val="24"/>
          <w:szCs w:val="24"/>
        </w:rPr>
        <w:t>本</w:t>
      </w:r>
      <w:r>
        <w:rPr>
          <w:b/>
          <w:sz w:val="24"/>
          <w:szCs w:val="24"/>
        </w:rPr>
        <w:t>项目负责人：丁</w:t>
      </w:r>
      <w:r>
        <w:rPr>
          <w:rFonts w:hint="eastAsia"/>
          <w:b/>
          <w:sz w:val="24"/>
          <w:szCs w:val="24"/>
        </w:rPr>
        <w:t>志</w:t>
      </w:r>
      <w:r>
        <w:rPr>
          <w:b/>
          <w:sz w:val="24"/>
          <w:szCs w:val="24"/>
        </w:rPr>
        <w:t>根</w:t>
      </w:r>
    </w:p>
    <w:p>
      <w:pPr>
        <w:spacing w:line="440" w:lineRule="exact"/>
        <w:ind w:firstLine="480"/>
        <w:jc w:val="right"/>
        <w:rPr>
          <w:rFonts w:ascii="宋体" w:hAnsi="宋体" w:cs="Times New Roman"/>
          <w:sz w:val="24"/>
          <w:szCs w:val="24"/>
        </w:rPr>
      </w:pPr>
      <w:r>
        <w:rPr>
          <w:rFonts w:hint="eastAsia" w:ascii="宋体" w:hAnsi="宋体" w:cs="Times New Roman"/>
          <w:sz w:val="24"/>
          <w:szCs w:val="24"/>
        </w:rPr>
        <w:t>202</w:t>
      </w:r>
      <w:r>
        <w:rPr>
          <w:rFonts w:ascii="宋体" w:hAnsi="宋体" w:cs="Times New Roman"/>
          <w:sz w:val="24"/>
          <w:szCs w:val="24"/>
        </w:rPr>
        <w:t>3</w:t>
      </w:r>
      <w:r>
        <w:rPr>
          <w:rFonts w:hint="eastAsia" w:ascii="宋体" w:hAnsi="宋体" w:cs="Times New Roman"/>
          <w:sz w:val="24"/>
          <w:szCs w:val="24"/>
        </w:rPr>
        <w:t>年</w:t>
      </w:r>
      <w:r>
        <w:rPr>
          <w:rFonts w:ascii="宋体" w:hAnsi="宋体" w:cs="Times New Roman"/>
          <w:sz w:val="24"/>
          <w:szCs w:val="24"/>
        </w:rPr>
        <w:t>1</w:t>
      </w:r>
      <w:r>
        <w:rPr>
          <w:rFonts w:hint="eastAsia" w:ascii="宋体" w:hAnsi="宋体" w:cs="Times New Roman"/>
          <w:sz w:val="24"/>
          <w:szCs w:val="24"/>
        </w:rPr>
        <w:t>月</w:t>
      </w:r>
    </w:p>
    <w:p>
      <w:pPr>
        <w:spacing w:line="440" w:lineRule="exact"/>
        <w:ind w:firstLine="480"/>
        <w:jc w:val="right"/>
        <w:rPr>
          <w:rFonts w:ascii="宋体" w:hAnsi="宋体" w:cs="Times New Roman"/>
          <w:sz w:val="24"/>
          <w:szCs w:val="24"/>
        </w:rPr>
      </w:pPr>
    </w:p>
    <w:p>
      <w:pPr>
        <w:spacing w:line="440" w:lineRule="exact"/>
        <w:ind w:firstLine="480"/>
        <w:jc w:val="right"/>
        <w:rPr>
          <w:rFonts w:ascii="宋体" w:hAnsi="宋体" w:cs="Times New Roman"/>
          <w:sz w:val="24"/>
          <w:szCs w:val="24"/>
        </w:rPr>
      </w:pPr>
    </w:p>
    <w:p>
      <w:pPr>
        <w:spacing w:line="440" w:lineRule="exact"/>
        <w:ind w:firstLine="480"/>
        <w:jc w:val="right"/>
        <w:rPr>
          <w:rFonts w:ascii="宋体" w:hAnsi="宋体" w:cs="Times New Roman"/>
          <w:sz w:val="24"/>
          <w:szCs w:val="24"/>
        </w:rPr>
      </w:pPr>
    </w:p>
    <w:p>
      <w:pPr>
        <w:spacing w:line="440" w:lineRule="exact"/>
        <w:ind w:firstLine="480"/>
        <w:jc w:val="right"/>
        <w:rPr>
          <w:rFonts w:ascii="宋体" w:hAnsi="宋体" w:cs="Times New Roman"/>
          <w:sz w:val="24"/>
          <w:szCs w:val="24"/>
        </w:rPr>
      </w:pPr>
    </w:p>
    <w:p>
      <w:pPr>
        <w:spacing w:line="440" w:lineRule="exact"/>
        <w:ind w:firstLine="480"/>
        <w:jc w:val="right"/>
        <w:rPr>
          <w:rFonts w:ascii="宋体" w:hAnsi="宋体" w:cs="Times New Roman"/>
          <w:sz w:val="24"/>
          <w:szCs w:val="24"/>
        </w:rPr>
      </w:pPr>
    </w:p>
    <w:p>
      <w:pPr>
        <w:pStyle w:val="3"/>
        <w:spacing w:line="440" w:lineRule="exact"/>
        <w:rPr>
          <w:sz w:val="24"/>
          <w:szCs w:val="24"/>
        </w:rPr>
      </w:pPr>
      <w:r>
        <w:rPr>
          <w:rFonts w:hint="eastAsia"/>
          <w:sz w:val="24"/>
          <w:szCs w:val="24"/>
        </w:rPr>
        <w:t>日程安排（行</w:t>
      </w:r>
      <w:r>
        <w:rPr>
          <w:sz w:val="24"/>
          <w:szCs w:val="24"/>
        </w:rPr>
        <w:t>事历）</w:t>
      </w:r>
    </w:p>
    <w:p>
      <w:pPr>
        <w:snapToGrid w:val="0"/>
        <w:spacing w:line="324" w:lineRule="auto"/>
        <w:jc w:val="left"/>
        <w:rPr>
          <w:rFonts w:cs="Times New Roman" w:asciiTheme="minorEastAsia" w:hAnsiTheme="minorEastAsia" w:eastAsiaTheme="minorEastAsia"/>
          <w:sz w:val="24"/>
          <w:szCs w:val="24"/>
        </w:rPr>
      </w:pPr>
      <w:r>
        <w:rPr>
          <w:rFonts w:hint="eastAsia" w:cs="Times New Roman" w:asciiTheme="minorEastAsia" w:hAnsiTheme="minorEastAsia" w:eastAsiaTheme="minorEastAsia"/>
          <w:b/>
          <w:bCs/>
          <w:sz w:val="24"/>
          <w:szCs w:val="24"/>
        </w:rPr>
        <w:t>二月份</w:t>
      </w:r>
      <w:r>
        <w:rPr>
          <w:rFonts w:hint="eastAsia" w:cs="Times New Roman" w:asciiTheme="minorEastAsia" w:hAnsiTheme="minorEastAsia" w:eastAsiaTheme="minorEastAsia"/>
          <w:sz w:val="24"/>
          <w:szCs w:val="24"/>
        </w:rPr>
        <w:t xml:space="preserve"> </w:t>
      </w:r>
    </w:p>
    <w:p>
      <w:pPr>
        <w:snapToGrid w:val="0"/>
        <w:spacing w:line="324" w:lineRule="auto"/>
        <w:ind w:firstLine="480" w:firstLineChars="200"/>
        <w:jc w:val="left"/>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1．各年级期初教材分析（含珠</w:t>
      </w:r>
      <w:r>
        <w:rPr>
          <w:rFonts w:cs="Times New Roman" w:asciiTheme="minorEastAsia" w:hAnsiTheme="minorEastAsia" w:eastAsiaTheme="minorEastAsia"/>
          <w:sz w:val="24"/>
          <w:szCs w:val="24"/>
        </w:rPr>
        <w:t>心算教育实验</w:t>
      </w:r>
      <w:r>
        <w:rPr>
          <w:rFonts w:hint="eastAsia" w:cs="Times New Roman" w:asciiTheme="minorEastAsia" w:hAnsiTheme="minorEastAsia" w:eastAsiaTheme="minorEastAsia"/>
          <w:sz w:val="24"/>
          <w:szCs w:val="24"/>
        </w:rPr>
        <w:t>教</w:t>
      </w:r>
      <w:r>
        <w:rPr>
          <w:rFonts w:cs="Times New Roman" w:asciiTheme="minorEastAsia" w:hAnsiTheme="minorEastAsia" w:eastAsiaTheme="minorEastAsia"/>
          <w:sz w:val="24"/>
          <w:szCs w:val="24"/>
        </w:rPr>
        <w:t>师培训）</w:t>
      </w:r>
      <w:r>
        <w:rPr>
          <w:rFonts w:hint="eastAsia" w:cs="Times New Roman" w:asciiTheme="minorEastAsia" w:hAnsiTheme="minorEastAsia" w:eastAsiaTheme="minorEastAsia"/>
          <w:sz w:val="24"/>
          <w:szCs w:val="24"/>
        </w:rPr>
        <w:t>。</w:t>
      </w:r>
    </w:p>
    <w:p>
      <w:pPr>
        <w:snapToGrid w:val="0"/>
        <w:spacing w:line="324" w:lineRule="auto"/>
        <w:ind w:firstLine="480" w:firstLineChars="200"/>
        <w:jc w:val="left"/>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2</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 xml:space="preserve"> </w:t>
      </w:r>
      <w:r>
        <w:rPr>
          <w:rFonts w:hint="eastAsia" w:cs="Times New Roman" w:asciiTheme="minorEastAsia" w:hAnsiTheme="minorEastAsia" w:eastAsiaTheme="minorEastAsia"/>
          <w:sz w:val="24"/>
          <w:szCs w:val="24"/>
        </w:rPr>
        <w:t>市小学数学优秀作业设</w:t>
      </w:r>
      <w:r>
        <w:rPr>
          <w:rFonts w:cs="Times New Roman" w:asciiTheme="minorEastAsia" w:hAnsiTheme="minorEastAsia" w:eastAsiaTheme="minorEastAsia"/>
          <w:sz w:val="24"/>
          <w:szCs w:val="24"/>
        </w:rPr>
        <w:t>计</w:t>
      </w:r>
      <w:r>
        <w:rPr>
          <w:rFonts w:hint="eastAsia" w:cs="Times New Roman" w:asciiTheme="minorEastAsia" w:hAnsiTheme="minorEastAsia" w:eastAsiaTheme="minorEastAsia"/>
          <w:sz w:val="24"/>
          <w:szCs w:val="24"/>
        </w:rPr>
        <w:t>案例交流活动（在线）</w:t>
      </w:r>
    </w:p>
    <w:p>
      <w:pPr>
        <w:snapToGrid w:val="0"/>
        <w:spacing w:line="324" w:lineRule="auto"/>
        <w:ind w:firstLine="480" w:firstLineChars="200"/>
        <w:jc w:val="left"/>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3. 市</w:t>
      </w:r>
      <w:r>
        <w:rPr>
          <w:rFonts w:cs="Times New Roman" w:asciiTheme="minorEastAsia" w:hAnsiTheme="minorEastAsia" w:eastAsiaTheme="minorEastAsia"/>
          <w:sz w:val="24"/>
          <w:szCs w:val="24"/>
        </w:rPr>
        <w:t>珠心算</w:t>
      </w:r>
      <w:r>
        <w:rPr>
          <w:rFonts w:hint="eastAsia" w:cs="Times New Roman" w:asciiTheme="minorEastAsia" w:hAnsiTheme="minorEastAsia" w:eastAsiaTheme="minorEastAsia"/>
          <w:sz w:val="24"/>
          <w:szCs w:val="24"/>
        </w:rPr>
        <w:t>教育实验</w:t>
      </w:r>
      <w:r>
        <w:rPr>
          <w:rFonts w:cs="Times New Roman" w:asciiTheme="minorEastAsia" w:hAnsiTheme="minorEastAsia" w:eastAsiaTheme="minorEastAsia"/>
          <w:sz w:val="24"/>
          <w:szCs w:val="24"/>
        </w:rPr>
        <w:t>区域调研</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集中</w:t>
      </w:r>
      <w:r>
        <w:rPr>
          <w:rFonts w:hint="eastAsia" w:cs="Times New Roman" w:asciiTheme="minorEastAsia" w:hAnsiTheme="minorEastAsia" w:eastAsiaTheme="minorEastAsia"/>
          <w:sz w:val="24"/>
          <w:szCs w:val="24"/>
        </w:rPr>
        <w:t>+走</w:t>
      </w:r>
      <w:r>
        <w:rPr>
          <w:rFonts w:cs="Times New Roman" w:asciiTheme="minorEastAsia" w:hAnsiTheme="minorEastAsia" w:eastAsiaTheme="minorEastAsia"/>
          <w:sz w:val="24"/>
          <w:szCs w:val="24"/>
        </w:rPr>
        <w:t>访</w:t>
      </w:r>
      <w:r>
        <w:rPr>
          <w:rFonts w:hint="eastAsia" w:cs="Times New Roman" w:asciiTheme="minorEastAsia" w:hAnsiTheme="minorEastAsia" w:eastAsiaTheme="minorEastAsia"/>
          <w:sz w:val="24"/>
          <w:szCs w:val="24"/>
        </w:rPr>
        <w:t>）</w:t>
      </w:r>
    </w:p>
    <w:p>
      <w:pPr>
        <w:snapToGrid w:val="0"/>
        <w:spacing w:line="324" w:lineRule="auto"/>
        <w:ind w:firstLine="480" w:firstLineChars="200"/>
        <w:jc w:val="left"/>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4.</w:t>
      </w:r>
      <w:r>
        <w:rPr>
          <w:rFonts w:hint="eastAsia" w:asciiTheme="minorEastAsia" w:hAnsiTheme="minorEastAsia" w:eastAsiaTheme="minorEastAsia"/>
          <w:bCs/>
          <w:sz w:val="24"/>
          <w:szCs w:val="24"/>
        </w:rPr>
        <w:t xml:space="preserve"> 项</w:t>
      </w:r>
      <w:r>
        <w:rPr>
          <w:rFonts w:asciiTheme="minorEastAsia" w:hAnsiTheme="minorEastAsia" w:eastAsiaTheme="minorEastAsia"/>
          <w:bCs/>
          <w:sz w:val="24"/>
          <w:szCs w:val="24"/>
        </w:rPr>
        <w:t>目</w:t>
      </w:r>
      <w:r>
        <w:rPr>
          <w:rFonts w:hint="eastAsia" w:asciiTheme="minorEastAsia" w:hAnsiTheme="minorEastAsia" w:eastAsiaTheme="minorEastAsia"/>
          <w:bCs/>
          <w:sz w:val="24"/>
          <w:szCs w:val="24"/>
        </w:rPr>
        <w:t>研</w:t>
      </w:r>
      <w:r>
        <w:rPr>
          <w:rFonts w:asciiTheme="minorEastAsia" w:hAnsiTheme="minorEastAsia" w:eastAsiaTheme="minorEastAsia"/>
          <w:bCs/>
          <w:sz w:val="24"/>
          <w:szCs w:val="24"/>
        </w:rPr>
        <w:t>讨：</w:t>
      </w:r>
      <w:r>
        <w:rPr>
          <w:rFonts w:hint="eastAsia" w:cs="Times New Roman" w:asciiTheme="minorEastAsia" w:hAnsiTheme="minorEastAsia" w:eastAsiaTheme="minorEastAsia"/>
          <w:sz w:val="24"/>
          <w:szCs w:val="24"/>
        </w:rPr>
        <w:t>小学数学数字化学习研究项</w:t>
      </w:r>
      <w:r>
        <w:rPr>
          <w:rFonts w:cs="Times New Roman" w:asciiTheme="minorEastAsia" w:hAnsiTheme="minorEastAsia" w:eastAsiaTheme="minorEastAsia"/>
          <w:sz w:val="24"/>
          <w:szCs w:val="24"/>
        </w:rPr>
        <w:t>目研讨</w:t>
      </w:r>
    </w:p>
    <w:p>
      <w:pPr>
        <w:snapToGrid w:val="0"/>
        <w:spacing w:line="324" w:lineRule="auto"/>
        <w:ind w:firstLine="480" w:firstLineChars="200"/>
        <w:jc w:val="left"/>
        <w:rPr>
          <w:rFonts w:asciiTheme="minorEastAsia" w:hAnsiTheme="minorEastAsia" w:eastAsiaTheme="minorEastAsia"/>
          <w:sz w:val="24"/>
          <w:szCs w:val="24"/>
        </w:rPr>
      </w:pPr>
      <w:r>
        <w:rPr>
          <w:rFonts w:asciiTheme="minorEastAsia" w:hAnsiTheme="minorEastAsia" w:eastAsiaTheme="minorEastAsia"/>
          <w:sz w:val="24"/>
          <w:szCs w:val="24"/>
        </w:rPr>
        <w:t>5.</w:t>
      </w:r>
      <w:r>
        <w:rPr>
          <w:rFonts w:hint="eastAsia" w:asciiTheme="minorEastAsia" w:hAnsiTheme="minorEastAsia" w:eastAsiaTheme="minorEastAsia"/>
          <w:sz w:val="24"/>
          <w:szCs w:val="24"/>
        </w:rPr>
        <w:t xml:space="preserve"> </w:t>
      </w:r>
      <w:r>
        <w:rPr>
          <w:rFonts w:asciiTheme="minorEastAsia" w:hAnsiTheme="minorEastAsia" w:eastAsiaTheme="minorEastAsia"/>
          <w:sz w:val="24"/>
          <w:szCs w:val="24"/>
        </w:rPr>
        <w:t>项目</w:t>
      </w:r>
      <w:r>
        <w:rPr>
          <w:rFonts w:hint="eastAsia" w:asciiTheme="minorEastAsia" w:hAnsiTheme="minorEastAsia" w:eastAsiaTheme="minorEastAsia"/>
          <w:sz w:val="24"/>
          <w:szCs w:val="24"/>
        </w:rPr>
        <w:t>研</w:t>
      </w:r>
      <w:r>
        <w:rPr>
          <w:rFonts w:asciiTheme="minorEastAsia" w:hAnsiTheme="minorEastAsia" w:eastAsiaTheme="minorEastAsia"/>
          <w:sz w:val="24"/>
          <w:szCs w:val="24"/>
        </w:rPr>
        <w:t>讨：“</w:t>
      </w:r>
      <w:r>
        <w:rPr>
          <w:rFonts w:hint="eastAsia" w:asciiTheme="minorEastAsia" w:hAnsiTheme="minorEastAsia" w:eastAsiaTheme="minorEastAsia"/>
          <w:sz w:val="24"/>
          <w:szCs w:val="24"/>
        </w:rPr>
        <w:t>指</w:t>
      </w:r>
      <w:r>
        <w:rPr>
          <w:rFonts w:asciiTheme="minorEastAsia" w:hAnsiTheme="minorEastAsia" w:eastAsiaTheme="minorEastAsia"/>
          <w:sz w:val="24"/>
          <w:szCs w:val="24"/>
        </w:rPr>
        <w:t>向‘</w:t>
      </w:r>
      <w:r>
        <w:rPr>
          <w:rFonts w:hint="eastAsia" w:asciiTheme="minorEastAsia" w:hAnsiTheme="minorEastAsia" w:eastAsiaTheme="minorEastAsia"/>
          <w:sz w:val="24"/>
          <w:szCs w:val="24"/>
        </w:rPr>
        <w:t>学</w:t>
      </w:r>
      <w:r>
        <w:rPr>
          <w:rFonts w:asciiTheme="minorEastAsia" w:hAnsiTheme="minorEastAsia" w:eastAsiaTheme="minorEastAsia"/>
          <w:sz w:val="24"/>
          <w:szCs w:val="24"/>
        </w:rPr>
        <w:t>会思维’</w:t>
      </w:r>
      <w:r>
        <w:rPr>
          <w:rFonts w:hint="eastAsia" w:asciiTheme="minorEastAsia" w:hAnsiTheme="minorEastAsia" w:eastAsiaTheme="minorEastAsia"/>
          <w:sz w:val="24"/>
          <w:szCs w:val="24"/>
        </w:rPr>
        <w:t>的</w:t>
      </w:r>
      <w:r>
        <w:rPr>
          <w:rFonts w:asciiTheme="minorEastAsia" w:hAnsiTheme="minorEastAsia" w:eastAsiaTheme="minorEastAsia"/>
          <w:sz w:val="24"/>
          <w:szCs w:val="24"/>
        </w:rPr>
        <w:t>小学数学</w:t>
      </w:r>
      <w:r>
        <w:rPr>
          <w:rFonts w:hint="eastAsia" w:asciiTheme="minorEastAsia" w:hAnsiTheme="minorEastAsia" w:eastAsiaTheme="minorEastAsia"/>
          <w:sz w:val="24"/>
          <w:szCs w:val="24"/>
        </w:rPr>
        <w:t>教学</w:t>
      </w:r>
      <w:r>
        <w:rPr>
          <w:rFonts w:asciiTheme="minorEastAsia" w:hAnsiTheme="minorEastAsia" w:eastAsiaTheme="minorEastAsia"/>
          <w:sz w:val="24"/>
          <w:szCs w:val="24"/>
        </w:rPr>
        <w:t>创新实践”</w:t>
      </w:r>
    </w:p>
    <w:p>
      <w:pPr>
        <w:spacing w:line="324" w:lineRule="auto"/>
        <w:jc w:val="left"/>
        <w:rPr>
          <w:rFonts w:cs="Times New Roman" w:asciiTheme="minorEastAsia" w:hAnsiTheme="minorEastAsia" w:eastAsiaTheme="minorEastAsia"/>
          <w:sz w:val="24"/>
          <w:szCs w:val="24"/>
        </w:rPr>
      </w:pPr>
      <w:r>
        <w:rPr>
          <w:rFonts w:hint="eastAsia" w:cs="Times New Roman" w:asciiTheme="minorEastAsia" w:hAnsiTheme="minorEastAsia" w:eastAsiaTheme="minorEastAsia"/>
          <w:b/>
          <w:bCs/>
          <w:sz w:val="24"/>
          <w:szCs w:val="24"/>
        </w:rPr>
        <w:t>三月份</w:t>
      </w:r>
      <w:r>
        <w:rPr>
          <w:rFonts w:hint="eastAsia" w:cs="Times New Roman" w:asciiTheme="minorEastAsia" w:hAnsiTheme="minorEastAsia" w:eastAsiaTheme="minorEastAsia"/>
          <w:sz w:val="24"/>
          <w:szCs w:val="24"/>
        </w:rPr>
        <w:t xml:space="preserve"> </w:t>
      </w:r>
    </w:p>
    <w:p>
      <w:pPr>
        <w:spacing w:line="324" w:lineRule="auto"/>
        <w:ind w:firstLine="480" w:firstLineChars="200"/>
        <w:jc w:val="left"/>
        <w:rPr>
          <w:rFonts w:asciiTheme="minorEastAsia" w:hAnsiTheme="minorEastAsia"/>
          <w:sz w:val="24"/>
          <w:szCs w:val="24"/>
        </w:rPr>
      </w:pPr>
      <w:r>
        <w:rPr>
          <w:rFonts w:hint="eastAsia" w:cs="Times New Roman" w:asciiTheme="minorEastAsia" w:hAnsiTheme="minorEastAsia" w:eastAsiaTheme="minorEastAsia"/>
          <w:sz w:val="24"/>
          <w:szCs w:val="24"/>
        </w:rPr>
        <w:t>1.</w:t>
      </w:r>
      <w:r>
        <w:rPr>
          <w:rFonts w:cs="Times New Roman" w:asciiTheme="minorEastAsia" w:hAnsiTheme="minorEastAsia" w:eastAsiaTheme="minorEastAsia"/>
          <w:sz w:val="24"/>
          <w:szCs w:val="24"/>
        </w:rPr>
        <w:t xml:space="preserve"> </w:t>
      </w:r>
      <w:r>
        <w:rPr>
          <w:rFonts w:hint="eastAsia" w:asciiTheme="minorEastAsia" w:hAnsiTheme="minorEastAsia"/>
          <w:sz w:val="24"/>
          <w:szCs w:val="24"/>
        </w:rPr>
        <w:t>20</w:t>
      </w:r>
      <w:r>
        <w:rPr>
          <w:rFonts w:asciiTheme="minorEastAsia" w:hAnsiTheme="minorEastAsia"/>
          <w:sz w:val="24"/>
          <w:szCs w:val="24"/>
        </w:rPr>
        <w:t>23</w:t>
      </w:r>
      <w:r>
        <w:rPr>
          <w:rFonts w:hint="eastAsia" w:asciiTheme="minorEastAsia" w:hAnsiTheme="minorEastAsia"/>
          <w:sz w:val="24"/>
          <w:szCs w:val="24"/>
        </w:rPr>
        <w:t>年江苏省</w:t>
      </w:r>
      <w:r>
        <w:rPr>
          <w:rFonts w:asciiTheme="minorEastAsia" w:hAnsiTheme="minorEastAsia"/>
          <w:sz w:val="24"/>
          <w:szCs w:val="24"/>
        </w:rPr>
        <w:t>青年教师优秀课评比观摩</w:t>
      </w:r>
      <w:r>
        <w:rPr>
          <w:rFonts w:hint="eastAsia" w:asciiTheme="minorEastAsia" w:hAnsiTheme="minorEastAsia"/>
          <w:sz w:val="24"/>
          <w:szCs w:val="24"/>
        </w:rPr>
        <w:t>活动</w:t>
      </w:r>
    </w:p>
    <w:p>
      <w:pPr>
        <w:spacing w:line="324" w:lineRule="auto"/>
        <w:ind w:firstLine="480" w:firstLineChars="200"/>
        <w:jc w:val="left"/>
        <w:rPr>
          <w:rFonts w:asciiTheme="minorEastAsia" w:hAnsiTheme="minorEastAsia"/>
          <w:b/>
          <w:sz w:val="24"/>
          <w:szCs w:val="24"/>
        </w:rPr>
      </w:pPr>
      <w:r>
        <w:rPr>
          <w:rFonts w:asciiTheme="minorEastAsia" w:hAnsiTheme="minorEastAsia" w:eastAsiaTheme="minorEastAsia"/>
          <w:sz w:val="24"/>
          <w:szCs w:val="24"/>
        </w:rPr>
        <w:t xml:space="preserve">2. </w:t>
      </w:r>
      <w:r>
        <w:rPr>
          <w:rFonts w:hint="eastAsia" w:cs="Times New Roman" w:asciiTheme="minorEastAsia" w:hAnsiTheme="minorEastAsia" w:eastAsiaTheme="minorEastAsia"/>
          <w:sz w:val="24"/>
          <w:szCs w:val="24"/>
        </w:rPr>
        <w:t>辖</w:t>
      </w:r>
      <w:r>
        <w:rPr>
          <w:rFonts w:cs="Times New Roman" w:asciiTheme="minorEastAsia" w:hAnsiTheme="minorEastAsia" w:eastAsiaTheme="minorEastAsia"/>
          <w:sz w:val="24"/>
          <w:szCs w:val="24"/>
        </w:rPr>
        <w:t>市区</w:t>
      </w:r>
      <w:r>
        <w:rPr>
          <w:rFonts w:hint="eastAsia" w:cs="Times New Roman" w:asciiTheme="minorEastAsia" w:hAnsiTheme="minorEastAsia" w:eastAsiaTheme="minorEastAsia"/>
          <w:sz w:val="24"/>
          <w:szCs w:val="24"/>
        </w:rPr>
        <w:t>优秀校本教研交流观摩活动（一</w:t>
      </w:r>
      <w:r>
        <w:rPr>
          <w:rFonts w:cs="Times New Roman" w:asciiTheme="minorEastAsia" w:hAnsiTheme="minorEastAsia" w:eastAsiaTheme="minorEastAsia"/>
          <w:sz w:val="24"/>
          <w:szCs w:val="24"/>
        </w:rPr>
        <w:t>）</w:t>
      </w:r>
    </w:p>
    <w:p>
      <w:pPr>
        <w:spacing w:line="324" w:lineRule="auto"/>
        <w:ind w:firstLine="480" w:firstLineChars="200"/>
        <w:jc w:val="left"/>
        <w:rPr>
          <w:rFonts w:asciiTheme="minorEastAsia" w:hAnsiTheme="minorEastAsia" w:eastAsiaTheme="minorEastAsia"/>
          <w:sz w:val="24"/>
          <w:szCs w:val="24"/>
        </w:rPr>
      </w:pPr>
      <w:r>
        <w:rPr>
          <w:rFonts w:asciiTheme="minorEastAsia" w:hAnsiTheme="minorEastAsia" w:eastAsiaTheme="minorEastAsia"/>
          <w:sz w:val="24"/>
          <w:szCs w:val="24"/>
        </w:rPr>
        <w:t>3</w:t>
      </w:r>
      <w:r>
        <w:rPr>
          <w:rFonts w:hint="eastAsia" w:asciiTheme="minorEastAsia" w:hAnsiTheme="minorEastAsia" w:eastAsiaTheme="minorEastAsia"/>
          <w:sz w:val="24"/>
          <w:szCs w:val="24"/>
        </w:rPr>
        <w:t>. 省</w:t>
      </w:r>
      <w:r>
        <w:rPr>
          <w:rFonts w:asciiTheme="minorEastAsia" w:hAnsiTheme="minorEastAsia" w:eastAsiaTheme="minorEastAsia"/>
          <w:sz w:val="24"/>
          <w:szCs w:val="24"/>
        </w:rPr>
        <w:t>前瞻性</w:t>
      </w:r>
      <w:r>
        <w:rPr>
          <w:rFonts w:hint="eastAsia" w:asciiTheme="minorEastAsia" w:hAnsiTheme="minorEastAsia" w:eastAsiaTheme="minorEastAsia"/>
          <w:sz w:val="24"/>
          <w:szCs w:val="24"/>
        </w:rPr>
        <w:t>项</w:t>
      </w:r>
      <w:r>
        <w:rPr>
          <w:rFonts w:asciiTheme="minorEastAsia" w:hAnsiTheme="minorEastAsia" w:eastAsiaTheme="minorEastAsia"/>
          <w:sz w:val="24"/>
          <w:szCs w:val="24"/>
        </w:rPr>
        <w:t>目、</w:t>
      </w:r>
      <w:r>
        <w:rPr>
          <w:rFonts w:hint="eastAsia" w:asciiTheme="minorEastAsia" w:hAnsiTheme="minorEastAsia" w:eastAsiaTheme="minorEastAsia"/>
          <w:sz w:val="24"/>
          <w:szCs w:val="24"/>
        </w:rPr>
        <w:t>市项目活动：小学数学实验教学研究</w:t>
      </w:r>
    </w:p>
    <w:p>
      <w:pPr>
        <w:spacing w:line="324"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4.</w:t>
      </w:r>
      <w:r>
        <w:rPr>
          <w:rFonts w:hint="eastAsia" w:cs="Times New Roman" w:asciiTheme="minorEastAsia" w:hAnsiTheme="minorEastAsia" w:eastAsiaTheme="minorEastAsia"/>
          <w:sz w:val="24"/>
          <w:szCs w:val="24"/>
        </w:rPr>
        <w:t xml:space="preserve"> 市</w:t>
      </w:r>
      <w:r>
        <w:rPr>
          <w:rFonts w:cs="Times New Roman" w:asciiTheme="minorEastAsia" w:hAnsiTheme="minorEastAsia" w:eastAsiaTheme="minorEastAsia"/>
          <w:sz w:val="24"/>
          <w:szCs w:val="24"/>
        </w:rPr>
        <w:t>珠心算</w:t>
      </w:r>
      <w:r>
        <w:rPr>
          <w:rFonts w:hint="eastAsia" w:cs="Times New Roman" w:asciiTheme="minorEastAsia" w:hAnsiTheme="minorEastAsia" w:eastAsiaTheme="minorEastAsia"/>
          <w:sz w:val="24"/>
          <w:szCs w:val="24"/>
        </w:rPr>
        <w:t>教育实验省</w:t>
      </w:r>
      <w:r>
        <w:rPr>
          <w:rFonts w:cs="Times New Roman" w:asciiTheme="minorEastAsia" w:hAnsiTheme="minorEastAsia" w:eastAsiaTheme="minorEastAsia"/>
          <w:sz w:val="24"/>
          <w:szCs w:val="24"/>
        </w:rPr>
        <w:t>级</w:t>
      </w:r>
      <w:r>
        <w:rPr>
          <w:rFonts w:hint="eastAsia" w:cs="Times New Roman" w:asciiTheme="minorEastAsia" w:hAnsiTheme="minorEastAsia" w:eastAsiaTheme="minorEastAsia"/>
          <w:sz w:val="24"/>
          <w:szCs w:val="24"/>
        </w:rPr>
        <w:t>实</w:t>
      </w:r>
      <w:r>
        <w:rPr>
          <w:rFonts w:cs="Times New Roman" w:asciiTheme="minorEastAsia" w:hAnsiTheme="minorEastAsia" w:eastAsiaTheme="minorEastAsia"/>
          <w:sz w:val="24"/>
          <w:szCs w:val="24"/>
        </w:rPr>
        <w:t>验校展示观摩活动</w:t>
      </w:r>
      <w:r>
        <w:rPr>
          <w:rFonts w:hint="eastAsia" w:cs="Times New Roman" w:asciiTheme="minorEastAsia" w:hAnsiTheme="minorEastAsia" w:eastAsiaTheme="minorEastAsia"/>
          <w:sz w:val="24"/>
          <w:szCs w:val="24"/>
        </w:rPr>
        <w:t>（含</w:t>
      </w:r>
      <w:r>
        <w:rPr>
          <w:rFonts w:cs="Times New Roman" w:asciiTheme="minorEastAsia" w:hAnsiTheme="minorEastAsia" w:eastAsiaTheme="minorEastAsia"/>
          <w:sz w:val="24"/>
          <w:szCs w:val="24"/>
        </w:rPr>
        <w:t>教师培训）</w:t>
      </w:r>
    </w:p>
    <w:p>
      <w:pPr>
        <w:spacing w:line="324" w:lineRule="auto"/>
        <w:jc w:val="left"/>
        <w:rPr>
          <w:rFonts w:cs="Times New Roman" w:asciiTheme="minorEastAsia" w:hAnsiTheme="minorEastAsia" w:eastAsiaTheme="minorEastAsia"/>
          <w:sz w:val="24"/>
          <w:szCs w:val="24"/>
        </w:rPr>
      </w:pPr>
      <w:r>
        <w:rPr>
          <w:rFonts w:hint="eastAsia" w:cs="Times New Roman" w:asciiTheme="minorEastAsia" w:hAnsiTheme="minorEastAsia" w:eastAsiaTheme="minorEastAsia"/>
          <w:b/>
          <w:bCs/>
          <w:sz w:val="24"/>
          <w:szCs w:val="24"/>
        </w:rPr>
        <w:t>四月份</w:t>
      </w:r>
      <w:r>
        <w:rPr>
          <w:rFonts w:hint="eastAsia" w:cs="Times New Roman" w:asciiTheme="minorEastAsia" w:hAnsiTheme="minorEastAsia" w:eastAsiaTheme="minorEastAsia"/>
          <w:sz w:val="24"/>
          <w:szCs w:val="24"/>
        </w:rPr>
        <w:t xml:space="preserve"> </w:t>
      </w:r>
    </w:p>
    <w:p>
      <w:pPr>
        <w:spacing w:line="324" w:lineRule="auto"/>
        <w:ind w:firstLine="480" w:firstLineChars="200"/>
        <w:jc w:val="left"/>
        <w:rPr>
          <w:rFonts w:asciiTheme="minorEastAsia" w:hAnsiTheme="minorEastAsia" w:eastAsiaTheme="minorEastAsia"/>
          <w:bCs/>
          <w:sz w:val="24"/>
          <w:szCs w:val="24"/>
        </w:rPr>
      </w:pPr>
      <w:r>
        <w:rPr>
          <w:rFonts w:hint="eastAsia" w:asciiTheme="minorEastAsia" w:hAnsiTheme="minorEastAsia" w:eastAsiaTheme="minorEastAsia"/>
          <w:sz w:val="24"/>
          <w:szCs w:val="24"/>
        </w:rPr>
        <w:t>1.</w:t>
      </w:r>
      <w:r>
        <w:rPr>
          <w:rFonts w:cs="Times New Roman" w:asciiTheme="minorEastAsia" w:hAnsiTheme="minorEastAsia" w:eastAsiaTheme="minorEastAsia"/>
          <w:sz w:val="24"/>
          <w:szCs w:val="24"/>
        </w:rPr>
        <w:t xml:space="preserve"> </w:t>
      </w:r>
      <w:r>
        <w:rPr>
          <w:rFonts w:hint="eastAsia" w:asciiTheme="minorEastAsia" w:hAnsiTheme="minorEastAsia" w:eastAsiaTheme="minorEastAsia"/>
          <w:bCs/>
          <w:sz w:val="24"/>
          <w:szCs w:val="24"/>
        </w:rPr>
        <w:t>常州市小学数学‘同题异构’联校教研活动”暨“</w:t>
      </w:r>
      <w:r>
        <w:rPr>
          <w:rFonts w:asciiTheme="minorEastAsia" w:hAnsiTheme="minorEastAsia" w:eastAsiaTheme="minorEastAsia"/>
          <w:bCs/>
          <w:sz w:val="24"/>
          <w:szCs w:val="24"/>
        </w:rPr>
        <w:t>聚焦新课</w:t>
      </w:r>
      <w:r>
        <w:rPr>
          <w:rFonts w:hint="eastAsia" w:asciiTheme="minorEastAsia" w:hAnsiTheme="minorEastAsia" w:eastAsiaTheme="minorEastAsia"/>
          <w:bCs/>
          <w:sz w:val="24"/>
          <w:szCs w:val="24"/>
        </w:rPr>
        <w:t>标，</w:t>
      </w:r>
      <w:r>
        <w:rPr>
          <w:rFonts w:asciiTheme="minorEastAsia" w:hAnsiTheme="minorEastAsia" w:eastAsiaTheme="minorEastAsia"/>
          <w:bCs/>
          <w:sz w:val="24"/>
          <w:szCs w:val="24"/>
        </w:rPr>
        <w:t>赋能新课堂”</w:t>
      </w:r>
      <w:r>
        <w:rPr>
          <w:rFonts w:hint="eastAsia" w:asciiTheme="minorEastAsia" w:hAnsiTheme="minorEastAsia" w:eastAsiaTheme="minorEastAsia"/>
          <w:bCs/>
          <w:sz w:val="24"/>
          <w:szCs w:val="24"/>
        </w:rPr>
        <w:t>系</w:t>
      </w:r>
      <w:r>
        <w:rPr>
          <w:rFonts w:asciiTheme="minorEastAsia" w:hAnsiTheme="minorEastAsia" w:eastAsiaTheme="minorEastAsia"/>
          <w:bCs/>
          <w:sz w:val="24"/>
          <w:szCs w:val="24"/>
        </w:rPr>
        <w:t>列研修</w:t>
      </w:r>
      <w:r>
        <w:rPr>
          <w:rFonts w:hint="eastAsia" w:asciiTheme="minorEastAsia" w:hAnsiTheme="minorEastAsia" w:eastAsiaTheme="minorEastAsia"/>
          <w:bCs/>
          <w:sz w:val="24"/>
          <w:szCs w:val="24"/>
        </w:rPr>
        <w:t>活</w:t>
      </w:r>
      <w:r>
        <w:rPr>
          <w:rFonts w:asciiTheme="minorEastAsia" w:hAnsiTheme="minorEastAsia" w:eastAsiaTheme="minorEastAsia"/>
          <w:bCs/>
          <w:sz w:val="24"/>
          <w:szCs w:val="24"/>
        </w:rPr>
        <w:t>动”</w:t>
      </w:r>
      <w:r>
        <w:rPr>
          <w:rFonts w:hint="eastAsia" w:asciiTheme="minorEastAsia" w:hAnsiTheme="minorEastAsia" w:eastAsiaTheme="minorEastAsia"/>
          <w:bCs/>
          <w:sz w:val="24"/>
          <w:szCs w:val="24"/>
        </w:rPr>
        <w:t>（五</w:t>
      </w:r>
      <w:r>
        <w:rPr>
          <w:rFonts w:asciiTheme="minorEastAsia" w:hAnsiTheme="minorEastAsia" w:eastAsiaTheme="minorEastAsia"/>
          <w:bCs/>
          <w:sz w:val="24"/>
          <w:szCs w:val="24"/>
        </w:rPr>
        <w:t>）</w:t>
      </w:r>
    </w:p>
    <w:p>
      <w:pPr>
        <w:spacing w:line="324" w:lineRule="auto"/>
        <w:ind w:firstLine="480" w:firstLineChars="200"/>
        <w:jc w:val="left"/>
        <w:rPr>
          <w:rFonts w:asciiTheme="minorEastAsia" w:hAnsiTheme="minorEastAsia" w:eastAsiaTheme="minorEastAsia"/>
          <w:sz w:val="24"/>
          <w:szCs w:val="24"/>
        </w:rPr>
      </w:pPr>
      <w:r>
        <w:rPr>
          <w:rFonts w:asciiTheme="minorEastAsia" w:hAnsiTheme="minorEastAsia" w:eastAsiaTheme="minorEastAsia"/>
          <w:sz w:val="24"/>
          <w:szCs w:val="24"/>
        </w:rPr>
        <w:t>2.</w:t>
      </w:r>
      <w:r>
        <w:rPr>
          <w:rFonts w:hint="eastAsia" w:asciiTheme="minorEastAsia" w:hAnsiTheme="minorEastAsia" w:eastAsiaTheme="minorEastAsia"/>
          <w:sz w:val="24"/>
          <w:szCs w:val="24"/>
        </w:rPr>
        <w:t xml:space="preserve"> 常</w:t>
      </w:r>
      <w:r>
        <w:rPr>
          <w:rFonts w:asciiTheme="minorEastAsia" w:hAnsiTheme="minorEastAsia" w:eastAsiaTheme="minorEastAsia"/>
          <w:sz w:val="24"/>
          <w:szCs w:val="24"/>
        </w:rPr>
        <w:t>州市小学数学</w:t>
      </w:r>
      <w:r>
        <w:rPr>
          <w:rFonts w:hint="eastAsia" w:asciiTheme="minorEastAsia" w:hAnsiTheme="minorEastAsia" w:eastAsiaTheme="minorEastAsia"/>
          <w:sz w:val="24"/>
          <w:szCs w:val="24"/>
        </w:rPr>
        <w:t>课</w:t>
      </w:r>
      <w:r>
        <w:rPr>
          <w:rFonts w:asciiTheme="minorEastAsia" w:hAnsiTheme="minorEastAsia" w:eastAsiaTheme="minorEastAsia"/>
          <w:sz w:val="24"/>
          <w:szCs w:val="24"/>
        </w:rPr>
        <w:t>程实施成果展示</w:t>
      </w:r>
      <w:r>
        <w:rPr>
          <w:rFonts w:hint="eastAsia" w:asciiTheme="minorEastAsia" w:hAnsiTheme="minorEastAsia" w:eastAsiaTheme="minorEastAsia"/>
          <w:sz w:val="24"/>
          <w:szCs w:val="24"/>
        </w:rPr>
        <w:t>交流</w:t>
      </w:r>
      <w:r>
        <w:rPr>
          <w:rFonts w:asciiTheme="minorEastAsia" w:hAnsiTheme="minorEastAsia" w:eastAsiaTheme="minorEastAsia"/>
          <w:sz w:val="24"/>
          <w:szCs w:val="24"/>
        </w:rPr>
        <w:t>活动</w:t>
      </w:r>
      <w:r>
        <w:rPr>
          <w:rFonts w:hint="eastAsia" w:asciiTheme="minorEastAsia" w:hAnsiTheme="minorEastAsia" w:eastAsiaTheme="minorEastAsia"/>
          <w:sz w:val="24"/>
          <w:szCs w:val="24"/>
        </w:rPr>
        <w:t>（与年</w:t>
      </w:r>
      <w:r>
        <w:rPr>
          <w:rFonts w:asciiTheme="minorEastAsia" w:hAnsiTheme="minorEastAsia" w:eastAsiaTheme="minorEastAsia"/>
          <w:sz w:val="24"/>
          <w:szCs w:val="24"/>
        </w:rPr>
        <w:t>会整合）</w:t>
      </w:r>
    </w:p>
    <w:p>
      <w:pPr>
        <w:spacing w:line="324" w:lineRule="auto"/>
        <w:ind w:firstLine="480" w:firstLineChars="200"/>
        <w:jc w:val="left"/>
        <w:rPr>
          <w:rFonts w:asciiTheme="minorEastAsia" w:hAnsiTheme="minorEastAsia" w:eastAsiaTheme="minorEastAsia"/>
          <w:sz w:val="24"/>
          <w:szCs w:val="24"/>
        </w:rPr>
      </w:pPr>
      <w:r>
        <w:rPr>
          <w:rFonts w:asciiTheme="minorEastAsia" w:hAnsiTheme="minorEastAsia" w:eastAsiaTheme="minorEastAsia"/>
          <w:sz w:val="24"/>
          <w:szCs w:val="24"/>
        </w:rPr>
        <w:t xml:space="preserve">3. </w:t>
      </w:r>
      <w:r>
        <w:rPr>
          <w:rFonts w:hint="eastAsia" w:cs="Times New Roman" w:asciiTheme="minorEastAsia" w:hAnsiTheme="minorEastAsia" w:eastAsiaTheme="minorEastAsia"/>
          <w:sz w:val="24"/>
          <w:szCs w:val="24"/>
        </w:rPr>
        <w:t>辖</w:t>
      </w:r>
      <w:r>
        <w:rPr>
          <w:rFonts w:cs="Times New Roman" w:asciiTheme="minorEastAsia" w:hAnsiTheme="minorEastAsia" w:eastAsiaTheme="minorEastAsia"/>
          <w:sz w:val="24"/>
          <w:szCs w:val="24"/>
        </w:rPr>
        <w:t>市区</w:t>
      </w:r>
      <w:r>
        <w:rPr>
          <w:rFonts w:hint="eastAsia" w:cs="Times New Roman" w:asciiTheme="minorEastAsia" w:hAnsiTheme="minorEastAsia" w:eastAsiaTheme="minorEastAsia"/>
          <w:sz w:val="24"/>
          <w:szCs w:val="24"/>
        </w:rPr>
        <w:t>优秀校本教研交流观摩活动（二</w:t>
      </w:r>
      <w:r>
        <w:rPr>
          <w:rFonts w:cs="Times New Roman" w:asciiTheme="minorEastAsia" w:hAnsiTheme="minorEastAsia" w:eastAsiaTheme="minorEastAsia"/>
          <w:sz w:val="24"/>
          <w:szCs w:val="24"/>
        </w:rPr>
        <w:t>）</w:t>
      </w:r>
    </w:p>
    <w:p>
      <w:pPr>
        <w:spacing w:line="324" w:lineRule="auto"/>
        <w:ind w:firstLine="480" w:firstLineChars="200"/>
        <w:jc w:val="left"/>
        <w:rPr>
          <w:rFonts w:asciiTheme="minorEastAsia" w:hAnsiTheme="minorEastAsia" w:eastAsiaTheme="minorEastAsia"/>
          <w:sz w:val="24"/>
          <w:szCs w:val="24"/>
        </w:rPr>
      </w:pPr>
      <w:r>
        <w:rPr>
          <w:rFonts w:asciiTheme="minorEastAsia" w:hAnsiTheme="minorEastAsia" w:eastAsiaTheme="minorEastAsia"/>
          <w:sz w:val="24"/>
          <w:szCs w:val="24"/>
        </w:rPr>
        <w:t xml:space="preserve">4. </w:t>
      </w:r>
      <w:r>
        <w:rPr>
          <w:rFonts w:hint="eastAsia" w:asciiTheme="minorEastAsia" w:hAnsiTheme="minorEastAsia" w:eastAsiaTheme="minorEastAsia"/>
          <w:sz w:val="24"/>
          <w:szCs w:val="24"/>
        </w:rPr>
        <w:t>市</w:t>
      </w:r>
      <w:r>
        <w:rPr>
          <w:rFonts w:asciiTheme="minorEastAsia" w:hAnsiTheme="minorEastAsia" w:eastAsiaTheme="minorEastAsia"/>
          <w:sz w:val="24"/>
          <w:szCs w:val="24"/>
        </w:rPr>
        <w:t>项目活动：“</w:t>
      </w:r>
      <w:r>
        <w:rPr>
          <w:rFonts w:hint="eastAsia" w:asciiTheme="minorEastAsia" w:hAnsiTheme="minorEastAsia" w:eastAsiaTheme="minorEastAsia"/>
          <w:sz w:val="24"/>
          <w:szCs w:val="24"/>
        </w:rPr>
        <w:t>指</w:t>
      </w:r>
      <w:r>
        <w:rPr>
          <w:rFonts w:asciiTheme="minorEastAsia" w:hAnsiTheme="minorEastAsia" w:eastAsiaTheme="minorEastAsia"/>
          <w:sz w:val="24"/>
          <w:szCs w:val="24"/>
        </w:rPr>
        <w:t>向‘</w:t>
      </w:r>
      <w:r>
        <w:rPr>
          <w:rFonts w:hint="eastAsia" w:asciiTheme="minorEastAsia" w:hAnsiTheme="minorEastAsia" w:eastAsiaTheme="minorEastAsia"/>
          <w:sz w:val="24"/>
          <w:szCs w:val="24"/>
        </w:rPr>
        <w:t>学</w:t>
      </w:r>
      <w:r>
        <w:rPr>
          <w:rFonts w:asciiTheme="minorEastAsia" w:hAnsiTheme="minorEastAsia" w:eastAsiaTheme="minorEastAsia"/>
          <w:sz w:val="24"/>
          <w:szCs w:val="24"/>
        </w:rPr>
        <w:t>会思维’</w:t>
      </w:r>
      <w:r>
        <w:rPr>
          <w:rFonts w:hint="eastAsia" w:asciiTheme="minorEastAsia" w:hAnsiTheme="minorEastAsia" w:eastAsiaTheme="minorEastAsia"/>
          <w:sz w:val="24"/>
          <w:szCs w:val="24"/>
        </w:rPr>
        <w:t>的</w:t>
      </w:r>
      <w:r>
        <w:rPr>
          <w:rFonts w:asciiTheme="minorEastAsia" w:hAnsiTheme="minorEastAsia" w:eastAsiaTheme="minorEastAsia"/>
          <w:sz w:val="24"/>
          <w:szCs w:val="24"/>
        </w:rPr>
        <w:t>小学数学</w:t>
      </w:r>
      <w:r>
        <w:rPr>
          <w:rFonts w:hint="eastAsia" w:asciiTheme="minorEastAsia" w:hAnsiTheme="minorEastAsia" w:eastAsiaTheme="minorEastAsia"/>
          <w:sz w:val="24"/>
          <w:szCs w:val="24"/>
        </w:rPr>
        <w:t>教学</w:t>
      </w:r>
      <w:r>
        <w:rPr>
          <w:rFonts w:asciiTheme="minorEastAsia" w:hAnsiTheme="minorEastAsia" w:eastAsiaTheme="minorEastAsia"/>
          <w:sz w:val="24"/>
          <w:szCs w:val="24"/>
        </w:rPr>
        <w:t>创新实践”</w:t>
      </w:r>
      <w:r>
        <w:rPr>
          <w:rFonts w:hint="eastAsia" w:asciiTheme="minorEastAsia" w:hAnsiTheme="minorEastAsia" w:eastAsiaTheme="minorEastAsia"/>
          <w:sz w:val="24"/>
          <w:szCs w:val="24"/>
        </w:rPr>
        <w:t xml:space="preserve"> </w:t>
      </w:r>
    </w:p>
    <w:p>
      <w:pPr>
        <w:spacing w:line="324" w:lineRule="auto"/>
        <w:ind w:firstLine="480" w:firstLineChars="200"/>
        <w:jc w:val="left"/>
        <w:rPr>
          <w:rFonts w:asciiTheme="minorEastAsia" w:hAnsiTheme="minorEastAsia" w:eastAsiaTheme="minorEastAsia"/>
          <w:sz w:val="24"/>
          <w:szCs w:val="24"/>
        </w:rPr>
      </w:pPr>
      <w:r>
        <w:rPr>
          <w:rFonts w:asciiTheme="minorEastAsia" w:hAnsiTheme="minorEastAsia" w:eastAsiaTheme="minorEastAsia"/>
          <w:sz w:val="24"/>
          <w:szCs w:val="24"/>
        </w:rPr>
        <w:t>5. 省珠心算优秀</w:t>
      </w:r>
      <w:r>
        <w:rPr>
          <w:rFonts w:hint="eastAsia" w:asciiTheme="minorEastAsia" w:hAnsiTheme="minorEastAsia" w:eastAsiaTheme="minorEastAsia"/>
          <w:sz w:val="24"/>
          <w:szCs w:val="24"/>
        </w:rPr>
        <w:t>课</w:t>
      </w:r>
      <w:r>
        <w:rPr>
          <w:rFonts w:asciiTheme="minorEastAsia" w:hAnsiTheme="minorEastAsia" w:eastAsiaTheme="minorEastAsia"/>
          <w:sz w:val="24"/>
          <w:szCs w:val="24"/>
        </w:rPr>
        <w:t>堂教学视频案例</w:t>
      </w:r>
      <w:r>
        <w:rPr>
          <w:rFonts w:hint="eastAsia" w:asciiTheme="minorEastAsia" w:hAnsiTheme="minorEastAsia" w:eastAsiaTheme="minorEastAsia"/>
          <w:sz w:val="24"/>
          <w:szCs w:val="24"/>
        </w:rPr>
        <w:t>评</w:t>
      </w:r>
      <w:r>
        <w:rPr>
          <w:rFonts w:asciiTheme="minorEastAsia" w:hAnsiTheme="minorEastAsia" w:eastAsiaTheme="minorEastAsia"/>
          <w:sz w:val="24"/>
          <w:szCs w:val="24"/>
        </w:rPr>
        <w:t>比拍摄</w:t>
      </w:r>
      <w:r>
        <w:rPr>
          <w:rFonts w:hint="eastAsia" w:asciiTheme="minorEastAsia" w:hAnsiTheme="minorEastAsia" w:eastAsiaTheme="minorEastAsia"/>
          <w:sz w:val="24"/>
          <w:szCs w:val="24"/>
        </w:rPr>
        <w:t>（含</w:t>
      </w:r>
      <w:r>
        <w:rPr>
          <w:rFonts w:asciiTheme="minorEastAsia" w:hAnsiTheme="minorEastAsia" w:eastAsiaTheme="minorEastAsia"/>
          <w:sz w:val="24"/>
          <w:szCs w:val="24"/>
        </w:rPr>
        <w:t>教师培训）</w:t>
      </w:r>
    </w:p>
    <w:p>
      <w:pPr>
        <w:spacing w:line="324" w:lineRule="auto"/>
        <w:jc w:val="left"/>
        <w:rPr>
          <w:rFonts w:asciiTheme="minorEastAsia" w:hAnsiTheme="minorEastAsia" w:eastAsiaTheme="minorEastAsia"/>
          <w:b/>
          <w:bCs/>
          <w:sz w:val="24"/>
          <w:szCs w:val="24"/>
        </w:rPr>
      </w:pPr>
      <w:r>
        <w:rPr>
          <w:rFonts w:hint="eastAsia" w:cs="Times New Roman" w:asciiTheme="minorEastAsia" w:hAnsiTheme="minorEastAsia" w:eastAsiaTheme="minorEastAsia"/>
          <w:b/>
          <w:bCs/>
          <w:sz w:val="24"/>
          <w:szCs w:val="24"/>
        </w:rPr>
        <w:t>五月份</w:t>
      </w:r>
    </w:p>
    <w:p>
      <w:pPr>
        <w:spacing w:line="324" w:lineRule="auto"/>
        <w:ind w:firstLine="480" w:firstLineChars="200"/>
        <w:jc w:val="left"/>
        <w:rPr>
          <w:rFonts w:asciiTheme="minorEastAsia" w:hAnsiTheme="minorEastAsia" w:eastAsiaTheme="minorEastAsia"/>
          <w:sz w:val="24"/>
          <w:szCs w:val="24"/>
        </w:rPr>
      </w:pPr>
      <w:r>
        <w:rPr>
          <w:rFonts w:asciiTheme="minorEastAsia" w:hAnsiTheme="minorEastAsia" w:eastAsiaTheme="minorEastAsia"/>
          <w:sz w:val="24"/>
          <w:szCs w:val="24"/>
        </w:rPr>
        <w:t>1</w:t>
      </w:r>
      <w:r>
        <w:rPr>
          <w:rFonts w:hint="eastAsia" w:asciiTheme="minorEastAsia" w:hAnsiTheme="minorEastAsia" w:eastAsiaTheme="minorEastAsia"/>
          <w:sz w:val="24"/>
          <w:szCs w:val="24"/>
        </w:rPr>
        <w:t>. 常州市小学数学‘同题异构’联校教研活动”暨“聚焦新课标，赋能新课堂”系列研修活动”（六）</w:t>
      </w:r>
    </w:p>
    <w:p>
      <w:pPr>
        <w:spacing w:line="324"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2. 市小学阶段学业质量常规抽测</w:t>
      </w:r>
    </w:p>
    <w:p>
      <w:pPr>
        <w:spacing w:line="324" w:lineRule="auto"/>
        <w:ind w:firstLine="480" w:firstLineChars="200"/>
        <w:jc w:val="left"/>
        <w:rPr>
          <w:rFonts w:asciiTheme="minorEastAsia" w:hAnsiTheme="minorEastAsia" w:eastAsiaTheme="minorEastAsia"/>
          <w:sz w:val="24"/>
          <w:szCs w:val="24"/>
        </w:rPr>
      </w:pPr>
      <w:r>
        <w:rPr>
          <w:rFonts w:asciiTheme="minorEastAsia" w:hAnsiTheme="minorEastAsia" w:eastAsiaTheme="minorEastAsia"/>
          <w:sz w:val="24"/>
          <w:szCs w:val="24"/>
        </w:rPr>
        <w:t>3.</w:t>
      </w:r>
      <w:r>
        <w:rPr>
          <w:rFonts w:hint="eastAsia" w:asciiTheme="minorEastAsia" w:hAnsiTheme="minorEastAsia" w:eastAsiaTheme="minorEastAsia"/>
          <w:sz w:val="24"/>
          <w:szCs w:val="24"/>
        </w:rPr>
        <w:t xml:space="preserve"> 辖</w:t>
      </w:r>
      <w:r>
        <w:rPr>
          <w:rFonts w:asciiTheme="minorEastAsia" w:hAnsiTheme="minorEastAsia" w:eastAsiaTheme="minorEastAsia"/>
          <w:sz w:val="24"/>
          <w:szCs w:val="24"/>
        </w:rPr>
        <w:t>市区</w:t>
      </w:r>
      <w:r>
        <w:rPr>
          <w:rFonts w:hint="eastAsia" w:asciiTheme="minorEastAsia" w:hAnsiTheme="minorEastAsia" w:eastAsiaTheme="minorEastAsia"/>
          <w:sz w:val="24"/>
          <w:szCs w:val="24"/>
        </w:rPr>
        <w:t>优秀校本教研交流观摩活动（三</w:t>
      </w:r>
      <w:r>
        <w:rPr>
          <w:rFonts w:asciiTheme="minorEastAsia" w:hAnsiTheme="minorEastAsia" w:eastAsiaTheme="minorEastAsia"/>
          <w:sz w:val="24"/>
          <w:szCs w:val="24"/>
        </w:rPr>
        <w:t>）</w:t>
      </w:r>
    </w:p>
    <w:p>
      <w:pPr>
        <w:spacing w:line="324"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4. 组织参加</w:t>
      </w:r>
      <w:r>
        <w:rPr>
          <w:rFonts w:asciiTheme="minorEastAsia" w:hAnsiTheme="minorEastAsia" w:eastAsiaTheme="minorEastAsia"/>
          <w:sz w:val="24"/>
          <w:szCs w:val="24"/>
        </w:rPr>
        <w:t>江苏省小学</w:t>
      </w:r>
      <w:r>
        <w:rPr>
          <w:rFonts w:hint="eastAsia" w:asciiTheme="minorEastAsia" w:hAnsiTheme="minorEastAsia" w:eastAsiaTheme="minorEastAsia"/>
          <w:sz w:val="24"/>
          <w:szCs w:val="24"/>
        </w:rPr>
        <w:t>数</w:t>
      </w:r>
      <w:r>
        <w:rPr>
          <w:rFonts w:asciiTheme="minorEastAsia" w:hAnsiTheme="minorEastAsia" w:eastAsiaTheme="minorEastAsia"/>
          <w:sz w:val="24"/>
          <w:szCs w:val="24"/>
        </w:rPr>
        <w:t>学课堂教学成果展示交流活动</w:t>
      </w:r>
    </w:p>
    <w:p>
      <w:pPr>
        <w:spacing w:line="324"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5</w:t>
      </w:r>
      <w:r>
        <w:rPr>
          <w:rFonts w:asciiTheme="minorEastAsia" w:hAnsiTheme="minorEastAsia" w:eastAsiaTheme="minorEastAsia"/>
          <w:sz w:val="24"/>
          <w:szCs w:val="24"/>
        </w:rPr>
        <w:t>.</w:t>
      </w:r>
      <w:r>
        <w:rPr>
          <w:rFonts w:hint="eastAsia" w:cs="Times New Roman" w:asciiTheme="minorEastAsia" w:hAnsiTheme="minorEastAsia" w:eastAsiaTheme="minorEastAsia"/>
          <w:sz w:val="24"/>
          <w:szCs w:val="24"/>
        </w:rPr>
        <w:t xml:space="preserve"> 市</w:t>
      </w:r>
      <w:r>
        <w:rPr>
          <w:rFonts w:cs="Times New Roman" w:asciiTheme="minorEastAsia" w:hAnsiTheme="minorEastAsia" w:eastAsiaTheme="minorEastAsia"/>
          <w:sz w:val="24"/>
          <w:szCs w:val="24"/>
        </w:rPr>
        <w:t>珠心算</w:t>
      </w:r>
      <w:r>
        <w:rPr>
          <w:rFonts w:hint="eastAsia" w:cs="Times New Roman" w:asciiTheme="minorEastAsia" w:hAnsiTheme="minorEastAsia" w:eastAsiaTheme="minorEastAsia"/>
          <w:sz w:val="24"/>
          <w:szCs w:val="24"/>
        </w:rPr>
        <w:t>教育实验学校教师珠算技能培训</w:t>
      </w:r>
    </w:p>
    <w:p>
      <w:pPr>
        <w:spacing w:line="324" w:lineRule="auto"/>
        <w:jc w:val="left"/>
        <w:rPr>
          <w:rFonts w:cs="Times New Roman" w:asciiTheme="minorEastAsia" w:hAnsiTheme="minorEastAsia" w:eastAsiaTheme="minorEastAsia"/>
          <w:b/>
          <w:bCs/>
          <w:sz w:val="24"/>
          <w:szCs w:val="24"/>
        </w:rPr>
      </w:pPr>
      <w:r>
        <w:rPr>
          <w:rFonts w:hint="eastAsia" w:cs="Times New Roman" w:asciiTheme="minorEastAsia" w:hAnsiTheme="minorEastAsia" w:eastAsiaTheme="minorEastAsia"/>
          <w:b/>
          <w:bCs/>
          <w:sz w:val="24"/>
          <w:szCs w:val="24"/>
        </w:rPr>
        <w:t>六月份</w:t>
      </w:r>
    </w:p>
    <w:p>
      <w:pPr>
        <w:spacing w:line="324"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1. 省</w:t>
      </w:r>
      <w:r>
        <w:rPr>
          <w:rFonts w:asciiTheme="minorEastAsia" w:hAnsiTheme="minorEastAsia" w:eastAsiaTheme="minorEastAsia"/>
          <w:sz w:val="24"/>
          <w:szCs w:val="24"/>
        </w:rPr>
        <w:t>前瞻性</w:t>
      </w:r>
      <w:r>
        <w:rPr>
          <w:rFonts w:hint="eastAsia" w:asciiTheme="minorEastAsia" w:hAnsiTheme="minorEastAsia" w:eastAsiaTheme="minorEastAsia"/>
          <w:sz w:val="24"/>
          <w:szCs w:val="24"/>
        </w:rPr>
        <w:t>项</w:t>
      </w:r>
      <w:r>
        <w:rPr>
          <w:rFonts w:asciiTheme="minorEastAsia" w:hAnsiTheme="minorEastAsia" w:eastAsiaTheme="minorEastAsia"/>
          <w:sz w:val="24"/>
          <w:szCs w:val="24"/>
        </w:rPr>
        <w:t>目</w:t>
      </w:r>
      <w:r>
        <w:rPr>
          <w:rFonts w:hint="eastAsia" w:asciiTheme="minorEastAsia" w:hAnsiTheme="minorEastAsia" w:eastAsiaTheme="minorEastAsia"/>
          <w:sz w:val="24"/>
          <w:szCs w:val="24"/>
        </w:rPr>
        <w:t>“小学数学实验教学的</w:t>
      </w:r>
      <w:r>
        <w:rPr>
          <w:rFonts w:asciiTheme="minorEastAsia" w:hAnsiTheme="minorEastAsia" w:eastAsiaTheme="minorEastAsia"/>
          <w:sz w:val="24"/>
          <w:szCs w:val="24"/>
        </w:rPr>
        <w:t>常态化实践”结</w:t>
      </w:r>
      <w:r>
        <w:rPr>
          <w:rFonts w:hint="eastAsia" w:asciiTheme="minorEastAsia" w:hAnsiTheme="minorEastAsia" w:eastAsiaTheme="minorEastAsia"/>
          <w:sz w:val="24"/>
          <w:szCs w:val="24"/>
        </w:rPr>
        <w:t>项</w:t>
      </w:r>
    </w:p>
    <w:p>
      <w:pPr>
        <w:spacing w:line="324" w:lineRule="auto"/>
        <w:ind w:firstLine="480" w:firstLineChars="200"/>
        <w:jc w:val="left"/>
        <w:rPr>
          <w:rFonts w:asciiTheme="minorEastAsia" w:hAnsiTheme="minorEastAsia" w:eastAsiaTheme="minorEastAsia"/>
          <w:sz w:val="24"/>
          <w:szCs w:val="24"/>
        </w:rPr>
      </w:pPr>
      <w:r>
        <w:rPr>
          <w:rFonts w:asciiTheme="minorEastAsia" w:hAnsiTheme="minorEastAsia" w:eastAsiaTheme="minorEastAsia"/>
          <w:sz w:val="24"/>
          <w:szCs w:val="24"/>
        </w:rPr>
        <w:t xml:space="preserve">2. </w:t>
      </w:r>
      <w:r>
        <w:rPr>
          <w:rFonts w:hint="eastAsia" w:asciiTheme="minorEastAsia" w:hAnsiTheme="minorEastAsia" w:eastAsiaTheme="minorEastAsia"/>
          <w:sz w:val="24"/>
          <w:szCs w:val="24"/>
        </w:rPr>
        <w:t>项</w:t>
      </w:r>
      <w:r>
        <w:rPr>
          <w:rFonts w:asciiTheme="minorEastAsia" w:hAnsiTheme="minorEastAsia" w:eastAsiaTheme="minorEastAsia"/>
          <w:sz w:val="24"/>
          <w:szCs w:val="24"/>
        </w:rPr>
        <w:t>目</w:t>
      </w:r>
      <w:r>
        <w:rPr>
          <w:rFonts w:hint="eastAsia" w:asciiTheme="minorEastAsia" w:hAnsiTheme="minorEastAsia" w:eastAsiaTheme="minorEastAsia"/>
          <w:sz w:val="24"/>
          <w:szCs w:val="24"/>
        </w:rPr>
        <w:t>研</w:t>
      </w:r>
      <w:r>
        <w:rPr>
          <w:rFonts w:asciiTheme="minorEastAsia" w:hAnsiTheme="minorEastAsia" w:eastAsiaTheme="minorEastAsia"/>
          <w:sz w:val="24"/>
          <w:szCs w:val="24"/>
        </w:rPr>
        <w:t>讨：</w:t>
      </w:r>
      <w:r>
        <w:rPr>
          <w:rFonts w:hint="eastAsia" w:asciiTheme="minorEastAsia" w:hAnsiTheme="minorEastAsia" w:eastAsiaTheme="minorEastAsia"/>
          <w:sz w:val="24"/>
          <w:szCs w:val="24"/>
        </w:rPr>
        <w:t>小学数学数字化学习研究项</w:t>
      </w:r>
      <w:r>
        <w:rPr>
          <w:rFonts w:asciiTheme="minorEastAsia" w:hAnsiTheme="minorEastAsia" w:eastAsiaTheme="minorEastAsia"/>
          <w:sz w:val="24"/>
          <w:szCs w:val="24"/>
        </w:rPr>
        <w:t>目研讨</w:t>
      </w:r>
    </w:p>
    <w:p>
      <w:pPr>
        <w:spacing w:line="324" w:lineRule="auto"/>
        <w:ind w:firstLine="480" w:firstLineChars="200"/>
        <w:jc w:val="left"/>
        <w:rPr>
          <w:rFonts w:asciiTheme="minorEastAsia" w:hAnsiTheme="minorEastAsia" w:eastAsiaTheme="minorEastAsia"/>
          <w:sz w:val="24"/>
          <w:szCs w:val="24"/>
        </w:rPr>
      </w:pPr>
      <w:r>
        <w:rPr>
          <w:rFonts w:asciiTheme="minorEastAsia" w:hAnsiTheme="minorEastAsia" w:eastAsiaTheme="minorEastAsia"/>
          <w:sz w:val="24"/>
          <w:szCs w:val="24"/>
        </w:rPr>
        <w:t xml:space="preserve">3. </w:t>
      </w:r>
      <w:r>
        <w:rPr>
          <w:rFonts w:hint="eastAsia" w:asciiTheme="minorEastAsia" w:hAnsiTheme="minorEastAsia" w:eastAsiaTheme="minorEastAsia"/>
          <w:sz w:val="24"/>
          <w:szCs w:val="24"/>
        </w:rPr>
        <w:t>省</w:t>
      </w:r>
      <w:r>
        <w:rPr>
          <w:rFonts w:asciiTheme="minorEastAsia" w:hAnsiTheme="minorEastAsia" w:eastAsiaTheme="minorEastAsia"/>
          <w:sz w:val="24"/>
          <w:szCs w:val="24"/>
        </w:rPr>
        <w:t>、</w:t>
      </w:r>
      <w:r>
        <w:rPr>
          <w:rFonts w:hint="eastAsia" w:asciiTheme="minorEastAsia" w:hAnsiTheme="minorEastAsia" w:eastAsiaTheme="minorEastAsia"/>
          <w:sz w:val="24"/>
          <w:szCs w:val="24"/>
        </w:rPr>
        <w:t>市</w:t>
      </w:r>
      <w:r>
        <w:rPr>
          <w:rFonts w:asciiTheme="minorEastAsia" w:hAnsiTheme="minorEastAsia" w:eastAsiaTheme="minorEastAsia"/>
          <w:sz w:val="24"/>
          <w:szCs w:val="24"/>
        </w:rPr>
        <w:t>珠心算</w:t>
      </w:r>
      <w:r>
        <w:rPr>
          <w:rFonts w:hint="eastAsia" w:asciiTheme="minorEastAsia" w:hAnsiTheme="minorEastAsia" w:eastAsiaTheme="minorEastAsia"/>
          <w:sz w:val="24"/>
          <w:szCs w:val="24"/>
        </w:rPr>
        <w:t>教育实验实</w:t>
      </w:r>
      <w:r>
        <w:rPr>
          <w:rFonts w:asciiTheme="minorEastAsia" w:hAnsiTheme="minorEastAsia" w:eastAsiaTheme="minorEastAsia"/>
          <w:sz w:val="24"/>
          <w:szCs w:val="24"/>
        </w:rPr>
        <w:t>验校</w:t>
      </w:r>
      <w:r>
        <w:rPr>
          <w:rFonts w:hint="eastAsia" w:asciiTheme="minorEastAsia" w:hAnsiTheme="minorEastAsia" w:eastAsiaTheme="minorEastAsia"/>
          <w:sz w:val="24"/>
          <w:szCs w:val="24"/>
        </w:rPr>
        <w:t>学生</w:t>
      </w:r>
      <w:r>
        <w:rPr>
          <w:rFonts w:asciiTheme="minorEastAsia" w:hAnsiTheme="minorEastAsia" w:eastAsiaTheme="minorEastAsia"/>
          <w:sz w:val="24"/>
          <w:szCs w:val="24"/>
        </w:rPr>
        <w:t>比赛、教师技能培训</w:t>
      </w:r>
    </w:p>
    <w:p>
      <w:pPr>
        <w:spacing w:line="324" w:lineRule="auto"/>
        <w:jc w:val="left"/>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 xml:space="preserve"> </w:t>
      </w:r>
      <w:r>
        <w:rPr>
          <w:rFonts w:hint="eastAsia" w:cs="Times New Roman" w:asciiTheme="minorEastAsia" w:hAnsiTheme="minorEastAsia" w:eastAsiaTheme="minorEastAsia"/>
          <w:b/>
          <w:bCs/>
          <w:sz w:val="24"/>
          <w:szCs w:val="24"/>
        </w:rPr>
        <w:t>七月份</w:t>
      </w:r>
      <w:r>
        <w:rPr>
          <w:rFonts w:hint="eastAsia" w:cs="Times New Roman" w:asciiTheme="minorEastAsia" w:hAnsiTheme="minorEastAsia" w:eastAsiaTheme="minorEastAsia"/>
          <w:sz w:val="24"/>
          <w:szCs w:val="24"/>
        </w:rPr>
        <w:t xml:space="preserve"> </w:t>
      </w:r>
    </w:p>
    <w:p>
      <w:pPr>
        <w:spacing w:line="324" w:lineRule="auto"/>
        <w:ind w:firstLine="480" w:firstLineChars="200"/>
        <w:jc w:val="left"/>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1</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 xml:space="preserve"> </w:t>
      </w:r>
      <w:r>
        <w:rPr>
          <w:rFonts w:hint="eastAsia" w:cs="Times New Roman" w:asciiTheme="minorEastAsia" w:hAnsiTheme="minorEastAsia" w:eastAsiaTheme="minorEastAsia"/>
          <w:sz w:val="24"/>
          <w:szCs w:val="24"/>
        </w:rPr>
        <w:t>常州市珠心算教育实验活动（学生竞赛</w:t>
      </w:r>
      <w:r>
        <w:rPr>
          <w:rFonts w:cs="Times New Roman" w:asciiTheme="minorEastAsia" w:hAnsiTheme="minorEastAsia" w:eastAsiaTheme="minorEastAsia"/>
          <w:sz w:val="24"/>
          <w:szCs w:val="24"/>
        </w:rPr>
        <w:t>及教师展示交流）</w:t>
      </w:r>
    </w:p>
    <w:p>
      <w:pPr>
        <w:spacing w:line="324" w:lineRule="auto"/>
        <w:ind w:firstLine="480" w:firstLineChars="200"/>
        <w:jc w:val="left"/>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2. 市</w:t>
      </w:r>
      <w:r>
        <w:rPr>
          <w:rFonts w:hint="eastAsia" w:cs="Times New Roman" w:asciiTheme="minorEastAsia" w:hAnsiTheme="minorEastAsia" w:eastAsiaTheme="minorEastAsia"/>
          <w:sz w:val="24"/>
          <w:szCs w:val="24"/>
        </w:rPr>
        <w:t>小学数学教研工作总结会</w:t>
      </w:r>
    </w:p>
    <w:p>
      <w:pPr>
        <w:spacing w:line="360" w:lineRule="auto"/>
        <w:ind w:firstLine="481"/>
        <w:jc w:val="left"/>
        <w:rPr>
          <w:rFonts w:ascii="宋体" w:hAnsi="宋体"/>
          <w:b/>
          <w:sz w:val="32"/>
        </w:rPr>
      </w:pPr>
      <w:r>
        <w:rPr>
          <w:rFonts w:hint="eastAsia" w:ascii="宋体" w:hAnsi="宋体"/>
          <w:b/>
          <w:sz w:val="32"/>
        </w:rPr>
        <w:t>附2：202</w:t>
      </w:r>
      <w:r>
        <w:rPr>
          <w:rFonts w:ascii="宋体" w:hAnsi="宋体"/>
          <w:b/>
          <w:sz w:val="32"/>
        </w:rPr>
        <w:t>2</w:t>
      </w:r>
      <w:r>
        <w:rPr>
          <w:rFonts w:hint="eastAsia" w:ascii="宋体" w:hAnsi="宋体"/>
          <w:b/>
          <w:sz w:val="32"/>
        </w:rPr>
        <w:t>-202</w:t>
      </w:r>
      <w:r>
        <w:rPr>
          <w:rFonts w:ascii="宋体" w:hAnsi="宋体"/>
          <w:b/>
          <w:sz w:val="32"/>
        </w:rPr>
        <w:t>3</w:t>
      </w:r>
      <w:r>
        <w:rPr>
          <w:rFonts w:hint="eastAsia" w:ascii="宋体" w:hAnsi="宋体"/>
          <w:b/>
          <w:sz w:val="32"/>
        </w:rPr>
        <w:t>学年第二学期期初教材分析安排表</w:t>
      </w:r>
    </w:p>
    <w:tbl>
      <w:tblPr>
        <w:tblStyle w:val="6"/>
        <w:tblW w:w="9875"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01"/>
        <w:gridCol w:w="2410"/>
        <w:gridCol w:w="2126"/>
        <w:gridCol w:w="1276"/>
        <w:gridCol w:w="236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2" w:hRule="atLeast"/>
        </w:trPr>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b/>
                <w:bCs/>
                <w:szCs w:val="20"/>
              </w:rPr>
            </w:pPr>
            <w:r>
              <w:rPr>
                <w:rFonts w:hint="eastAsia"/>
                <w:b/>
                <w:bCs/>
              </w:rPr>
              <w:t>活动时间</w:t>
            </w:r>
          </w:p>
        </w:tc>
        <w:tc>
          <w:tcPr>
            <w:tcW w:w="2410" w:type="dxa"/>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b/>
                <w:bCs/>
                <w:szCs w:val="20"/>
              </w:rPr>
            </w:pPr>
            <w:r>
              <w:rPr>
                <w:rFonts w:hint="eastAsia"/>
                <w:b/>
                <w:bCs/>
              </w:rPr>
              <w:t>活动地点（腾讯会议室）</w:t>
            </w:r>
          </w:p>
        </w:tc>
        <w:tc>
          <w:tcPr>
            <w:tcW w:w="2126" w:type="dxa"/>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b/>
                <w:bCs/>
                <w:szCs w:val="20"/>
              </w:rPr>
            </w:pPr>
            <w:r>
              <w:rPr>
                <w:rFonts w:hint="eastAsia"/>
                <w:b/>
                <w:bCs/>
              </w:rPr>
              <w:t>活动内容</w:t>
            </w:r>
          </w:p>
        </w:tc>
        <w:tc>
          <w:tcPr>
            <w:tcW w:w="1276" w:type="dxa"/>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b/>
                <w:bCs/>
                <w:szCs w:val="20"/>
              </w:rPr>
            </w:pPr>
            <w:r>
              <w:rPr>
                <w:rFonts w:hint="eastAsia"/>
                <w:b/>
                <w:bCs/>
              </w:rPr>
              <w:t>主讲人</w:t>
            </w:r>
          </w:p>
        </w:tc>
        <w:tc>
          <w:tcPr>
            <w:tcW w:w="2362" w:type="dxa"/>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b/>
                <w:bCs/>
              </w:rPr>
            </w:pPr>
            <w:r>
              <w:rPr>
                <w:rFonts w:hint="eastAsia"/>
                <w:b/>
                <w:bCs/>
              </w:rPr>
              <w:t>参加对象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2" w:hRule="atLeast"/>
        </w:trPr>
        <w:tc>
          <w:tcPr>
            <w:tcW w:w="1701" w:type="dxa"/>
            <w:vMerge w:val="restart"/>
            <w:tcBorders>
              <w:top w:val="single" w:color="auto" w:sz="4" w:space="0"/>
              <w:left w:val="single" w:color="auto" w:sz="4" w:space="0"/>
              <w:right w:val="single" w:color="auto" w:sz="4" w:space="0"/>
            </w:tcBorders>
            <w:vAlign w:val="center"/>
          </w:tcPr>
          <w:p>
            <w:pPr>
              <w:snapToGrid w:val="0"/>
              <w:spacing w:line="380" w:lineRule="exact"/>
              <w:jc w:val="center"/>
              <w:rPr>
                <w:rFonts w:asciiTheme="minorEastAsia" w:hAnsiTheme="minorEastAsia" w:eastAsiaTheme="minorEastAsia"/>
              </w:rPr>
            </w:pPr>
            <w:r>
              <w:rPr>
                <w:rFonts w:asciiTheme="minorEastAsia" w:hAnsiTheme="minorEastAsia" w:eastAsiaTheme="minorEastAsia"/>
              </w:rPr>
              <w:t>2</w:t>
            </w:r>
            <w:r>
              <w:rPr>
                <w:rFonts w:hint="eastAsia" w:asciiTheme="minorEastAsia" w:hAnsiTheme="minorEastAsia" w:eastAsiaTheme="minorEastAsia"/>
              </w:rPr>
              <w:t>月</w:t>
            </w:r>
            <w:r>
              <w:rPr>
                <w:rFonts w:asciiTheme="minorEastAsia" w:hAnsiTheme="minorEastAsia" w:eastAsiaTheme="minorEastAsia"/>
              </w:rPr>
              <w:t>4</w:t>
            </w:r>
            <w:r>
              <w:rPr>
                <w:rFonts w:hint="eastAsia" w:asciiTheme="minorEastAsia" w:hAnsiTheme="minorEastAsia" w:eastAsiaTheme="minorEastAsia"/>
              </w:rPr>
              <w:t>日</w:t>
            </w:r>
          </w:p>
          <w:p>
            <w:pPr>
              <w:snapToGrid w:val="0"/>
              <w:spacing w:line="380" w:lineRule="exact"/>
              <w:jc w:val="center"/>
              <w:rPr>
                <w:rFonts w:asciiTheme="minorEastAsia" w:hAnsiTheme="minorEastAsia" w:eastAsiaTheme="minorEastAsia"/>
              </w:rPr>
            </w:pPr>
            <w:r>
              <w:rPr>
                <w:rFonts w:hint="eastAsia" w:asciiTheme="minorEastAsia" w:hAnsiTheme="minorEastAsia" w:eastAsiaTheme="minorEastAsia"/>
              </w:rPr>
              <w:t>上午</w:t>
            </w:r>
          </w:p>
          <w:p>
            <w:pPr>
              <w:snapToGrid w:val="0"/>
              <w:spacing w:line="260" w:lineRule="exact"/>
              <w:jc w:val="center"/>
              <w:rPr>
                <w:rFonts w:asciiTheme="minorEastAsia" w:hAnsiTheme="minorEastAsia" w:eastAsiaTheme="minorEastAsia"/>
                <w:b/>
                <w:bCs/>
              </w:rPr>
            </w:pPr>
            <w:r>
              <w:rPr>
                <w:rFonts w:asciiTheme="minorEastAsia" w:hAnsiTheme="minorEastAsia" w:eastAsiaTheme="minorEastAsia"/>
              </w:rPr>
              <w:t>9</w:t>
            </w:r>
            <w:r>
              <w:rPr>
                <w:rFonts w:hint="eastAsia" w:asciiTheme="minorEastAsia" w:hAnsiTheme="minorEastAsia" w:eastAsiaTheme="minorEastAsia"/>
              </w:rPr>
              <w:t>∶</w:t>
            </w:r>
            <w:r>
              <w:rPr>
                <w:rFonts w:asciiTheme="minorEastAsia" w:hAnsiTheme="minorEastAsia" w:eastAsiaTheme="minorEastAsia"/>
              </w:rPr>
              <w:t>00</w:t>
            </w:r>
            <w:r>
              <w:rPr>
                <w:rFonts w:hint="eastAsia" w:cs="宋体" w:asciiTheme="minorEastAsia" w:hAnsiTheme="minorEastAsia" w:eastAsiaTheme="minorEastAsia"/>
                <w:bCs/>
                <w:kern w:val="0"/>
              </w:rPr>
              <w:t>～</w:t>
            </w:r>
            <w:r>
              <w:rPr>
                <w:rFonts w:asciiTheme="minorEastAsia" w:hAnsiTheme="minorEastAsia" w:eastAsiaTheme="minorEastAsia"/>
              </w:rPr>
              <w:t>11</w:t>
            </w:r>
            <w:r>
              <w:rPr>
                <w:rFonts w:hint="eastAsia" w:asciiTheme="minorEastAsia" w:hAnsiTheme="minorEastAsia" w:eastAsiaTheme="minorEastAsia"/>
              </w:rPr>
              <w:t>∶</w:t>
            </w:r>
            <w:r>
              <w:rPr>
                <w:rFonts w:asciiTheme="minorEastAsia" w:hAnsiTheme="minorEastAsia" w:eastAsiaTheme="minorEastAsia"/>
              </w:rPr>
              <w:t>10</w:t>
            </w:r>
          </w:p>
        </w:tc>
        <w:tc>
          <w:tcPr>
            <w:tcW w:w="2410" w:type="dxa"/>
            <w:tcBorders>
              <w:top w:val="single" w:color="auto" w:sz="4" w:space="0"/>
              <w:left w:val="single" w:color="auto" w:sz="4" w:space="0"/>
              <w:right w:val="single" w:color="auto" w:sz="4" w:space="0"/>
            </w:tcBorders>
            <w:vAlign w:val="center"/>
          </w:tcPr>
          <w:p>
            <w:pPr>
              <w:snapToGrid w:val="0"/>
              <w:spacing w:line="260" w:lineRule="exact"/>
              <w:jc w:val="center"/>
              <w:rPr>
                <w:rFonts w:ascii="宋体" w:hAnsi="宋体" w:cs="宋体"/>
                <w:bCs/>
                <w:kern w:val="0"/>
                <w:sz w:val="22"/>
              </w:rPr>
            </w:pPr>
            <w:r>
              <w:rPr>
                <w:rFonts w:ascii="宋体" w:hAnsi="宋体" w:cs="宋体"/>
                <w:bCs/>
                <w:kern w:val="0"/>
                <w:sz w:val="22"/>
              </w:rPr>
              <w:t>458-965-855</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bCs/>
              </w:rPr>
            </w:pPr>
            <w:r>
              <w:rPr>
                <w:rFonts w:hint="eastAsia" w:ascii="宋体" w:hAnsi="宋体" w:cs="宋体"/>
                <w:bCs/>
                <w:kern w:val="0"/>
              </w:rPr>
              <w:t>一年级下</w:t>
            </w:r>
            <w:r>
              <w:rPr>
                <w:rFonts w:ascii="宋体" w:hAnsi="宋体" w:cs="宋体"/>
                <w:bCs/>
                <w:kern w:val="0"/>
              </w:rPr>
              <w:t>册</w:t>
            </w:r>
            <w:r>
              <w:rPr>
                <w:rFonts w:hint="eastAsia" w:ascii="宋体" w:hAnsi="宋体" w:cs="宋体"/>
                <w:bCs/>
                <w:kern w:val="0"/>
              </w:rPr>
              <w:t>教材分析</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wordWrap w:val="0"/>
              <w:jc w:val="center"/>
              <w:rPr>
                <w:bCs/>
              </w:rPr>
            </w:pPr>
            <w:r>
              <w:rPr>
                <w:bCs/>
              </w:rPr>
              <w:t>冯丽萍</w:t>
            </w:r>
          </w:p>
        </w:tc>
        <w:tc>
          <w:tcPr>
            <w:tcW w:w="2362" w:type="dxa"/>
            <w:tcBorders>
              <w:top w:val="single" w:color="auto" w:sz="4" w:space="0"/>
              <w:left w:val="single" w:color="auto" w:sz="4" w:space="0"/>
              <w:right w:val="single" w:color="auto" w:sz="4" w:space="0"/>
            </w:tcBorders>
            <w:vAlign w:val="center"/>
          </w:tcPr>
          <w:p>
            <w:pPr>
              <w:widowControl/>
              <w:snapToGrid w:val="0"/>
              <w:jc w:val="center"/>
              <w:rPr>
                <w:rFonts w:ascii="宋体"/>
                <w:bCs/>
                <w:kern w:val="0"/>
              </w:rPr>
            </w:pPr>
            <w:r>
              <w:rPr>
                <w:rFonts w:hint="eastAsia" w:ascii="宋体" w:hAnsi="宋体" w:cs="宋体"/>
                <w:bCs/>
                <w:kern w:val="0"/>
              </w:rPr>
              <w:t>一年级数学教师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2" w:hRule="atLeast"/>
        </w:trPr>
        <w:tc>
          <w:tcPr>
            <w:tcW w:w="1701" w:type="dxa"/>
            <w:vMerge w:val="continue"/>
            <w:tcBorders>
              <w:top w:val="single" w:color="auto" w:sz="4" w:space="0"/>
              <w:left w:val="single" w:color="auto" w:sz="4" w:space="0"/>
              <w:right w:val="single" w:color="auto" w:sz="4" w:space="0"/>
            </w:tcBorders>
            <w:vAlign w:val="center"/>
          </w:tcPr>
          <w:p>
            <w:pPr>
              <w:snapToGrid w:val="0"/>
              <w:spacing w:line="380" w:lineRule="exact"/>
              <w:jc w:val="center"/>
              <w:rPr>
                <w:rFonts w:asciiTheme="minorEastAsia" w:hAnsiTheme="minorEastAsia" w:eastAsiaTheme="minorEastAsia"/>
              </w:rPr>
            </w:pPr>
          </w:p>
        </w:tc>
        <w:tc>
          <w:tcPr>
            <w:tcW w:w="2410" w:type="dxa"/>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cs="宋体"/>
                <w:bCs/>
                <w:kern w:val="0"/>
                <w:sz w:val="22"/>
              </w:rPr>
            </w:pPr>
            <w:r>
              <w:rPr>
                <w:rFonts w:ascii="宋体" w:hAnsi="宋体" w:cs="宋体"/>
                <w:bCs/>
                <w:kern w:val="0"/>
                <w:sz w:val="22"/>
              </w:rPr>
              <w:t>137-976-030</w:t>
            </w:r>
          </w:p>
        </w:tc>
        <w:tc>
          <w:tcPr>
            <w:tcW w:w="2126" w:type="dxa"/>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bCs/>
              </w:rPr>
            </w:pPr>
            <w:r>
              <w:rPr>
                <w:rFonts w:hint="eastAsia" w:ascii="宋体" w:hAnsi="宋体" w:cs="宋体"/>
                <w:bCs/>
                <w:kern w:val="0"/>
              </w:rPr>
              <w:t>二年级下</w:t>
            </w:r>
            <w:r>
              <w:rPr>
                <w:rFonts w:ascii="宋体" w:hAnsi="宋体" w:cs="宋体"/>
                <w:bCs/>
                <w:kern w:val="0"/>
              </w:rPr>
              <w:t>册</w:t>
            </w:r>
            <w:r>
              <w:rPr>
                <w:rFonts w:hint="eastAsia" w:ascii="宋体" w:hAnsi="宋体" w:cs="宋体"/>
                <w:bCs/>
                <w:kern w:val="0"/>
              </w:rPr>
              <w:t>教材分析</w:t>
            </w:r>
          </w:p>
        </w:tc>
        <w:tc>
          <w:tcPr>
            <w:tcW w:w="1276" w:type="dxa"/>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bCs/>
              </w:rPr>
            </w:pPr>
            <w:r>
              <w:rPr>
                <w:bCs/>
              </w:rPr>
              <w:t>彭建国</w:t>
            </w:r>
          </w:p>
        </w:tc>
        <w:tc>
          <w:tcPr>
            <w:tcW w:w="2362" w:type="dxa"/>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bCs/>
              </w:rPr>
            </w:pPr>
            <w:r>
              <w:rPr>
                <w:rFonts w:hint="eastAsia" w:ascii="宋体" w:hAnsi="宋体" w:cs="宋体"/>
                <w:bCs/>
                <w:kern w:val="0"/>
              </w:rPr>
              <w:t>二年级数学教师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2" w:hRule="atLeast"/>
        </w:trPr>
        <w:tc>
          <w:tcPr>
            <w:tcW w:w="1701" w:type="dxa"/>
            <w:vMerge w:val="continue"/>
            <w:tcBorders>
              <w:left w:val="single" w:color="auto" w:sz="4" w:space="0"/>
              <w:right w:val="single" w:color="auto" w:sz="4" w:space="0"/>
            </w:tcBorders>
            <w:vAlign w:val="center"/>
          </w:tcPr>
          <w:p>
            <w:pPr>
              <w:snapToGrid w:val="0"/>
              <w:spacing w:line="260" w:lineRule="exact"/>
              <w:jc w:val="center"/>
              <w:rPr>
                <w:rFonts w:asciiTheme="minorEastAsia" w:hAnsiTheme="minorEastAsia" w:eastAsiaTheme="minorEastAsia"/>
                <w:b/>
                <w:bCs/>
              </w:rPr>
            </w:pPr>
          </w:p>
        </w:tc>
        <w:tc>
          <w:tcPr>
            <w:tcW w:w="2410" w:type="dxa"/>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cs="宋体"/>
                <w:bCs/>
                <w:kern w:val="0"/>
                <w:sz w:val="22"/>
              </w:rPr>
            </w:pPr>
            <w:r>
              <w:rPr>
                <w:rFonts w:ascii="宋体" w:hAnsi="宋体" w:cs="宋体"/>
                <w:bCs/>
                <w:kern w:val="0"/>
                <w:sz w:val="22"/>
              </w:rPr>
              <w:t>529-330-307</w:t>
            </w:r>
          </w:p>
        </w:tc>
        <w:tc>
          <w:tcPr>
            <w:tcW w:w="2126" w:type="dxa"/>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bCs/>
              </w:rPr>
            </w:pPr>
            <w:r>
              <w:rPr>
                <w:rFonts w:hint="eastAsia" w:ascii="宋体" w:hAnsi="宋体" w:cs="宋体"/>
                <w:bCs/>
                <w:kern w:val="0"/>
              </w:rPr>
              <w:t>三年级下</w:t>
            </w:r>
            <w:r>
              <w:rPr>
                <w:rFonts w:ascii="宋体" w:hAnsi="宋体" w:cs="宋体"/>
                <w:bCs/>
                <w:kern w:val="0"/>
              </w:rPr>
              <w:t>册</w:t>
            </w:r>
            <w:r>
              <w:rPr>
                <w:rFonts w:hint="eastAsia" w:ascii="宋体" w:hAnsi="宋体" w:cs="宋体"/>
                <w:bCs/>
                <w:kern w:val="0"/>
              </w:rPr>
              <w:t>教材分析</w:t>
            </w:r>
          </w:p>
        </w:tc>
        <w:tc>
          <w:tcPr>
            <w:tcW w:w="1276" w:type="dxa"/>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bCs/>
              </w:rPr>
            </w:pPr>
            <w:r>
              <w:rPr>
                <w:bCs/>
              </w:rPr>
              <w:t>季焕庆</w:t>
            </w:r>
          </w:p>
        </w:tc>
        <w:tc>
          <w:tcPr>
            <w:tcW w:w="2362" w:type="dxa"/>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bCs/>
              </w:rPr>
            </w:pPr>
            <w:r>
              <w:rPr>
                <w:rFonts w:hint="eastAsia" w:ascii="宋体" w:hAnsi="宋体" w:cs="宋体"/>
                <w:bCs/>
                <w:kern w:val="0"/>
              </w:rPr>
              <w:t>三年级数学教师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2" w:hRule="atLeast"/>
        </w:trPr>
        <w:tc>
          <w:tcPr>
            <w:tcW w:w="1701" w:type="dxa"/>
            <w:vMerge w:val="continue"/>
            <w:tcBorders>
              <w:left w:val="single" w:color="auto" w:sz="4" w:space="0"/>
              <w:right w:val="single" w:color="auto" w:sz="4" w:space="0"/>
            </w:tcBorders>
            <w:vAlign w:val="center"/>
          </w:tcPr>
          <w:p>
            <w:pPr>
              <w:snapToGrid w:val="0"/>
              <w:spacing w:line="260" w:lineRule="exact"/>
              <w:jc w:val="center"/>
              <w:rPr>
                <w:rFonts w:asciiTheme="minorEastAsia" w:hAnsiTheme="minorEastAsia" w:eastAsiaTheme="minorEastAsia"/>
                <w:b/>
                <w:bCs/>
              </w:rPr>
            </w:pPr>
          </w:p>
        </w:tc>
        <w:tc>
          <w:tcPr>
            <w:tcW w:w="2410" w:type="dxa"/>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cs="宋体"/>
                <w:bCs/>
                <w:kern w:val="0"/>
                <w:sz w:val="22"/>
              </w:rPr>
            </w:pPr>
            <w:r>
              <w:rPr>
                <w:rFonts w:ascii="宋体" w:hAnsi="宋体" w:cs="宋体"/>
                <w:bCs/>
                <w:kern w:val="0"/>
                <w:sz w:val="22"/>
              </w:rPr>
              <w:t>204-940-855</w:t>
            </w:r>
          </w:p>
        </w:tc>
        <w:tc>
          <w:tcPr>
            <w:tcW w:w="2126" w:type="dxa"/>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bCs/>
              </w:rPr>
            </w:pPr>
            <w:r>
              <w:rPr>
                <w:rFonts w:hint="eastAsia" w:ascii="宋体" w:hAnsi="宋体" w:cs="宋体"/>
                <w:bCs/>
                <w:kern w:val="0"/>
              </w:rPr>
              <w:t>四年级下</w:t>
            </w:r>
            <w:r>
              <w:rPr>
                <w:rFonts w:ascii="宋体" w:hAnsi="宋体" w:cs="宋体"/>
                <w:bCs/>
                <w:kern w:val="0"/>
              </w:rPr>
              <w:t>册</w:t>
            </w:r>
            <w:r>
              <w:rPr>
                <w:rFonts w:hint="eastAsia" w:ascii="宋体" w:hAnsi="宋体" w:cs="宋体"/>
                <w:bCs/>
                <w:kern w:val="0"/>
              </w:rPr>
              <w:t>教材分析</w:t>
            </w:r>
          </w:p>
        </w:tc>
        <w:tc>
          <w:tcPr>
            <w:tcW w:w="1276" w:type="dxa"/>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bCs/>
              </w:rPr>
            </w:pPr>
            <w:r>
              <w:rPr>
                <w:bCs/>
              </w:rPr>
              <w:t>吴</w:t>
            </w:r>
            <w:r>
              <w:rPr>
                <w:rFonts w:hint="eastAsia"/>
                <w:bCs/>
              </w:rPr>
              <w:t xml:space="preserve"> </w:t>
            </w:r>
            <w:r>
              <w:rPr>
                <w:bCs/>
              </w:rPr>
              <w:t xml:space="preserve"> 玮</w:t>
            </w:r>
          </w:p>
        </w:tc>
        <w:tc>
          <w:tcPr>
            <w:tcW w:w="2362" w:type="dxa"/>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bCs/>
              </w:rPr>
            </w:pPr>
            <w:r>
              <w:rPr>
                <w:rFonts w:hint="eastAsia" w:ascii="宋体" w:hAnsi="宋体" w:cs="宋体"/>
                <w:bCs/>
                <w:kern w:val="0"/>
              </w:rPr>
              <w:t>四年级数学教师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2" w:hRule="atLeast"/>
        </w:trPr>
        <w:tc>
          <w:tcPr>
            <w:tcW w:w="1701" w:type="dxa"/>
            <w:vMerge w:val="continue"/>
            <w:tcBorders>
              <w:left w:val="single" w:color="auto" w:sz="4" w:space="0"/>
              <w:right w:val="single" w:color="auto" w:sz="4" w:space="0"/>
            </w:tcBorders>
            <w:vAlign w:val="center"/>
          </w:tcPr>
          <w:p>
            <w:pPr>
              <w:snapToGrid w:val="0"/>
              <w:spacing w:line="260" w:lineRule="exact"/>
              <w:jc w:val="center"/>
              <w:rPr>
                <w:rFonts w:asciiTheme="minorEastAsia" w:hAnsiTheme="minorEastAsia" w:eastAsiaTheme="minorEastAsia"/>
                <w:b/>
                <w:bCs/>
              </w:rPr>
            </w:pPr>
          </w:p>
        </w:tc>
        <w:tc>
          <w:tcPr>
            <w:tcW w:w="2410" w:type="dxa"/>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cs="宋体"/>
                <w:bCs/>
                <w:kern w:val="0"/>
                <w:sz w:val="22"/>
              </w:rPr>
            </w:pPr>
            <w:r>
              <w:rPr>
                <w:rFonts w:ascii="宋体" w:hAnsi="宋体" w:cs="宋体"/>
                <w:bCs/>
                <w:kern w:val="0"/>
                <w:sz w:val="22"/>
              </w:rPr>
              <w:t>265-677-755</w:t>
            </w:r>
          </w:p>
        </w:tc>
        <w:tc>
          <w:tcPr>
            <w:tcW w:w="2126" w:type="dxa"/>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bCs/>
              </w:rPr>
            </w:pPr>
            <w:r>
              <w:rPr>
                <w:rFonts w:hint="eastAsia" w:ascii="宋体" w:hAnsi="宋体" w:cs="宋体"/>
                <w:bCs/>
                <w:kern w:val="0"/>
              </w:rPr>
              <w:t>五年级下</w:t>
            </w:r>
            <w:r>
              <w:rPr>
                <w:rFonts w:ascii="宋体" w:hAnsi="宋体" w:cs="宋体"/>
                <w:bCs/>
                <w:kern w:val="0"/>
              </w:rPr>
              <w:t>册</w:t>
            </w:r>
            <w:r>
              <w:rPr>
                <w:rFonts w:hint="eastAsia" w:ascii="宋体" w:hAnsi="宋体" w:cs="宋体"/>
                <w:bCs/>
                <w:kern w:val="0"/>
              </w:rPr>
              <w:t>教材分析</w:t>
            </w:r>
          </w:p>
        </w:tc>
        <w:tc>
          <w:tcPr>
            <w:tcW w:w="1276" w:type="dxa"/>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bCs/>
              </w:rPr>
            </w:pPr>
            <w:r>
              <w:rPr>
                <w:bCs/>
              </w:rPr>
              <w:t>张</w:t>
            </w:r>
            <w:r>
              <w:rPr>
                <w:rFonts w:hint="eastAsia"/>
                <w:bCs/>
              </w:rPr>
              <w:t xml:space="preserve"> </w:t>
            </w:r>
            <w:r>
              <w:rPr>
                <w:bCs/>
              </w:rPr>
              <w:t xml:space="preserve"> 丽</w:t>
            </w:r>
          </w:p>
        </w:tc>
        <w:tc>
          <w:tcPr>
            <w:tcW w:w="2362" w:type="dxa"/>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bCs/>
              </w:rPr>
            </w:pPr>
            <w:r>
              <w:rPr>
                <w:rFonts w:hint="eastAsia" w:ascii="宋体" w:hAnsi="宋体" w:cs="宋体"/>
                <w:bCs/>
                <w:kern w:val="0"/>
              </w:rPr>
              <w:t>五年级数学教师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2" w:hRule="atLeast"/>
        </w:trPr>
        <w:tc>
          <w:tcPr>
            <w:tcW w:w="1701" w:type="dxa"/>
            <w:vMerge w:val="continue"/>
            <w:tcBorders>
              <w:left w:val="single" w:color="auto" w:sz="4" w:space="0"/>
              <w:right w:val="single" w:color="auto" w:sz="4" w:space="0"/>
            </w:tcBorders>
            <w:vAlign w:val="center"/>
          </w:tcPr>
          <w:p>
            <w:pPr>
              <w:snapToGrid w:val="0"/>
              <w:spacing w:line="260" w:lineRule="exact"/>
              <w:jc w:val="center"/>
              <w:rPr>
                <w:rFonts w:asciiTheme="minorEastAsia" w:hAnsiTheme="minorEastAsia" w:eastAsiaTheme="minorEastAsia"/>
                <w:b/>
                <w:bCs/>
              </w:rPr>
            </w:pPr>
          </w:p>
        </w:tc>
        <w:tc>
          <w:tcPr>
            <w:tcW w:w="2410" w:type="dxa"/>
            <w:vMerge w:val="restart"/>
            <w:tcBorders>
              <w:top w:val="single" w:color="auto" w:sz="4" w:space="0"/>
              <w:left w:val="single" w:color="auto" w:sz="4" w:space="0"/>
              <w:right w:val="single" w:color="auto" w:sz="4" w:space="0"/>
            </w:tcBorders>
            <w:vAlign w:val="center"/>
          </w:tcPr>
          <w:p>
            <w:pPr>
              <w:snapToGrid w:val="0"/>
              <w:spacing w:line="260" w:lineRule="exact"/>
              <w:jc w:val="center"/>
              <w:rPr>
                <w:rFonts w:ascii="宋体" w:hAnsi="宋体" w:cs="宋体"/>
                <w:bCs/>
                <w:kern w:val="0"/>
                <w:sz w:val="22"/>
              </w:rPr>
            </w:pPr>
            <w:r>
              <w:rPr>
                <w:rFonts w:ascii="宋体" w:hAnsi="宋体" w:cs="宋体"/>
                <w:bCs/>
                <w:kern w:val="0"/>
                <w:sz w:val="22"/>
              </w:rPr>
              <w:t>964-672-544</w:t>
            </w:r>
          </w:p>
        </w:tc>
        <w:tc>
          <w:tcPr>
            <w:tcW w:w="2126" w:type="dxa"/>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bCs/>
              </w:rPr>
            </w:pPr>
            <w:r>
              <w:rPr>
                <w:rFonts w:hint="eastAsia" w:ascii="宋体" w:hAnsi="宋体" w:cs="宋体"/>
                <w:bCs/>
                <w:kern w:val="0"/>
              </w:rPr>
              <w:t>六年级下</w:t>
            </w:r>
            <w:r>
              <w:rPr>
                <w:rFonts w:ascii="宋体" w:hAnsi="宋体" w:cs="宋体"/>
                <w:bCs/>
                <w:kern w:val="0"/>
              </w:rPr>
              <w:t>册</w:t>
            </w:r>
            <w:r>
              <w:rPr>
                <w:rFonts w:hint="eastAsia" w:ascii="宋体" w:hAnsi="宋体" w:cs="宋体"/>
                <w:bCs/>
                <w:kern w:val="0"/>
              </w:rPr>
              <w:t>教材分析</w:t>
            </w:r>
          </w:p>
        </w:tc>
        <w:tc>
          <w:tcPr>
            <w:tcW w:w="1276" w:type="dxa"/>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bCs/>
              </w:rPr>
            </w:pPr>
            <w:r>
              <w:rPr>
                <w:bCs/>
              </w:rPr>
              <w:t>曹</w:t>
            </w:r>
            <w:r>
              <w:rPr>
                <w:rFonts w:hint="eastAsia"/>
                <w:bCs/>
              </w:rPr>
              <w:t xml:space="preserve"> </w:t>
            </w:r>
            <w:r>
              <w:rPr>
                <w:bCs/>
              </w:rPr>
              <w:t xml:space="preserve"> 琴</w:t>
            </w:r>
          </w:p>
        </w:tc>
        <w:tc>
          <w:tcPr>
            <w:tcW w:w="2362" w:type="dxa"/>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bCs/>
              </w:rPr>
            </w:pPr>
            <w:r>
              <w:rPr>
                <w:rFonts w:hint="eastAsia" w:ascii="宋体" w:hAnsi="宋体" w:cs="宋体"/>
                <w:bCs/>
                <w:kern w:val="0"/>
              </w:rPr>
              <w:t>六年级数学教师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2" w:hRule="atLeast"/>
        </w:trPr>
        <w:tc>
          <w:tcPr>
            <w:tcW w:w="1701" w:type="dxa"/>
            <w:tcBorders>
              <w:left w:val="single" w:color="auto" w:sz="4" w:space="0"/>
              <w:bottom w:val="single" w:color="auto" w:sz="4" w:space="0"/>
              <w:right w:val="single" w:color="auto" w:sz="4" w:space="0"/>
            </w:tcBorders>
            <w:vAlign w:val="center"/>
          </w:tcPr>
          <w:p>
            <w:pPr>
              <w:snapToGrid w:val="0"/>
              <w:spacing w:line="260" w:lineRule="exact"/>
              <w:jc w:val="center"/>
              <w:rPr>
                <w:rFonts w:asciiTheme="minorEastAsia" w:hAnsiTheme="minorEastAsia" w:eastAsiaTheme="minorEastAsia"/>
                <w:b/>
                <w:bCs/>
              </w:rPr>
            </w:pPr>
          </w:p>
        </w:tc>
        <w:tc>
          <w:tcPr>
            <w:tcW w:w="2410" w:type="dxa"/>
            <w:vMerge w:val="continue"/>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cs="宋体"/>
                <w:bCs/>
                <w:kern w:val="0"/>
              </w:rPr>
            </w:pPr>
          </w:p>
        </w:tc>
        <w:tc>
          <w:tcPr>
            <w:tcW w:w="2126" w:type="dxa"/>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cs="宋体"/>
                <w:bCs/>
                <w:kern w:val="0"/>
              </w:rPr>
            </w:pPr>
            <w:r>
              <w:rPr>
                <w:rFonts w:hint="eastAsia" w:ascii="宋体" w:hAnsi="宋体" w:cs="宋体"/>
                <w:bCs/>
                <w:kern w:val="0"/>
              </w:rPr>
              <w:t>毕业总</w:t>
            </w:r>
            <w:r>
              <w:rPr>
                <w:rFonts w:ascii="宋体" w:hAnsi="宋体" w:cs="宋体"/>
                <w:bCs/>
                <w:kern w:val="0"/>
              </w:rPr>
              <w:t>复习</w:t>
            </w:r>
            <w:r>
              <w:rPr>
                <w:rFonts w:hint="eastAsia" w:ascii="宋体" w:hAnsi="宋体" w:cs="宋体"/>
                <w:bCs/>
                <w:kern w:val="0"/>
              </w:rPr>
              <w:t>分析</w:t>
            </w:r>
          </w:p>
        </w:tc>
        <w:tc>
          <w:tcPr>
            <w:tcW w:w="1276" w:type="dxa"/>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bCs/>
              </w:rPr>
            </w:pPr>
            <w:r>
              <w:rPr>
                <w:rFonts w:hint="eastAsia"/>
                <w:bCs/>
              </w:rPr>
              <w:t>曾</w:t>
            </w:r>
            <w:r>
              <w:rPr>
                <w:bCs/>
              </w:rPr>
              <w:t>潇洁</w:t>
            </w:r>
          </w:p>
        </w:tc>
        <w:tc>
          <w:tcPr>
            <w:tcW w:w="2362" w:type="dxa"/>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cs="宋体"/>
                <w:bCs/>
                <w:kern w:val="0"/>
              </w:rPr>
            </w:pPr>
            <w:r>
              <w:rPr>
                <w:rFonts w:hint="eastAsia" w:ascii="宋体" w:hAnsi="宋体" w:cs="宋体"/>
                <w:bCs/>
                <w:kern w:val="0"/>
              </w:rPr>
              <w:t>六年级数学教师</w:t>
            </w:r>
          </w:p>
        </w:tc>
      </w:tr>
    </w:tbl>
    <w:p>
      <w:pPr>
        <w:widowControl/>
        <w:spacing w:line="440" w:lineRule="exact"/>
        <w:jc w:val="left"/>
        <w:rPr>
          <w:rFonts w:asciiTheme="minorEastAsia" w:hAnsiTheme="minorEastAsia" w:eastAsiaTheme="minorEastAsia"/>
        </w:rPr>
      </w:pPr>
      <w:r>
        <w:rPr>
          <w:rFonts w:hint="eastAsia" w:ascii="Times New Roman" w:hAnsi="Times New Roman" w:cs="Times New Roman"/>
          <w:sz w:val="24"/>
          <w:szCs w:val="24"/>
        </w:rPr>
        <w:t xml:space="preserve"> </w:t>
      </w:r>
      <w:r>
        <w:rPr>
          <w:rFonts w:ascii="Times New Roman" w:hAnsi="Times New Roman" w:cs="Times New Roman"/>
          <w:sz w:val="24"/>
          <w:szCs w:val="24"/>
        </w:rPr>
        <w:t xml:space="preserve"> 时间安排： </w:t>
      </w:r>
      <w:r>
        <w:rPr>
          <w:rFonts w:asciiTheme="minorEastAsia" w:hAnsiTheme="minorEastAsia" w:eastAsiaTheme="minorEastAsia"/>
        </w:rPr>
        <w:t>9</w:t>
      </w:r>
      <w:r>
        <w:rPr>
          <w:rFonts w:hint="eastAsia" w:asciiTheme="minorEastAsia" w:hAnsiTheme="minorEastAsia" w:eastAsiaTheme="minorEastAsia"/>
        </w:rPr>
        <w:t>∶</w:t>
      </w:r>
      <w:r>
        <w:rPr>
          <w:rFonts w:asciiTheme="minorEastAsia" w:hAnsiTheme="minorEastAsia" w:eastAsiaTheme="minorEastAsia"/>
        </w:rPr>
        <w:t>00</w:t>
      </w:r>
      <w:r>
        <w:rPr>
          <w:rFonts w:hint="eastAsia" w:cs="宋体" w:asciiTheme="minorEastAsia" w:hAnsiTheme="minorEastAsia" w:eastAsiaTheme="minorEastAsia"/>
          <w:bCs/>
          <w:kern w:val="0"/>
        </w:rPr>
        <w:t>～</w:t>
      </w:r>
      <w:r>
        <w:rPr>
          <w:rFonts w:asciiTheme="minorEastAsia" w:hAnsiTheme="minorEastAsia" w:eastAsiaTheme="minorEastAsia"/>
        </w:rPr>
        <w:t>10</w:t>
      </w:r>
      <w:r>
        <w:rPr>
          <w:rFonts w:hint="eastAsia" w:asciiTheme="minorEastAsia" w:hAnsiTheme="minorEastAsia" w:eastAsiaTheme="minorEastAsia"/>
        </w:rPr>
        <w:t>∶</w:t>
      </w:r>
      <w:r>
        <w:rPr>
          <w:rFonts w:asciiTheme="minorEastAsia" w:hAnsiTheme="minorEastAsia" w:eastAsiaTheme="minorEastAsia"/>
        </w:rPr>
        <w:t>50   教材分析</w:t>
      </w:r>
      <w:r>
        <w:rPr>
          <w:rFonts w:hint="eastAsia" w:asciiTheme="minorEastAsia" w:hAnsiTheme="minorEastAsia" w:eastAsiaTheme="minorEastAsia"/>
        </w:rPr>
        <w:t xml:space="preserve"> </w:t>
      </w:r>
      <w:r>
        <w:rPr>
          <w:rFonts w:asciiTheme="minorEastAsia" w:hAnsiTheme="minorEastAsia" w:eastAsiaTheme="minorEastAsia"/>
        </w:rPr>
        <w:t xml:space="preserve">             10</w:t>
      </w:r>
      <w:r>
        <w:rPr>
          <w:rFonts w:hint="eastAsia" w:asciiTheme="minorEastAsia" w:hAnsiTheme="minorEastAsia" w:eastAsiaTheme="minorEastAsia"/>
        </w:rPr>
        <w:t>∶</w:t>
      </w:r>
      <w:r>
        <w:rPr>
          <w:rFonts w:asciiTheme="minorEastAsia" w:hAnsiTheme="minorEastAsia" w:eastAsiaTheme="minorEastAsia"/>
        </w:rPr>
        <w:t>50</w:t>
      </w:r>
      <w:r>
        <w:rPr>
          <w:rFonts w:hint="eastAsia" w:cs="宋体" w:asciiTheme="minorEastAsia" w:hAnsiTheme="minorEastAsia" w:eastAsiaTheme="minorEastAsia"/>
          <w:bCs/>
          <w:kern w:val="0"/>
        </w:rPr>
        <w:t>～</w:t>
      </w:r>
      <w:r>
        <w:rPr>
          <w:rFonts w:asciiTheme="minorEastAsia" w:hAnsiTheme="minorEastAsia" w:eastAsiaTheme="minorEastAsia"/>
        </w:rPr>
        <w:t>11</w:t>
      </w:r>
      <w:r>
        <w:rPr>
          <w:rFonts w:hint="eastAsia" w:asciiTheme="minorEastAsia" w:hAnsiTheme="minorEastAsia" w:eastAsiaTheme="minorEastAsia"/>
        </w:rPr>
        <w:t>∶</w:t>
      </w:r>
      <w:r>
        <w:rPr>
          <w:rFonts w:asciiTheme="minorEastAsia" w:hAnsiTheme="minorEastAsia" w:eastAsiaTheme="minorEastAsia"/>
        </w:rPr>
        <w:t>10   解疑问答</w:t>
      </w:r>
    </w:p>
    <w:p>
      <w:pPr>
        <w:widowControl/>
        <w:spacing w:line="440" w:lineRule="exact"/>
        <w:jc w:val="left"/>
        <w:rPr>
          <w:rFonts w:ascii="Times New Roman" w:hAnsi="Times New Roman" w:cs="Times New Roman"/>
          <w:sz w:val="24"/>
          <w:szCs w:val="24"/>
        </w:rPr>
      </w:pPr>
      <w:r>
        <w:rPr>
          <w:rFonts w:hint="eastAsia" w:asciiTheme="minorEastAsia" w:hAnsiTheme="minorEastAsia" w:eastAsiaTheme="minorEastAsia"/>
        </w:rPr>
        <w:t xml:space="preserve"> </w:t>
      </w:r>
      <w:r>
        <w:rPr>
          <w:rFonts w:asciiTheme="minorEastAsia" w:hAnsiTheme="minorEastAsia" w:eastAsiaTheme="minorEastAsia"/>
        </w:rPr>
        <w:t xml:space="preserve">            </w:t>
      </w:r>
      <w:r>
        <w:rPr>
          <w:rFonts w:hint="eastAsia" w:asciiTheme="minorEastAsia" w:hAnsiTheme="minorEastAsia" w:eastAsiaTheme="minorEastAsia"/>
        </w:rPr>
        <w:t>六</w:t>
      </w:r>
      <w:r>
        <w:rPr>
          <w:rFonts w:asciiTheme="minorEastAsia" w:hAnsiTheme="minorEastAsia" w:eastAsiaTheme="minorEastAsia"/>
        </w:rPr>
        <w:t>年级9</w:t>
      </w:r>
      <w:r>
        <w:rPr>
          <w:rFonts w:hint="eastAsia" w:asciiTheme="minorEastAsia" w:hAnsiTheme="minorEastAsia" w:eastAsiaTheme="minorEastAsia"/>
        </w:rPr>
        <w:t>∶</w:t>
      </w:r>
      <w:r>
        <w:rPr>
          <w:rFonts w:asciiTheme="minorEastAsia" w:hAnsiTheme="minorEastAsia" w:eastAsiaTheme="minorEastAsia"/>
        </w:rPr>
        <w:t>00</w:t>
      </w:r>
      <w:r>
        <w:rPr>
          <w:rFonts w:hint="eastAsia" w:cs="宋体" w:asciiTheme="minorEastAsia" w:hAnsiTheme="minorEastAsia" w:eastAsiaTheme="minorEastAsia"/>
          <w:bCs/>
          <w:kern w:val="0"/>
        </w:rPr>
        <w:t>～</w:t>
      </w:r>
      <w:r>
        <w:rPr>
          <w:rFonts w:asciiTheme="minorEastAsia" w:hAnsiTheme="minorEastAsia" w:eastAsiaTheme="minorEastAsia"/>
        </w:rPr>
        <w:t>10</w:t>
      </w:r>
      <w:r>
        <w:rPr>
          <w:rFonts w:hint="eastAsia" w:asciiTheme="minorEastAsia" w:hAnsiTheme="minorEastAsia" w:eastAsiaTheme="minorEastAsia"/>
        </w:rPr>
        <w:t>∶</w:t>
      </w:r>
      <w:r>
        <w:rPr>
          <w:rFonts w:asciiTheme="minorEastAsia" w:hAnsiTheme="minorEastAsia" w:eastAsiaTheme="minorEastAsia"/>
        </w:rPr>
        <w:t>00  教材分析，10</w:t>
      </w:r>
      <w:r>
        <w:rPr>
          <w:rFonts w:hint="eastAsia" w:asciiTheme="minorEastAsia" w:hAnsiTheme="minorEastAsia" w:eastAsiaTheme="minorEastAsia"/>
        </w:rPr>
        <w:t>∶</w:t>
      </w:r>
      <w:r>
        <w:rPr>
          <w:rFonts w:asciiTheme="minorEastAsia" w:hAnsiTheme="minorEastAsia" w:eastAsiaTheme="minorEastAsia"/>
        </w:rPr>
        <w:t>00</w:t>
      </w:r>
      <w:r>
        <w:rPr>
          <w:rFonts w:hint="eastAsia" w:cs="宋体" w:asciiTheme="minorEastAsia" w:hAnsiTheme="minorEastAsia" w:eastAsiaTheme="minorEastAsia"/>
          <w:bCs/>
          <w:kern w:val="0"/>
        </w:rPr>
        <w:t>～</w:t>
      </w:r>
      <w:r>
        <w:rPr>
          <w:rFonts w:asciiTheme="minorEastAsia" w:hAnsiTheme="minorEastAsia" w:eastAsiaTheme="minorEastAsia"/>
        </w:rPr>
        <w:t>10</w:t>
      </w:r>
      <w:r>
        <w:rPr>
          <w:rFonts w:hint="eastAsia" w:asciiTheme="minorEastAsia" w:hAnsiTheme="minorEastAsia" w:eastAsiaTheme="minorEastAsia"/>
        </w:rPr>
        <w:t>∶</w:t>
      </w:r>
      <w:r>
        <w:rPr>
          <w:rFonts w:asciiTheme="minorEastAsia" w:hAnsiTheme="minorEastAsia" w:eastAsiaTheme="minorEastAsia"/>
        </w:rPr>
        <w:t xml:space="preserve">50  </w:t>
      </w:r>
      <w:r>
        <w:rPr>
          <w:rFonts w:hint="eastAsia" w:asciiTheme="minorEastAsia" w:hAnsiTheme="minorEastAsia" w:eastAsiaTheme="minorEastAsia"/>
        </w:rPr>
        <w:t>毕业</w:t>
      </w:r>
      <w:r>
        <w:rPr>
          <w:rFonts w:asciiTheme="minorEastAsia" w:hAnsiTheme="minorEastAsia" w:eastAsiaTheme="minorEastAsia"/>
        </w:rPr>
        <w:t>总复习专题</w:t>
      </w:r>
    </w:p>
    <w:p/>
    <w:sectPr>
      <w:footerReference r:id="rId3" w:type="default"/>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3ZGM5YzUzZGRhZDU1NDc1ZDhmYzQyZjEyOTg2Y2IifQ=="/>
  </w:docVars>
  <w:rsids>
    <w:rsidRoot w:val="293E716C"/>
    <w:rsid w:val="000E63F5"/>
    <w:rsid w:val="0014755C"/>
    <w:rsid w:val="00157DF3"/>
    <w:rsid w:val="002C0261"/>
    <w:rsid w:val="003F6186"/>
    <w:rsid w:val="004B53DE"/>
    <w:rsid w:val="00615230"/>
    <w:rsid w:val="007D56B9"/>
    <w:rsid w:val="009622A8"/>
    <w:rsid w:val="009E7096"/>
    <w:rsid w:val="00CA48B4"/>
    <w:rsid w:val="293E716C"/>
    <w:rsid w:val="380C74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rFonts w:ascii="Times New Roman" w:hAnsi="Times New Roman" w:cs="Times New Roman"/>
      <w:b/>
      <w:bCs/>
      <w:kern w:val="44"/>
      <w:sz w:val="44"/>
      <w:szCs w:val="44"/>
    </w:rPr>
  </w:style>
  <w:style w:type="paragraph" w:styleId="3">
    <w:name w:val="heading 2"/>
    <w:basedOn w:val="1"/>
    <w:next w:val="1"/>
    <w:unhideWhenUsed/>
    <w:qFormat/>
    <w:uiPriority w:val="9"/>
    <w:pPr>
      <w:keepNext/>
      <w:keepLines/>
      <w:spacing w:before="260" w:after="260" w:line="416" w:lineRule="auto"/>
      <w:outlineLvl w:val="1"/>
    </w:pPr>
    <w:rPr>
      <w:rFonts w:ascii="Cambria" w:hAnsi="Cambria"/>
      <w:b/>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unhideWhenUsed/>
    <w:qFormat/>
    <w:uiPriority w:val="0"/>
    <w:pPr>
      <w:tabs>
        <w:tab w:val="center" w:pos="4153"/>
        <w:tab w:val="right" w:pos="8306"/>
      </w:tabs>
      <w:snapToGrid w:val="0"/>
      <w:jc w:val="left"/>
    </w:pPr>
    <w:rPr>
      <w:sz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0"/>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5447</Words>
  <Characters>5616</Characters>
  <Lines>41</Lines>
  <Paragraphs>11</Paragraphs>
  <TotalTime>57</TotalTime>
  <ScaleCrop>false</ScaleCrop>
  <LinksUpToDate>false</LinksUpToDate>
  <CharactersWithSpaces>5698</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2023-01-03T06:28:00Z</dcterms:created>
  <dc:creator>1</dc:creator>
  <cp:lastModifiedBy>Cherish</cp:lastModifiedBy>
  <dcterms:modified xsi:type="dcterms:W3CDTF">2023-01-12T10:39:10Z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773C2EC2B0834D5C8A60B8425D9A0A12</vt:lpwstr>
  </property>
</Properties>
</file>