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《共价键》的教学反思</w:t>
      </w:r>
    </w:p>
    <w:p>
      <w:pPr>
        <w:ind w:firstLine="480" w:firstLineChars="200"/>
        <w:jc w:val="center"/>
        <w:rPr>
          <w:rFonts w:hint="eastAsia" w:ascii="方正楷体_GB2312" w:hAnsi="方正楷体_GB2312" w:eastAsia="方正楷体_GB2312" w:cs="方正楷体_GB2312"/>
          <w:sz w:val="24"/>
          <w:szCs w:val="24"/>
          <w:lang w:val="en-US" w:eastAsia="zh-CN"/>
        </w:rPr>
      </w:pPr>
      <w:r>
        <w:rPr>
          <w:rFonts w:hint="eastAsia" w:ascii="方正楷体_GB2312" w:hAnsi="方正楷体_GB2312" w:eastAsia="方正楷体_GB2312" w:cs="方正楷体_GB2312"/>
          <w:sz w:val="24"/>
          <w:szCs w:val="24"/>
          <w:lang w:val="en-US" w:eastAsia="zh-CN"/>
        </w:rPr>
        <w:t>高二化学组 马汝亮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本节课主要围绕共价键的理论发展史展开，以化学史为脉络，让学生逐步构建共价键的知识体系，学生对于共价键的认知逐步提升。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知识的构成：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sz w:val="24"/>
          <w:szCs w:val="24"/>
          <w:lang w:val="en-US" w:eastAsia="zh-CN"/>
        </w:rPr>
      </w:pPr>
      <w:r>
        <w:rPr>
          <w:rFonts w:hint="eastAsia"/>
          <w:sz w:val="24"/>
          <w:szCs w:val="24"/>
          <w:lang w:val="en-US" w:eastAsia="zh-CN"/>
        </w:rPr>
        <w:t>物质构成的奥秘；化学键与物质构成；共价键模型；共价键与分子的空间结构</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化学学科思想是人们在研究和创造物质的过程中产生的关于化学本质特征、价值认识的基本思想。共价键理论的发展史有利于帮助学生构建模型思想，体会到结构决定性质，性质反应结构的化学本质。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sz w:val="24"/>
          <w:szCs w:val="24"/>
          <w:lang w:val="en-US" w:eastAsia="zh-CN"/>
        </w:rPr>
      </w:pPr>
      <w:r>
        <w:rPr>
          <w:rFonts w:hint="eastAsia"/>
          <w:sz w:val="24"/>
          <w:szCs w:val="24"/>
          <w:lang w:val="en-US" w:eastAsia="zh-CN"/>
        </w:rPr>
        <w:t>化学史帮助促进学生素养形成，逐步形成正确价值观念、必备品格和关键能力。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29151C-7B53-4328-BAF1-9995A1D866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2" w:fontKey="{96B27333-EF6A-4A5B-AACF-91B038996D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YzhlYzcyNzNiZTBmMWMyZmFjNTdhOTA3NzViNzcifQ=="/>
    <w:docVar w:name="KSO_WPS_MARK_KEY" w:val="2fe4a252-3971-4589-8c2e-9b74cf7e3826"/>
  </w:docVars>
  <w:rsids>
    <w:rsidRoot w:val="00000000"/>
    <w:rsid w:val="010D3456"/>
    <w:rsid w:val="027304D5"/>
    <w:rsid w:val="116E4948"/>
    <w:rsid w:val="18D5022B"/>
    <w:rsid w:val="20256A93"/>
    <w:rsid w:val="26153106"/>
    <w:rsid w:val="2C167E8F"/>
    <w:rsid w:val="346516FC"/>
    <w:rsid w:val="394A0EC1"/>
    <w:rsid w:val="403F50C2"/>
    <w:rsid w:val="681B7570"/>
    <w:rsid w:val="74A76BEC"/>
    <w:rsid w:val="74B56E73"/>
    <w:rsid w:val="7534559E"/>
    <w:rsid w:val="7CC0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199</Words>
  <Characters>199</Characters>
  <Lines>0</Lines>
  <Paragraphs>0</Paragraphs>
  <TotalTime>12</TotalTime>
  <ScaleCrop>false</ScaleCrop>
  <LinksUpToDate>false</LinksUpToDate>
  <CharactersWithSpaces>200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2023-01-05T12:54:00Z</dcterms:created>
  <dc:creator>xiaoma</dc:creator>
  <cp:lastModifiedBy>ABCD</cp:lastModifiedBy>
  <dcterms:modified xsi:type="dcterms:W3CDTF">2023-04-28T06:32:53Z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0BB1F5A337DA4DD188B1DA171BAD3163</vt:lpwstr>
  </property>
</Properties>
</file>