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随笔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4月依然是忙碌又充实的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各种各样的比赛、公开课和培训。虽然评优课没有进第二轮，但我也从中积累了很多的经验。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知道</w:t>
      </w:r>
      <w:r>
        <w:rPr>
          <w:rFonts w:ascii="宋体" w:hAnsi="宋体" w:eastAsia="宋体" w:cs="宋体"/>
          <w:sz w:val="28"/>
          <w:szCs w:val="28"/>
        </w:rPr>
        <w:t>写教案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要关注</w:t>
      </w:r>
      <w:r>
        <w:rPr>
          <w:rFonts w:ascii="宋体" w:hAnsi="宋体" w:eastAsia="宋体" w:cs="宋体"/>
          <w:sz w:val="28"/>
          <w:szCs w:val="28"/>
        </w:rPr>
        <w:t>教学目标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要关注课后习题，语文课要关注30+10的设计，尽可能的学习任务驱动式的教学设计。作为青年教师，我会努力提高自身素质，调整教育教学行为，更新教育观念，提高教学技能。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在工作室的公开课上一个导入视频无法播放，课上完以后，我也进行了反思。正式上课要注意各种细节，把握教学节奏，既要注意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</w:t>
      </w:r>
      <w:r>
        <w:rPr>
          <w:rFonts w:ascii="宋体" w:hAnsi="宋体" w:eastAsia="宋体" w:cs="宋体"/>
          <w:sz w:val="28"/>
          <w:szCs w:val="28"/>
        </w:rPr>
        <w:t>把控，又要做到抑扬顿挫，增强语言节奏的感染力。学会利用教学动作去突出教学内容的重难点，避免流于形式。注意板书的设计，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</w:t>
      </w:r>
      <w:r>
        <w:rPr>
          <w:rFonts w:ascii="宋体" w:hAnsi="宋体" w:eastAsia="宋体" w:cs="宋体"/>
          <w:sz w:val="28"/>
          <w:szCs w:val="28"/>
        </w:rPr>
        <w:t>突出公开课课程的教学重难点。我也深深感受到，一堂成功的公开课，不仅需要教师具备扎实的专业知识，还需要具备熟练驾驭课堂的能力和使用多媒体的能力。同时，老师还必须处理好教学的各个环节，尊重学生的不同意见，鼓励学生有独特的见解。在今后的教学中，我会不断进步，多观摩优秀教师的课堂，丰富和提升自己，让自己迅速成长起来。备好课绝不是一句空话，它需要我们充分了解教材了解学生，需要我们踏踏实实地考虑好每一环节，这样每一节课才会是高效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余世存在《时间之书》中说:“年轻人，你的职责是平整土地，而非焦虑时光。你做三四月的事，八九月自有答案。”就像我从入职第一年开家长会的紧张，到今年这次家长会上介绍了孩子的表现，从安全、卫生、学习三个方面有重点的强调，引导家长多和孩子沟通。开完家长会，我的心情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复杂</w:t>
      </w:r>
      <w:r>
        <w:rPr>
          <w:rFonts w:ascii="宋体" w:hAnsi="宋体" w:eastAsia="宋体" w:cs="宋体"/>
          <w:sz w:val="28"/>
          <w:szCs w:val="28"/>
        </w:rPr>
        <w:t>，既有一份欣慰，又有一丝沉重。欣慰的是我的工作得到了各位家长的支持与认可，沉重的是家长把孩子交给我后，我更要担负起这份责任。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道阻且长，行则将至，作为青年教师更加要踏实走好每一步，上好每一节课。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WFmZDAxYWQ5MjNlZmVjNjg3YWQ4NTc1MmZlN2QifQ=="/>
  </w:docVars>
  <w:rsids>
    <w:rsidRoot w:val="00000000"/>
    <w:rsid w:val="24CB179E"/>
    <w:rsid w:val="3C605C1B"/>
    <w:rsid w:val="6B48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705</Characters>
  <Lines>0</Lines>
  <Paragraphs>0</Paragraphs>
  <TotalTime>4</TotalTime>
  <ScaleCrop>false</ScaleCrop>
  <LinksUpToDate>false</LinksUpToDate>
  <CharactersWithSpaces>705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2023-05-04T00:43:07Z</dcterms:created>
  <dc:creator>DELL</dc:creator>
  <cp:lastModifiedBy>qzuser</cp:lastModifiedBy>
  <dcterms:modified xsi:type="dcterms:W3CDTF">2023-05-04T00:47:23Z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EA80C3E2F23D4FE9A03C62E0841B559D_12</vt:lpwstr>
  </property>
</Properties>
</file>