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常州市新北区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春江幼儿园教学活动设计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稿</w:t>
      </w:r>
    </w:p>
    <w:tbl>
      <w:tblPr>
        <w:tblStyle w:val="5"/>
        <w:tblW w:w="9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2763"/>
        <w:gridCol w:w="1288"/>
        <w:gridCol w:w="1513"/>
        <w:gridCol w:w="1305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23" w:type="dxa"/>
            <w:vMerge w:val="restart"/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活动名称</w:t>
            </w:r>
          </w:p>
        </w:tc>
        <w:tc>
          <w:tcPr>
            <w:tcW w:w="2763" w:type="dxa"/>
            <w:vMerge w:val="restart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健康：不让生命哭泣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执教者</w:t>
            </w:r>
          </w:p>
        </w:tc>
        <w:tc>
          <w:tcPr>
            <w:tcW w:w="3904" w:type="dxa"/>
            <w:gridSpan w:val="3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23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763" w:type="dxa"/>
            <w:vMerge w:val="continue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活动时间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2023.4</w:t>
            </w:r>
            <w:bookmarkStart w:id="0" w:name="_GoBack"/>
            <w:bookmarkEnd w:id="0"/>
          </w:p>
        </w:tc>
        <w:tc>
          <w:tcPr>
            <w:tcW w:w="1305" w:type="dxa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活动班级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中班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823" w:type="dxa"/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活动目标</w:t>
            </w:r>
          </w:p>
        </w:tc>
        <w:tc>
          <w:tcPr>
            <w:tcW w:w="7955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1、了解有关溺水安全相关知识，感悟生命的可贵，提高安全意识。 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2、通过参与情景感悟、知识抢答、观看安全教育宣传片等养成遵守防溺水安全的习惯，掌握溺水救护方法。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23" w:type="dxa"/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活动准备</w:t>
            </w:r>
          </w:p>
        </w:tc>
        <w:tc>
          <w:tcPr>
            <w:tcW w:w="7955" w:type="dxa"/>
            <w:gridSpan w:val="5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240" w:lineRule="auto"/>
              <w:ind w:leftChars="0" w:right="0" w:rightChars="0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课件、词卡、生制作溺水安全宣传卡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78" w:type="dxa"/>
            <w:gridSpan w:val="6"/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2"/>
                <w:lang w:val="en-US" w:eastAsia="zh-CN" w:bidi="ar-SA"/>
              </w:rPr>
              <w:t>活动流程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23" w:type="dxa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活动版块</w:t>
            </w:r>
          </w:p>
        </w:tc>
        <w:tc>
          <w:tcPr>
            <w:tcW w:w="5564" w:type="dxa"/>
            <w:gridSpan w:val="3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活动内容与呈现方式</w:t>
            </w:r>
          </w:p>
        </w:tc>
        <w:tc>
          <w:tcPr>
            <w:tcW w:w="2391" w:type="dxa"/>
            <w:gridSpan w:val="2"/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幼儿活动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23" w:type="dxa"/>
            <w:noWrap w:val="0"/>
            <w:vAlign w:val="top"/>
          </w:tcPr>
          <w:p>
            <w:pPr>
              <w:widowControl/>
              <w:numPr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  <w:t>一、谈话导入</w:t>
            </w: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5564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一、谈话导入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1.导入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小朋友们，你们喜欢游泳吗？是啊，一到暑假大家都很喜欢去游泳。那你知道游泳或玩水会出现什么危险吗？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呛水——是呀，可危险了。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溺水——还会危及生命呢！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原来水边玩耍给我们带来欢乐的同时也隐藏着危险呢，小朋友们，今天我们就来上一堂“不让生命哭泣”的防溺水安全教育课。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什么是溺水？（板贴：溺水）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请燕博士来告诉我们溺水是怎么一回事吧。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（PPT出示：溺水是水进入呼吸道引起窒息，导致死亡的事故。）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溺水的危害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小朋友们，陈老师这里还有一组数据，让我们一起来看一看吧。</w:t>
            </w:r>
            <w:r>
              <w:rPr>
                <w:sz w:val="24"/>
                <w:szCs w:val="24"/>
              </w:rPr>
              <w:t>（配乐</w:t>
            </w:r>
            <w:r>
              <w:rPr>
                <w:rFonts w:hint="eastAsia"/>
                <w:sz w:val="24"/>
                <w:szCs w:val="24"/>
              </w:rPr>
              <w:t>朗读</w:t>
            </w:r>
            <w:r>
              <w:rPr>
                <w:sz w:val="24"/>
                <w:szCs w:val="24"/>
              </w:rPr>
              <w:t>）</w:t>
            </w:r>
          </w:p>
          <w:p>
            <w:pPr>
              <w:pStyle w:val="4"/>
              <w:shd w:val="clear" w:color="auto" w:fill="FFFFFF"/>
              <w:spacing w:line="360" w:lineRule="auto"/>
              <w:rPr>
                <w:rFonts w:ascii="楷体_GB2312" w:hAnsi="Times New Roman" w:eastAsia="楷体_GB2312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 xml:space="preserve">    据统计：</w:t>
            </w:r>
            <w:r>
              <w:rPr>
                <w:rFonts w:ascii="楷体_GB2312" w:hAnsi="Times New Roman" w:eastAsia="楷体_GB2312"/>
                <w:bCs/>
                <w:kern w:val="2"/>
              </w:rPr>
              <w:t>溺水已是我省1-14岁孩子的首位死亡原因。根据我省死因监测系统数据，2015年我省共报告溺水死亡2157例，其中15岁以下孩子为222例，占溺水死亡人数的10.29%。</w:t>
            </w:r>
          </w:p>
          <w:p>
            <w:pPr>
              <w:pStyle w:val="4"/>
              <w:shd w:val="clear" w:color="auto" w:fill="FFFFFF"/>
              <w:spacing w:line="360" w:lineRule="auto"/>
            </w:pPr>
            <w:r>
              <w:rPr>
                <w:rFonts w:ascii="楷体_GB2312" w:eastAsia="楷体_GB2312"/>
                <w:bCs/>
              </w:rPr>
              <w:t xml:space="preserve">    儿童安全数据显示，每年近3万儿童死于溺水。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4.看了这些数据，你有什么想说的？</w:t>
            </w:r>
          </w:p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二、哪些情况会引起溺水危险呢？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溺水会导致死亡。那么哪些情况会引起溺水呢？（指名学生说讲到一个贴一个）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危  险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bdr w:val="single" w:color="auto" w:sz="4" w:space="0"/>
              </w:rPr>
              <w:t>独自前往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bdr w:val="single" w:color="auto" w:sz="4" w:space="0"/>
              </w:rPr>
              <w:t>直接入水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bdr w:val="single" w:color="auto" w:sz="4" w:space="0"/>
              </w:rPr>
              <w:t>危险区域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bdr w:val="single" w:color="auto" w:sz="4" w:space="0"/>
              </w:rPr>
              <w:t>惊慌失措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bdr w:val="single" w:color="auto" w:sz="4" w:space="0"/>
              </w:rPr>
              <w:t>盲目施救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>
            <w:pPr>
              <w:spacing w:line="360" w:lineRule="auto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小结：</w:t>
            </w:r>
            <w:r>
              <w:rPr>
                <w:rFonts w:hint="eastAsia"/>
                <w:bCs/>
                <w:sz w:val="24"/>
                <w:szCs w:val="24"/>
              </w:rPr>
              <w:t>是的，独自前往戏水、直接入水、危险区域、惊慌失措、盲目施救，都有可能会引起溺水事故。（指着板贴）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那么，怎么样玩水才是安全的呢？ </w:t>
            </w:r>
          </w:p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1.独自前往——家长陪同（情境对话）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今天，亮亮和小红也来跟我们一起学习防溺水知识啦！他们就曾经碰到过一个难题。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师：有一天，他们去游泳——（放录音：小红和亮亮的对话）。如果你是亮亮，你会怎么办呢？</w:t>
            </w:r>
            <w:r>
              <w:rPr>
                <w:rFonts w:hint="eastAsia"/>
                <w:b/>
                <w:sz w:val="24"/>
                <w:szCs w:val="24"/>
                <w:bdr w:val="single" w:color="auto" w:sz="4" w:space="0"/>
              </w:rPr>
              <w:t>家长陪同</w:t>
            </w:r>
          </w:p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2.危险区域——选择安全区域（选择区域）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（出示四张图片：水草丛生、漩涡、写有“水深危险”的地方和游泳馆）</w:t>
            </w:r>
          </w:p>
          <w:p>
            <w:pPr>
              <w:spacing w:line="360" w:lineRule="auto"/>
              <w:rPr>
                <w:rFonts w:hint="eastAsia"/>
                <w:b/>
                <w:sz w:val="24"/>
                <w:szCs w:val="24"/>
                <w:bdr w:val="single" w:color="auto" w:sz="4" w:space="0"/>
              </w:rPr>
            </w:pPr>
            <w:r>
              <w:rPr>
                <w:rFonts w:hint="eastAsia"/>
                <w:sz w:val="24"/>
                <w:szCs w:val="24"/>
              </w:rPr>
              <w:t xml:space="preserve">     亮亮和小红在父母的陪同下终于可以去游泳了，可是他们遇到了一个难题——你们说，他们该选哪一个呢？</w:t>
            </w:r>
            <w:r>
              <w:rPr>
                <w:rFonts w:hint="eastAsia"/>
                <w:b/>
                <w:sz w:val="24"/>
                <w:szCs w:val="24"/>
                <w:bdr w:val="single" w:color="auto" w:sz="4" w:space="0"/>
              </w:rPr>
              <w:t>安全区域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杂草丛生、有漩涡、有危险标志的地方不能去。</w:t>
            </w:r>
          </w:p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3、直接入水——准备活动：班级游泳小健将现场带领大家做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（1）创设情境：是呀，亮亮和小红看到有水玩太高兴了，穿好泳衣马上跳进泳池，这时爸爸妈妈阻止了他们，你知道是什么吗？（做好准备运动）</w:t>
            </w:r>
            <w:r>
              <w:rPr>
                <w:rFonts w:hint="eastAsia"/>
                <w:b/>
                <w:bCs/>
                <w:sz w:val="24"/>
                <w:szCs w:val="24"/>
                <w:bdr w:val="single" w:color="auto" w:sz="4" w:space="0"/>
              </w:rPr>
              <w:t>准备活动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（2）想想后果：是呀，小朋友们，如果没有做好准备运动就下水可能会怎么样呢？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（3）下面，让我们也来做做热身运动吧！全体起立。生跟做（伸展运动、颈部运动、拉伸运动、弓步运动）。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——哇，做完热身运动可真好啊！</w:t>
            </w:r>
          </w:p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4.惊慌失措——</w:t>
            </w:r>
            <w:r>
              <w:rPr>
                <w:rFonts w:hint="eastAsia"/>
                <w:b/>
                <w:sz w:val="24"/>
                <w:szCs w:val="24"/>
                <w:bdr w:val="single" w:color="auto" w:sz="4" w:space="0"/>
              </w:rPr>
              <w:t>懂得自救</w:t>
            </w:r>
            <w:r>
              <w:rPr>
                <w:rFonts w:hint="eastAsia"/>
                <w:b/>
                <w:sz w:val="24"/>
                <w:szCs w:val="24"/>
              </w:rPr>
              <w:t xml:space="preserve">：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小红下水游泳了，在水里游着游着，一不小心脚抽筋了，该怎么办呢？惊慌失措随意挣扎还是先冷静下来，马上大声呼救? 真聪明！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（观看视频：游泳自救）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5.盲目施救——保护自己：模拟打110、120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（1）案例分析：该不该救人？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亮亮在水边很着急，他很想跳下水去救小红，你们说行吗？（行/不行）让我们来看一个案例：12岁的小学六年级学生小董在玩耍时，突然看到一个不认识的小朋友落入河里，他便迅速跳下水去营救。小朋友被他托起来了，可他却再也没能上岸，永远地离开了这个世界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——小朋友，你们自认为他这样的做法可取吗？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——不可取，应该在保证自己人身安全的前提下实施能力范围之内的救援，要学会</w:t>
            </w:r>
            <w:r>
              <w:rPr>
                <w:rFonts w:hint="eastAsia"/>
                <w:b/>
                <w:sz w:val="24"/>
                <w:szCs w:val="24"/>
                <w:bdr w:val="single" w:color="auto" w:sz="4" w:space="0"/>
              </w:rPr>
              <w:t>保护自己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（2）学会拨打120、110急救电话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——那他最佳的做法应该是怎样的？（大声呼叫，拨打110、120）。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——你知道打110的时候要注意什么吗？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燕博士科普：小朋友们，遇到事情不要惊慌，沉着冷静，迅速找到电话拨打120急救报警电话，为救援争取时间。并准确无误地告知120事故发生的地点和人员，简单地说明事故的原因，等待救援。如果地方比较偏僻，最好到路口等候接应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（3）下面陈老师想请同桌两人模拟打电话。看着屏幕，一人扮演120急救中心工作人员，另一人当求助的小朋友。（同桌一组试，评议）</w:t>
            </w:r>
          </w:p>
          <w:p>
            <w:pPr>
              <w:spacing w:line="360" w:lineRule="auto"/>
              <w:rPr>
                <w:rFonts w:hint="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color w:val="000000"/>
                <w:kern w:val="0"/>
                <w:sz w:val="24"/>
                <w:szCs w:val="24"/>
              </w:rPr>
              <w:t>四、溺水的安全预防与自救</w:t>
            </w:r>
          </w:p>
          <w:p>
            <w:pPr>
              <w:spacing w:line="360" w:lineRule="auto"/>
              <w:rPr>
                <w:rFonts w:hint="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1.播放动画片：小朋友们真能干，燕博士说奖励大家一则动画片，待会燕博士还要考考大家呢，认真观看并思考的小朋友肯定不会被难住。</w:t>
            </w: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adjustRightInd w:val="0"/>
              <w:snapToGrid w:val="0"/>
              <w:spacing w:line="240" w:lineRule="auto"/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391" w:type="dxa"/>
            <w:gridSpan w:val="2"/>
            <w:noWrap w:val="0"/>
            <w:vAlign w:val="top"/>
          </w:tcPr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师幼合作游戏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</w:t>
      </w:r>
    </w:p>
    <w:p>
      <w:pPr>
        <w:jc w:val="center"/>
      </w:pPr>
    </w:p>
    <w:sectPr>
      <w:headerReference r:id="rId3" w:type="default"/>
      <w:pgSz w:w="11906" w:h="16838"/>
      <w:pgMar w:top="1157" w:right="1179" w:bottom="1157" w:left="117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t>用关爱助燃智慧的火花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3985A8"/>
    <w:multiLevelType w:val="singleLevel"/>
    <w:tmpl w:val="583985A8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8398B85"/>
    <w:multiLevelType w:val="singleLevel"/>
    <w:tmpl w:val="58398B8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2MTNlMjNiYzQ5YzgzMzY0YzAzOWNiZTk4OTZjODAifQ=="/>
  </w:docVars>
  <w:rsids>
    <w:rsidRoot w:val="5CA128B9"/>
    <w:rsid w:val="0F7B5503"/>
    <w:rsid w:val="108A1444"/>
    <w:rsid w:val="10DC4C02"/>
    <w:rsid w:val="13000924"/>
    <w:rsid w:val="1BFC2ACA"/>
    <w:rsid w:val="1DE35AAE"/>
    <w:rsid w:val="21347D86"/>
    <w:rsid w:val="24594F5D"/>
    <w:rsid w:val="2A5E32CD"/>
    <w:rsid w:val="312E1AB6"/>
    <w:rsid w:val="35931184"/>
    <w:rsid w:val="35B069A7"/>
    <w:rsid w:val="38EE7F12"/>
    <w:rsid w:val="41E2613A"/>
    <w:rsid w:val="495B5B01"/>
    <w:rsid w:val="5041313C"/>
    <w:rsid w:val="51951947"/>
    <w:rsid w:val="53E61ABA"/>
    <w:rsid w:val="5652111E"/>
    <w:rsid w:val="5774562F"/>
    <w:rsid w:val="58A03683"/>
    <w:rsid w:val="58B01CDE"/>
    <w:rsid w:val="59762F6D"/>
    <w:rsid w:val="5BFB631F"/>
    <w:rsid w:val="5CA128B9"/>
    <w:rsid w:val="630255B7"/>
    <w:rsid w:val="65F36ED1"/>
    <w:rsid w:val="679A4C3E"/>
    <w:rsid w:val="6B364C7D"/>
    <w:rsid w:val="6CD117BF"/>
    <w:rsid w:val="6CF55B61"/>
    <w:rsid w:val="7CEA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Normal_0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1503</Words>
  <Characters>1519</Characters>
  <Lines>0</Lines>
  <Paragraphs>0</Paragraphs>
  <TotalTime>2</TotalTime>
  <ScaleCrop>false</ScaleCrop>
  <LinksUpToDate>false</LinksUpToDate>
  <CharactersWithSpaces>1521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2022-10-17T05:01:00Z</dcterms:created>
  <dc:creator>WPS_1663054127</dc:creator>
  <cp:lastModifiedBy>陈珺的陈和陈珺的珺。</cp:lastModifiedBy>
  <dcterms:modified xsi:type="dcterms:W3CDTF">2023-03-31T07:09:13Z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7191F4ED2FC04E2982EE004C06368BBB_13</vt:lpwstr>
  </property>
</Properties>
</file>