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6393" w14:textId="77777777" w:rsidR="003624A1" w:rsidRPr="00D15438" w:rsidRDefault="00410D8B" w:rsidP="007A398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15438">
        <w:rPr>
          <w:rFonts w:ascii="方正小标宋简体" w:eastAsia="方正小标宋简体" w:hAnsi="黑体" w:hint="eastAsia"/>
          <w:sz w:val="44"/>
          <w:szCs w:val="44"/>
        </w:rPr>
        <w:t>武进区学籍管理工作考评细则</w:t>
      </w:r>
    </w:p>
    <w:p w14:paraId="4956C429" w14:textId="77777777" w:rsidR="003624A1" w:rsidRPr="007A398C" w:rsidRDefault="00410D8B" w:rsidP="007A398C">
      <w:pPr>
        <w:spacing w:afterLines="50" w:after="156" w:line="56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7A398C">
        <w:rPr>
          <w:rFonts w:ascii="仿宋_GB2312" w:eastAsia="仿宋_GB2312" w:hAnsi="黑体" w:hint="eastAsia"/>
          <w:b/>
          <w:sz w:val="32"/>
          <w:szCs w:val="32"/>
        </w:rPr>
        <w:t>总分：10分</w:t>
      </w:r>
    </w:p>
    <w:p w14:paraId="20B0425C" w14:textId="77777777" w:rsidR="003624A1" w:rsidRPr="007A398C" w:rsidRDefault="00410D8B" w:rsidP="007A398C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b/>
          <w:sz w:val="32"/>
          <w:szCs w:val="32"/>
        </w:rPr>
        <w:t>一、组织管理到位。（1分）</w:t>
      </w:r>
    </w:p>
    <w:p w14:paraId="24EE7CF8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 xml:space="preserve">学校学籍管理制度健全，学校有分管学籍的领导、部门和学籍管理员。                           </w:t>
      </w:r>
    </w:p>
    <w:p w14:paraId="6C3CFCC0" w14:textId="77777777" w:rsidR="003624A1" w:rsidRPr="007A398C" w:rsidRDefault="00410D8B" w:rsidP="007A398C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b/>
          <w:sz w:val="32"/>
          <w:szCs w:val="32"/>
        </w:rPr>
        <w:t>二、学籍操作规范。（4分）</w:t>
      </w:r>
    </w:p>
    <w:p w14:paraId="7AB9369A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1.新生注册工作准确、规范、及时，无错报、漏报等现象。（1分）</w:t>
      </w:r>
    </w:p>
    <w:p w14:paraId="2E709EAB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2.中途转学操作规范：转出手续及时操作，转入手续严格审核，无违规转学现象。（1分）</w:t>
      </w:r>
    </w:p>
    <w:p w14:paraId="3183CF2D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3.休复学手续规范，网上操作及时。（1分）</w:t>
      </w:r>
    </w:p>
    <w:p w14:paraId="28AFCF03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4.毕业生审核规范：毕业生学籍审核及时、规范，毕业证书发放符合要求，无违规发放毕业证书现象。（1分）</w:t>
      </w:r>
    </w:p>
    <w:p w14:paraId="7BA55B83" w14:textId="77777777" w:rsidR="003624A1" w:rsidRPr="007A398C" w:rsidRDefault="00410D8B" w:rsidP="007A398C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b/>
          <w:sz w:val="32"/>
          <w:szCs w:val="32"/>
        </w:rPr>
        <w:t>三、其它方面（5分）</w:t>
      </w:r>
    </w:p>
    <w:p w14:paraId="11B49DFD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1.流生管理（2分）：各</w:t>
      </w:r>
      <w:proofErr w:type="gramStart"/>
      <w:r w:rsidRPr="007A398C">
        <w:rPr>
          <w:rFonts w:ascii="仿宋_GB2312" w:eastAsia="仿宋_GB2312" w:hAnsi="宋体" w:cs="Times New Roman" w:hint="eastAsia"/>
          <w:sz w:val="32"/>
          <w:szCs w:val="32"/>
        </w:rPr>
        <w:t>学段需从</w:t>
      </w:r>
      <w:proofErr w:type="gramEnd"/>
      <w:r w:rsidRPr="007A398C">
        <w:rPr>
          <w:rFonts w:ascii="仿宋_GB2312" w:eastAsia="仿宋_GB2312" w:hAnsi="宋体" w:cs="Times New Roman" w:hint="eastAsia"/>
          <w:sz w:val="32"/>
          <w:szCs w:val="32"/>
        </w:rPr>
        <w:t>起始年级就做好流生档案记载，一生一档，有专门的流生档案柜并做好流生管理交接工作。（1分）本地户籍流生有1例扣1分，本条分值扣完为止。</w:t>
      </w:r>
    </w:p>
    <w:p w14:paraId="591DADE1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2.人籍一致（2分）：（1）有“籍在人不在”现象，有1例扣1分，本条分值扣完为止。（2）有“人在籍不在”现象，有1例扣1分，本条分值扣完为止。</w:t>
      </w:r>
    </w:p>
    <w:p w14:paraId="62A468B4" w14:textId="77777777" w:rsidR="003624A1" w:rsidRPr="007A398C" w:rsidRDefault="00410D8B" w:rsidP="007A398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A398C">
        <w:rPr>
          <w:rFonts w:ascii="仿宋_GB2312" w:eastAsia="仿宋_GB2312" w:hAnsi="宋体" w:cs="Times New Roman" w:hint="eastAsia"/>
          <w:sz w:val="32"/>
          <w:szCs w:val="32"/>
        </w:rPr>
        <w:t>3.区</w:t>
      </w:r>
      <w:proofErr w:type="gramStart"/>
      <w:r w:rsidRPr="007A398C">
        <w:rPr>
          <w:rFonts w:ascii="仿宋_GB2312" w:eastAsia="仿宋_GB2312" w:hAnsi="宋体" w:cs="Times New Roman" w:hint="eastAsia"/>
          <w:sz w:val="32"/>
          <w:szCs w:val="32"/>
        </w:rPr>
        <w:t>学籍网成绩</w:t>
      </w:r>
      <w:proofErr w:type="gramEnd"/>
      <w:r w:rsidRPr="007A398C">
        <w:rPr>
          <w:rFonts w:ascii="仿宋_GB2312" w:eastAsia="仿宋_GB2312" w:hAnsi="宋体" w:cs="Times New Roman" w:hint="eastAsia"/>
          <w:sz w:val="32"/>
          <w:szCs w:val="32"/>
        </w:rPr>
        <w:t>录入及学生信息填写及时、完整、准确。（1分）</w:t>
      </w:r>
    </w:p>
    <w:sectPr w:rsidR="003624A1" w:rsidRPr="007A398C" w:rsidSect="0036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F5D0" w14:textId="77777777" w:rsidR="00140B19" w:rsidRDefault="00140B19" w:rsidP="007A398C">
      <w:r>
        <w:separator/>
      </w:r>
    </w:p>
  </w:endnote>
  <w:endnote w:type="continuationSeparator" w:id="0">
    <w:p w14:paraId="0434B7A1" w14:textId="77777777" w:rsidR="00140B19" w:rsidRDefault="00140B19" w:rsidP="007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FF97" w14:textId="77777777" w:rsidR="00140B19" w:rsidRDefault="00140B19" w:rsidP="007A398C">
      <w:r>
        <w:separator/>
      </w:r>
    </w:p>
  </w:footnote>
  <w:footnote w:type="continuationSeparator" w:id="0">
    <w:p w14:paraId="23E0078B" w14:textId="77777777" w:rsidR="00140B19" w:rsidRDefault="00140B19" w:rsidP="007A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5A"/>
    <w:rsid w:val="00043990"/>
    <w:rsid w:val="00071091"/>
    <w:rsid w:val="000E5F96"/>
    <w:rsid w:val="001400EE"/>
    <w:rsid w:val="00140B19"/>
    <w:rsid w:val="001A63DE"/>
    <w:rsid w:val="001B6CB0"/>
    <w:rsid w:val="002B355A"/>
    <w:rsid w:val="002F2E6C"/>
    <w:rsid w:val="002F6AB8"/>
    <w:rsid w:val="002F765E"/>
    <w:rsid w:val="0031163D"/>
    <w:rsid w:val="003624A1"/>
    <w:rsid w:val="0037275A"/>
    <w:rsid w:val="00391AD6"/>
    <w:rsid w:val="003C28EC"/>
    <w:rsid w:val="003E734B"/>
    <w:rsid w:val="0040227E"/>
    <w:rsid w:val="00410D8B"/>
    <w:rsid w:val="004453A9"/>
    <w:rsid w:val="00482A24"/>
    <w:rsid w:val="004927A0"/>
    <w:rsid w:val="004C0BC1"/>
    <w:rsid w:val="004D26F2"/>
    <w:rsid w:val="004E0A37"/>
    <w:rsid w:val="0056032D"/>
    <w:rsid w:val="005A3F1C"/>
    <w:rsid w:val="005E1535"/>
    <w:rsid w:val="005F5FF8"/>
    <w:rsid w:val="006138EE"/>
    <w:rsid w:val="00647273"/>
    <w:rsid w:val="006836DC"/>
    <w:rsid w:val="007657F2"/>
    <w:rsid w:val="007A398C"/>
    <w:rsid w:val="00817459"/>
    <w:rsid w:val="00832313"/>
    <w:rsid w:val="00840D0D"/>
    <w:rsid w:val="008B059D"/>
    <w:rsid w:val="00907FAF"/>
    <w:rsid w:val="00917762"/>
    <w:rsid w:val="0093191C"/>
    <w:rsid w:val="009412D1"/>
    <w:rsid w:val="009676B9"/>
    <w:rsid w:val="009D2999"/>
    <w:rsid w:val="009F4887"/>
    <w:rsid w:val="00A26B94"/>
    <w:rsid w:val="00A35357"/>
    <w:rsid w:val="00A70CDD"/>
    <w:rsid w:val="00AA51D3"/>
    <w:rsid w:val="00B320BF"/>
    <w:rsid w:val="00C43E59"/>
    <w:rsid w:val="00CA4479"/>
    <w:rsid w:val="00CB46CD"/>
    <w:rsid w:val="00D14F9F"/>
    <w:rsid w:val="00D15438"/>
    <w:rsid w:val="00E20DC5"/>
    <w:rsid w:val="00EF0BCD"/>
    <w:rsid w:val="00F0668E"/>
    <w:rsid w:val="00FB39BC"/>
    <w:rsid w:val="00FE00DE"/>
    <w:rsid w:val="4D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C5D0"/>
  <w15:docId w15:val="{F69984F3-E694-4999-9C2D-1F93260A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624A1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3624A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62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庞星慧</dc:creator>
  <cp:lastModifiedBy>吴英</cp:lastModifiedBy>
  <cp:revision>44</cp:revision>
  <cp:lastPrinted>2020-05-12T08:27:00Z</cp:lastPrinted>
  <dcterms:created xsi:type="dcterms:W3CDTF">2020-05-12T01:16:00Z</dcterms:created>
  <dcterms:modified xsi:type="dcterms:W3CDTF">2023-04-19T02:32:00Z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