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：自主端饭端菜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又到了午餐时间啦！孩子们开始自主端饭端菜啦，一起来看看我们的表现吧！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自主端饭端菜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自主端饭端菜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区域游戏：科探区和益智区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孩子们来到了区域里进行游戏，他们选择了科探区和益智区进行游戏，一起来看看吧！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050.JPGIMG_5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050.JPGIMG_50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我正在科探区玩转螺丝的游戏呢。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051.JPGIMG_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051.JPGIMG_50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我在益智区挑战拼图游戏哦~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052.JPGIMG_5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052.JPGIMG_50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我在益智区玩好玩的小人垒高游戏呢！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053.JPGIMG_5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053.JPGIMG_50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我和我的好朋友也在玩垒高游戏呢！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三、美术：我爱运动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本周我们正值“运动节”，为了让孩子们更加了解运动节，以及运动节中各个运动员的运动和运动时的姿势，我们开展了美术绘画活动，一起来看看我们的表现吧！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188595</wp:posOffset>
            </wp:positionV>
            <wp:extent cx="2334260" cy="1750695"/>
            <wp:effectExtent l="0" t="0" r="8890" b="1905"/>
            <wp:wrapNone/>
            <wp:docPr id="3" name="图片 3" descr="C:\Users\Tony\Desktop\IMG_5073.JPGIMG_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073.JPGIMG_507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109855</wp:posOffset>
            </wp:positionV>
            <wp:extent cx="2377440" cy="1783080"/>
            <wp:effectExtent l="0" t="0" r="3810" b="7620"/>
            <wp:wrapNone/>
            <wp:docPr id="2" name="图片 2" descr="C:\Users\Tony\Desktop\IMG_5072.JPGIMG_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072.JPGIMG_507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我们正在绘画奔跑的小人呢                                给运动小人画上漂亮的颜色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5076.JPGIMG_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076.JPGIMG_507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077.JPGIMG_5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077.JPGIMG_507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看看我们的小人吧                                   看！我们的作品好看吧！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ascii="宋体" w:hAnsi="宋体" w:eastAsia="宋体" w:cs="宋体"/>
          <w:sz w:val="21"/>
          <w:szCs w:val="21"/>
        </w:rPr>
        <w:t> 24日（下周一）全天新桥医院来六一体检，上午查口腔、内科、外科，下午验血，幼儿不要缺勤，早点到哦～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0C12E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475</Words>
  <Characters>479</Characters>
  <Lines>10</Lines>
  <Paragraphs>2</Paragraphs>
  <TotalTime>10</TotalTime>
  <ScaleCrop>false</ScaleCrop>
  <LinksUpToDate>false</LinksUpToDate>
  <CharactersWithSpaces>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2023-04-24T05:29:16Z</cp:lastPrinted>
  <dcterms:modified xsi:type="dcterms:W3CDTF">2023-04-24T05:42:09Z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