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E85" w:rsidRPr="00CB2200" w:rsidRDefault="00056E85" w:rsidP="00CB2200">
      <w:pPr>
        <w:jc w:val="center"/>
        <w:rPr>
          <w:rFonts w:ascii="黑体" w:eastAsia="黑体" w:hAnsi="黑体"/>
          <w:sz w:val="32"/>
          <w:szCs w:val="32"/>
        </w:rPr>
      </w:pPr>
      <w:proofErr w:type="gramStart"/>
      <w:r w:rsidRPr="00CB2200">
        <w:rPr>
          <w:rFonts w:ascii="黑体" w:eastAsia="黑体" w:hAnsi="黑体" w:hint="eastAsia"/>
          <w:sz w:val="32"/>
          <w:szCs w:val="32"/>
        </w:rPr>
        <w:t>吕墅</w:t>
      </w:r>
      <w:proofErr w:type="gramEnd"/>
      <w:r w:rsidRPr="00CB2200">
        <w:rPr>
          <w:rFonts w:ascii="黑体" w:eastAsia="黑体" w:hAnsi="黑体" w:hint="eastAsia"/>
          <w:sz w:val="32"/>
          <w:szCs w:val="32"/>
        </w:rPr>
        <w:t>小学传染病疫情报告制度</w:t>
      </w:r>
    </w:p>
    <w:p w:rsidR="00056E85" w:rsidRPr="00CB2200" w:rsidRDefault="00056E85" w:rsidP="0095147C">
      <w:pPr>
        <w:spacing w:line="400" w:lineRule="exact"/>
        <w:ind w:firstLineChars="200" w:firstLine="480"/>
        <w:rPr>
          <w:sz w:val="24"/>
          <w:szCs w:val="24"/>
        </w:rPr>
      </w:pPr>
      <w:r w:rsidRPr="00CB2200">
        <w:rPr>
          <w:rFonts w:hint="eastAsia"/>
          <w:sz w:val="24"/>
          <w:szCs w:val="24"/>
        </w:rPr>
        <w:t>根据《中华人民共和国传染病防治法》、《突发公共卫生事件应急条例》、结合我校的具体情况，制定本报告制度。</w:t>
      </w:r>
    </w:p>
    <w:p w:rsidR="00056E85" w:rsidRPr="00CB2200" w:rsidRDefault="00056E85" w:rsidP="0095147C">
      <w:pPr>
        <w:spacing w:line="400" w:lineRule="exact"/>
        <w:ind w:firstLineChars="200" w:firstLine="480"/>
        <w:rPr>
          <w:sz w:val="24"/>
          <w:szCs w:val="24"/>
        </w:rPr>
      </w:pPr>
      <w:r w:rsidRPr="00CB2200">
        <w:rPr>
          <w:rFonts w:hint="eastAsia"/>
          <w:sz w:val="24"/>
          <w:szCs w:val="24"/>
        </w:rPr>
        <w:t>一、工作目标</w:t>
      </w:r>
    </w:p>
    <w:p w:rsidR="00056E85" w:rsidRPr="00CB2200" w:rsidRDefault="00056E85" w:rsidP="0095147C">
      <w:pPr>
        <w:spacing w:line="400" w:lineRule="exact"/>
        <w:ind w:firstLineChars="200" w:firstLine="480"/>
        <w:rPr>
          <w:sz w:val="24"/>
          <w:szCs w:val="24"/>
        </w:rPr>
      </w:pPr>
      <w:r w:rsidRPr="00CB2200">
        <w:rPr>
          <w:rFonts w:hint="eastAsia"/>
          <w:sz w:val="24"/>
          <w:szCs w:val="24"/>
        </w:rPr>
        <w:t>完善传染病疫情信息监测报告网络，做到早发现、早报告、早隔离、早治疗；建立快速反应机制，及时采取有效的防控措施，预防和控制传染病疫情在我校的发生和蔓延。</w:t>
      </w:r>
    </w:p>
    <w:p w:rsidR="00056E85" w:rsidRPr="00CB2200" w:rsidRDefault="00056E85" w:rsidP="0095147C">
      <w:pPr>
        <w:spacing w:line="400" w:lineRule="exact"/>
        <w:ind w:firstLineChars="200" w:firstLine="480"/>
        <w:rPr>
          <w:sz w:val="24"/>
          <w:szCs w:val="24"/>
        </w:rPr>
      </w:pPr>
      <w:r w:rsidRPr="00CB2200">
        <w:rPr>
          <w:rFonts w:hint="eastAsia"/>
          <w:sz w:val="24"/>
          <w:szCs w:val="24"/>
        </w:rPr>
        <w:t>二、工作方针和原则</w:t>
      </w:r>
    </w:p>
    <w:p w:rsidR="00056E85" w:rsidRPr="00CB2200" w:rsidRDefault="00056E85" w:rsidP="0095147C">
      <w:pPr>
        <w:spacing w:line="400" w:lineRule="exact"/>
        <w:ind w:firstLineChars="200" w:firstLine="480"/>
        <w:rPr>
          <w:sz w:val="24"/>
          <w:szCs w:val="24"/>
        </w:rPr>
      </w:pPr>
      <w:r w:rsidRPr="00CB2200">
        <w:rPr>
          <w:rFonts w:hint="eastAsia"/>
          <w:sz w:val="24"/>
          <w:szCs w:val="24"/>
        </w:rPr>
        <w:t>学校传染病防治工作</w:t>
      </w:r>
      <w:r>
        <w:rPr>
          <w:rFonts w:hint="eastAsia"/>
          <w:sz w:val="24"/>
          <w:szCs w:val="24"/>
        </w:rPr>
        <w:t>要</w:t>
      </w:r>
      <w:r w:rsidRPr="00CB2200">
        <w:rPr>
          <w:rFonts w:hint="eastAsia"/>
          <w:sz w:val="24"/>
          <w:szCs w:val="24"/>
        </w:rPr>
        <w:t>预防为主、常备不懈</w:t>
      </w:r>
      <w:r>
        <w:rPr>
          <w:rFonts w:hint="eastAsia"/>
          <w:sz w:val="24"/>
          <w:szCs w:val="24"/>
        </w:rPr>
        <w:t>，坚持</w:t>
      </w:r>
      <w:r w:rsidRPr="00CB2200">
        <w:rPr>
          <w:rFonts w:hint="eastAsia"/>
          <w:sz w:val="24"/>
          <w:szCs w:val="24"/>
        </w:rPr>
        <w:t>统一领导、分级负责、反应及时、措施果断、依靠科学、加强合作的原则。</w:t>
      </w:r>
    </w:p>
    <w:p w:rsidR="00056E85" w:rsidRPr="00CB2200" w:rsidRDefault="00056E85" w:rsidP="0095147C">
      <w:pPr>
        <w:spacing w:line="400" w:lineRule="exact"/>
        <w:ind w:firstLineChars="200" w:firstLine="480"/>
        <w:rPr>
          <w:sz w:val="24"/>
          <w:szCs w:val="24"/>
        </w:rPr>
      </w:pPr>
      <w:r w:rsidRPr="00CB2200">
        <w:rPr>
          <w:rFonts w:hint="eastAsia"/>
          <w:sz w:val="24"/>
          <w:szCs w:val="24"/>
        </w:rPr>
        <w:t>三、传染病防治工作领导机构和职责</w:t>
      </w:r>
    </w:p>
    <w:p w:rsidR="00056E85" w:rsidRPr="00CB2200" w:rsidRDefault="00056E85" w:rsidP="0095147C">
      <w:pPr>
        <w:spacing w:line="400" w:lineRule="exact"/>
        <w:ind w:firstLineChars="200" w:firstLine="480"/>
        <w:rPr>
          <w:sz w:val="24"/>
          <w:szCs w:val="24"/>
        </w:rPr>
      </w:pPr>
      <w:r w:rsidRPr="00CB2200">
        <w:rPr>
          <w:rFonts w:hint="eastAsia"/>
          <w:sz w:val="24"/>
          <w:szCs w:val="24"/>
        </w:rPr>
        <w:t>组长：</w:t>
      </w:r>
      <w:r>
        <w:rPr>
          <w:rFonts w:hint="eastAsia"/>
          <w:sz w:val="24"/>
          <w:szCs w:val="24"/>
        </w:rPr>
        <w:t>徐志强</w:t>
      </w:r>
      <w:r w:rsidRPr="00CB2200">
        <w:rPr>
          <w:rFonts w:hint="eastAsia"/>
          <w:sz w:val="24"/>
          <w:szCs w:val="24"/>
        </w:rPr>
        <w:t>（校长、第一责任人）</w:t>
      </w:r>
    </w:p>
    <w:p w:rsidR="00056E85" w:rsidRPr="00CB2200" w:rsidRDefault="00056E85" w:rsidP="0095147C">
      <w:pPr>
        <w:spacing w:line="400" w:lineRule="exact"/>
        <w:ind w:firstLineChars="200" w:firstLine="480"/>
        <w:rPr>
          <w:sz w:val="24"/>
          <w:szCs w:val="24"/>
        </w:rPr>
      </w:pPr>
      <w:r w:rsidRPr="00CB2200">
        <w:rPr>
          <w:rFonts w:hint="eastAsia"/>
          <w:sz w:val="24"/>
          <w:szCs w:val="24"/>
        </w:rPr>
        <w:t>副组长：</w:t>
      </w:r>
      <w:r>
        <w:rPr>
          <w:rFonts w:hint="eastAsia"/>
          <w:sz w:val="24"/>
          <w:szCs w:val="24"/>
        </w:rPr>
        <w:t>何建国</w:t>
      </w:r>
      <w:r w:rsidRPr="00CB2200">
        <w:rPr>
          <w:rFonts w:hint="eastAsia"/>
          <w:sz w:val="24"/>
          <w:szCs w:val="24"/>
        </w:rPr>
        <w:t>（报告负责人）</w:t>
      </w:r>
    </w:p>
    <w:p w:rsidR="00056E85" w:rsidRPr="00CB2200" w:rsidRDefault="00056E85" w:rsidP="0095147C">
      <w:pPr>
        <w:spacing w:line="400" w:lineRule="exact"/>
        <w:ind w:firstLineChars="200" w:firstLine="480"/>
        <w:rPr>
          <w:sz w:val="24"/>
          <w:szCs w:val="24"/>
        </w:rPr>
      </w:pPr>
      <w:r w:rsidRPr="00CB2200">
        <w:rPr>
          <w:rFonts w:hint="eastAsia"/>
          <w:sz w:val="24"/>
          <w:szCs w:val="24"/>
        </w:rPr>
        <w:t>组员：</w:t>
      </w:r>
      <w:r>
        <w:rPr>
          <w:rFonts w:hint="eastAsia"/>
          <w:sz w:val="24"/>
          <w:szCs w:val="24"/>
        </w:rPr>
        <w:t>潘笑（保健老师）、各办公室主任、各班主任</w:t>
      </w:r>
    </w:p>
    <w:p w:rsidR="00056E85" w:rsidRPr="00CB2200" w:rsidRDefault="00056E85" w:rsidP="0095147C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四、传染病</w:t>
      </w:r>
      <w:r w:rsidRPr="00CB2200">
        <w:rPr>
          <w:rFonts w:hint="eastAsia"/>
          <w:sz w:val="24"/>
          <w:szCs w:val="24"/>
        </w:rPr>
        <w:t>发现和报告制度</w:t>
      </w:r>
    </w:p>
    <w:p w:rsidR="00056E85" w:rsidRPr="00CB2200" w:rsidRDefault="00056E85" w:rsidP="0095147C">
      <w:pPr>
        <w:spacing w:line="40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CB2200">
        <w:rPr>
          <w:rFonts w:hint="eastAsia"/>
          <w:sz w:val="24"/>
          <w:szCs w:val="24"/>
        </w:rPr>
        <w:t>日常监测。由班主任或</w:t>
      </w:r>
      <w:r>
        <w:rPr>
          <w:rFonts w:hint="eastAsia"/>
          <w:sz w:val="24"/>
          <w:szCs w:val="24"/>
        </w:rPr>
        <w:t>保健老师</w:t>
      </w:r>
      <w:r w:rsidRPr="00CB2200">
        <w:rPr>
          <w:rFonts w:hint="eastAsia"/>
          <w:sz w:val="24"/>
          <w:szCs w:val="24"/>
        </w:rPr>
        <w:t>每日早晨观察、询问、了解、发现和掌握学生的健康状况并做好登记。如发现学生中有发热、</w:t>
      </w:r>
      <w:r>
        <w:rPr>
          <w:rFonts w:hint="eastAsia"/>
          <w:sz w:val="24"/>
          <w:szCs w:val="24"/>
        </w:rPr>
        <w:t>咳嗽、</w:t>
      </w:r>
      <w:r w:rsidRPr="00CB2200">
        <w:rPr>
          <w:rFonts w:hint="eastAsia"/>
          <w:sz w:val="24"/>
          <w:szCs w:val="24"/>
        </w:rPr>
        <w:t>头痛、腹泻、呕吐、皮疹、黄疸、精神萎靡等症状；或疑似夏秋季肠道传染病；或症状相似的聚集性病例等，应立即报告，同时做好记录。</w:t>
      </w:r>
    </w:p>
    <w:p w:rsidR="00056E85" w:rsidRPr="00CB2200" w:rsidRDefault="00056E85" w:rsidP="00E314A8">
      <w:pPr>
        <w:spacing w:line="400" w:lineRule="exact"/>
        <w:rPr>
          <w:sz w:val="24"/>
          <w:szCs w:val="24"/>
        </w:rPr>
      </w:pPr>
      <w:r w:rsidRPr="00CB2200">
        <w:rPr>
          <w:sz w:val="24"/>
          <w:szCs w:val="24"/>
        </w:rPr>
        <w:t xml:space="preserve">    2</w:t>
      </w:r>
      <w:r w:rsidRPr="00CB2200">
        <w:rPr>
          <w:rFonts w:hint="eastAsia"/>
          <w:sz w:val="24"/>
          <w:szCs w:val="24"/>
        </w:rPr>
        <w:t>、对因病缺勤、缺课学生进行监测。班主任应当及时关注本班学生的出勤情况，对因病缺勤、缺课的学生，应及时了解其患病情况，可能的病因和病情发展情况，如怀疑是传染病、食物中毒、或不明原因的疾病，应及时向学校领导报告。</w:t>
      </w:r>
    </w:p>
    <w:p w:rsidR="00056E85" w:rsidRPr="00CB2200" w:rsidRDefault="00056E85" w:rsidP="00E314A8">
      <w:pPr>
        <w:spacing w:line="400" w:lineRule="exact"/>
        <w:rPr>
          <w:sz w:val="24"/>
          <w:szCs w:val="24"/>
        </w:rPr>
      </w:pPr>
      <w:r w:rsidRPr="00CB2200">
        <w:rPr>
          <w:sz w:val="24"/>
          <w:szCs w:val="24"/>
        </w:rPr>
        <w:t xml:space="preserve">    3</w:t>
      </w:r>
      <w:r w:rsidRPr="00CB2200">
        <w:rPr>
          <w:rFonts w:hint="eastAsia"/>
          <w:sz w:val="24"/>
          <w:szCs w:val="24"/>
        </w:rPr>
        <w:t>、学校领导接到报告后，应向</w:t>
      </w:r>
      <w:proofErr w:type="gramStart"/>
      <w:r>
        <w:rPr>
          <w:rFonts w:hint="eastAsia"/>
          <w:sz w:val="24"/>
          <w:szCs w:val="24"/>
        </w:rPr>
        <w:t>区疾控中心</w:t>
      </w:r>
      <w:proofErr w:type="gramEnd"/>
      <w:r w:rsidRPr="00CB2200">
        <w:rPr>
          <w:rFonts w:hint="eastAsia"/>
          <w:sz w:val="24"/>
          <w:szCs w:val="24"/>
        </w:rPr>
        <w:t>提供监测信息，经确认为传染病后，及时做出相应级别的预警。</w:t>
      </w:r>
    </w:p>
    <w:p w:rsidR="00056E85" w:rsidRPr="00CB2200" w:rsidRDefault="00056E85" w:rsidP="00E314A8">
      <w:pPr>
        <w:spacing w:line="400" w:lineRule="exact"/>
        <w:rPr>
          <w:sz w:val="24"/>
          <w:szCs w:val="24"/>
        </w:rPr>
      </w:pPr>
      <w:r w:rsidRPr="00CB2200">
        <w:rPr>
          <w:sz w:val="24"/>
          <w:szCs w:val="24"/>
        </w:rPr>
        <w:t xml:space="preserve">    4</w:t>
      </w:r>
      <w:r w:rsidRPr="00CB2200">
        <w:rPr>
          <w:rFonts w:hint="eastAsia"/>
          <w:sz w:val="24"/>
          <w:szCs w:val="24"/>
        </w:rPr>
        <w:t>、一旦学校发生群体性传染病疫情，应采取以下应急措施：</w:t>
      </w:r>
    </w:p>
    <w:p w:rsidR="00056E85" w:rsidRPr="00CB2200" w:rsidRDefault="00056E85" w:rsidP="0095147C">
      <w:pPr>
        <w:spacing w:line="400" w:lineRule="exact"/>
        <w:ind w:firstLineChars="200" w:firstLine="480"/>
        <w:rPr>
          <w:sz w:val="24"/>
          <w:szCs w:val="24"/>
        </w:rPr>
      </w:pPr>
      <w:r w:rsidRPr="00CB2200">
        <w:rPr>
          <w:rFonts w:hint="eastAsia"/>
          <w:sz w:val="24"/>
          <w:szCs w:val="24"/>
        </w:rPr>
        <w:t>（</w:t>
      </w:r>
      <w:r w:rsidRPr="00CB2200">
        <w:rPr>
          <w:sz w:val="24"/>
          <w:szCs w:val="24"/>
        </w:rPr>
        <w:t>1</w:t>
      </w:r>
      <w:r w:rsidRPr="00CB2200">
        <w:rPr>
          <w:rFonts w:hint="eastAsia"/>
          <w:sz w:val="24"/>
          <w:szCs w:val="24"/>
        </w:rPr>
        <w:t>）疫情报告</w:t>
      </w:r>
    </w:p>
    <w:p w:rsidR="00056E85" w:rsidRPr="00CB2200" w:rsidRDefault="00056E85" w:rsidP="0095147C">
      <w:pPr>
        <w:spacing w:line="400" w:lineRule="exact"/>
        <w:ind w:firstLineChars="200" w:firstLine="480"/>
        <w:rPr>
          <w:sz w:val="24"/>
          <w:szCs w:val="24"/>
        </w:rPr>
      </w:pPr>
      <w:r w:rsidRPr="00CB2200">
        <w:rPr>
          <w:rFonts w:hint="eastAsia"/>
          <w:sz w:val="24"/>
          <w:szCs w:val="24"/>
        </w:rPr>
        <w:t>学校师生员工发现传染病人或疑似传染病人时都应立即向学校</w:t>
      </w:r>
      <w:r>
        <w:rPr>
          <w:rFonts w:hint="eastAsia"/>
          <w:sz w:val="24"/>
          <w:szCs w:val="24"/>
        </w:rPr>
        <w:t>保健老师和校长</w:t>
      </w:r>
      <w:r w:rsidRPr="00CB2200">
        <w:rPr>
          <w:rFonts w:hint="eastAsia"/>
          <w:sz w:val="24"/>
          <w:szCs w:val="24"/>
        </w:rPr>
        <w:t>报告。</w:t>
      </w:r>
    </w:p>
    <w:p w:rsidR="00056E85" w:rsidRPr="00CB2200" w:rsidRDefault="00056E85" w:rsidP="0095147C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疑似病例经医疗机构确诊后，</w:t>
      </w:r>
      <w:r w:rsidRPr="00CB2200">
        <w:rPr>
          <w:rFonts w:hint="eastAsia"/>
          <w:sz w:val="24"/>
          <w:szCs w:val="24"/>
        </w:rPr>
        <w:t>学校领导</w:t>
      </w:r>
      <w:r>
        <w:rPr>
          <w:rFonts w:hint="eastAsia"/>
          <w:sz w:val="24"/>
          <w:szCs w:val="24"/>
        </w:rPr>
        <w:t>应</w:t>
      </w:r>
      <w:r w:rsidRPr="00CB2200">
        <w:rPr>
          <w:rFonts w:hint="eastAsia"/>
          <w:sz w:val="24"/>
          <w:szCs w:val="24"/>
        </w:rPr>
        <w:t>根据传染病类别、发病人数、病情等疫情程度，</w:t>
      </w:r>
      <w:r w:rsidRPr="00CB2200">
        <w:rPr>
          <w:sz w:val="24"/>
          <w:szCs w:val="24"/>
        </w:rPr>
        <w:t>2</w:t>
      </w:r>
      <w:r w:rsidRPr="00CB2200">
        <w:rPr>
          <w:rFonts w:hint="eastAsia"/>
          <w:sz w:val="24"/>
          <w:szCs w:val="24"/>
        </w:rPr>
        <w:t>小时内向</w:t>
      </w:r>
      <w:proofErr w:type="gramStart"/>
      <w:r>
        <w:rPr>
          <w:rFonts w:hint="eastAsia"/>
          <w:sz w:val="24"/>
          <w:szCs w:val="24"/>
        </w:rPr>
        <w:t>区疾控中心</w:t>
      </w:r>
      <w:proofErr w:type="gramEnd"/>
      <w:r w:rsidRPr="00CB2200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薛家镇</w:t>
      </w:r>
      <w:r w:rsidRPr="00CB2200">
        <w:rPr>
          <w:rFonts w:hint="eastAsia"/>
          <w:sz w:val="24"/>
          <w:szCs w:val="24"/>
        </w:rPr>
        <w:t>政府和</w:t>
      </w:r>
      <w:r>
        <w:rPr>
          <w:rFonts w:hint="eastAsia"/>
          <w:sz w:val="24"/>
          <w:szCs w:val="24"/>
        </w:rPr>
        <w:t>区</w:t>
      </w:r>
      <w:r w:rsidRPr="00CB2200">
        <w:rPr>
          <w:rFonts w:hint="eastAsia"/>
          <w:sz w:val="24"/>
          <w:szCs w:val="24"/>
        </w:rPr>
        <w:t>教育局上报。不得瞒报、谎报、</w:t>
      </w:r>
      <w:proofErr w:type="gramStart"/>
      <w:r w:rsidRPr="00CB2200">
        <w:rPr>
          <w:rFonts w:hint="eastAsia"/>
          <w:sz w:val="24"/>
          <w:szCs w:val="24"/>
        </w:rPr>
        <w:t>缓报疫情</w:t>
      </w:r>
      <w:proofErr w:type="gramEnd"/>
      <w:r w:rsidRPr="00CB2200">
        <w:rPr>
          <w:rFonts w:hint="eastAsia"/>
          <w:sz w:val="24"/>
          <w:szCs w:val="24"/>
        </w:rPr>
        <w:t>。</w:t>
      </w:r>
    </w:p>
    <w:p w:rsidR="00056E85" w:rsidRPr="00CB2200" w:rsidRDefault="00056E85" w:rsidP="0095147C">
      <w:pPr>
        <w:spacing w:line="400" w:lineRule="exact"/>
        <w:ind w:firstLineChars="200" w:firstLine="480"/>
        <w:rPr>
          <w:sz w:val="24"/>
          <w:szCs w:val="24"/>
        </w:rPr>
      </w:pPr>
      <w:r w:rsidRPr="00CB2200">
        <w:rPr>
          <w:rFonts w:hint="eastAsia"/>
          <w:sz w:val="24"/>
          <w:szCs w:val="24"/>
        </w:rPr>
        <w:t>（</w:t>
      </w:r>
      <w:r w:rsidRPr="00CB2200">
        <w:rPr>
          <w:sz w:val="24"/>
          <w:szCs w:val="24"/>
        </w:rPr>
        <w:t>2</w:t>
      </w:r>
      <w:r w:rsidRPr="00CB2200">
        <w:rPr>
          <w:rFonts w:hint="eastAsia"/>
          <w:sz w:val="24"/>
          <w:szCs w:val="24"/>
        </w:rPr>
        <w:t>）应急措施</w:t>
      </w:r>
    </w:p>
    <w:p w:rsidR="00056E85" w:rsidRPr="00CB2200" w:rsidRDefault="00056E85" w:rsidP="0095147C">
      <w:pPr>
        <w:spacing w:line="400" w:lineRule="exact"/>
        <w:ind w:firstLineChars="200" w:firstLine="480"/>
        <w:rPr>
          <w:sz w:val="24"/>
          <w:szCs w:val="24"/>
        </w:rPr>
      </w:pPr>
      <w:r w:rsidRPr="00CB2200">
        <w:rPr>
          <w:rFonts w:hint="eastAsia"/>
          <w:sz w:val="24"/>
          <w:szCs w:val="24"/>
        </w:rPr>
        <w:t>对疑似传染病的病人，在明确诊断前，安排在</w:t>
      </w:r>
      <w:r>
        <w:rPr>
          <w:rFonts w:hint="eastAsia"/>
          <w:sz w:val="24"/>
          <w:szCs w:val="24"/>
        </w:rPr>
        <w:t>隔离室</w:t>
      </w:r>
      <w:r w:rsidRPr="00CB2200">
        <w:rPr>
          <w:rFonts w:hint="eastAsia"/>
          <w:sz w:val="24"/>
          <w:szCs w:val="24"/>
        </w:rPr>
        <w:t>进行</w:t>
      </w:r>
      <w:r>
        <w:rPr>
          <w:rFonts w:hint="eastAsia"/>
          <w:sz w:val="24"/>
          <w:szCs w:val="24"/>
        </w:rPr>
        <w:t>隔离</w:t>
      </w:r>
      <w:r w:rsidRPr="00CB2200">
        <w:rPr>
          <w:rFonts w:hint="eastAsia"/>
          <w:sz w:val="24"/>
          <w:szCs w:val="24"/>
        </w:rPr>
        <w:t>观察，</w:t>
      </w:r>
      <w:r>
        <w:rPr>
          <w:rFonts w:hint="eastAsia"/>
          <w:sz w:val="24"/>
          <w:szCs w:val="24"/>
        </w:rPr>
        <w:t>然后</w:t>
      </w:r>
      <w:r w:rsidRPr="00CB2200">
        <w:rPr>
          <w:rFonts w:hint="eastAsia"/>
          <w:sz w:val="24"/>
          <w:szCs w:val="24"/>
        </w:rPr>
        <w:t>送</w:t>
      </w:r>
      <w:r w:rsidRPr="00CB2200">
        <w:rPr>
          <w:rFonts w:hint="eastAsia"/>
          <w:sz w:val="24"/>
          <w:szCs w:val="24"/>
        </w:rPr>
        <w:lastRenderedPageBreak/>
        <w:t>当地医疗机构诊治。</w:t>
      </w:r>
    </w:p>
    <w:p w:rsidR="00056E85" w:rsidRPr="00CB2200" w:rsidRDefault="00056E85" w:rsidP="0095147C">
      <w:pPr>
        <w:spacing w:line="400" w:lineRule="exact"/>
        <w:ind w:firstLineChars="200" w:firstLine="480"/>
        <w:rPr>
          <w:sz w:val="24"/>
          <w:szCs w:val="24"/>
        </w:rPr>
      </w:pPr>
      <w:r w:rsidRPr="00CB2200">
        <w:rPr>
          <w:rFonts w:hint="eastAsia"/>
          <w:sz w:val="24"/>
          <w:szCs w:val="24"/>
        </w:rPr>
        <w:t>经医疗保健机构、卫生防疫部门确诊</w:t>
      </w:r>
      <w:bookmarkStart w:id="0" w:name="_GoBack"/>
      <w:bookmarkEnd w:id="0"/>
      <w:r w:rsidRPr="00CB2200">
        <w:rPr>
          <w:rFonts w:hint="eastAsia"/>
          <w:sz w:val="24"/>
          <w:szCs w:val="24"/>
        </w:rPr>
        <w:t>为传染病者，应及时予以隔离治疗，隔离期限根据医学检查结果确定。</w:t>
      </w:r>
    </w:p>
    <w:p w:rsidR="00056E85" w:rsidRPr="00CB2200" w:rsidRDefault="00056E85" w:rsidP="0095147C">
      <w:pPr>
        <w:spacing w:line="400" w:lineRule="exact"/>
        <w:ind w:firstLineChars="200" w:firstLine="480"/>
        <w:rPr>
          <w:sz w:val="24"/>
          <w:szCs w:val="24"/>
        </w:rPr>
      </w:pPr>
      <w:r w:rsidRPr="00CB2200">
        <w:rPr>
          <w:rFonts w:hint="eastAsia"/>
          <w:sz w:val="24"/>
          <w:szCs w:val="24"/>
        </w:rPr>
        <w:t>对引起传染病传播的可疑物品要进行封存，控制传染源，切断传染途径，防止疾病扩散，等待防疫部门来检测和处理。</w:t>
      </w:r>
    </w:p>
    <w:p w:rsidR="00056E85" w:rsidRPr="00CB2200" w:rsidRDefault="00056E85" w:rsidP="0095147C">
      <w:pPr>
        <w:spacing w:line="400" w:lineRule="exact"/>
        <w:ind w:firstLineChars="200" w:firstLine="480"/>
        <w:rPr>
          <w:sz w:val="24"/>
          <w:szCs w:val="24"/>
        </w:rPr>
      </w:pPr>
      <w:r w:rsidRPr="00CB2200">
        <w:rPr>
          <w:rFonts w:hint="eastAsia"/>
          <w:sz w:val="24"/>
          <w:szCs w:val="24"/>
        </w:rPr>
        <w:t>对被传染病病人、病原携带者、疑似传染病病人污染的场所、物品，学校</w:t>
      </w:r>
      <w:r>
        <w:rPr>
          <w:rFonts w:hint="eastAsia"/>
          <w:sz w:val="24"/>
          <w:szCs w:val="24"/>
        </w:rPr>
        <w:t>保健老师和消杀</w:t>
      </w:r>
      <w:r w:rsidRPr="00CB2200">
        <w:rPr>
          <w:rFonts w:hint="eastAsia"/>
          <w:sz w:val="24"/>
          <w:szCs w:val="24"/>
        </w:rPr>
        <w:t>工作人员做好消毒处理。与传染病人或疑似病人密切接触者，学校应采取必要的检查和</w:t>
      </w:r>
      <w:r>
        <w:rPr>
          <w:rFonts w:hint="eastAsia"/>
          <w:sz w:val="24"/>
          <w:szCs w:val="24"/>
        </w:rPr>
        <w:t>隔离</w:t>
      </w:r>
      <w:r w:rsidRPr="00CB2200">
        <w:rPr>
          <w:rFonts w:hint="eastAsia"/>
          <w:sz w:val="24"/>
          <w:szCs w:val="24"/>
        </w:rPr>
        <w:t>措施，并进行医学观察。</w:t>
      </w:r>
    </w:p>
    <w:p w:rsidR="00056E85" w:rsidRPr="00CB2200" w:rsidRDefault="00056E85" w:rsidP="0095147C">
      <w:pPr>
        <w:spacing w:line="400" w:lineRule="exact"/>
        <w:ind w:firstLineChars="200" w:firstLine="480"/>
        <w:rPr>
          <w:sz w:val="24"/>
          <w:szCs w:val="24"/>
        </w:rPr>
      </w:pPr>
      <w:r w:rsidRPr="00CB2200">
        <w:rPr>
          <w:rFonts w:hint="eastAsia"/>
          <w:sz w:val="24"/>
          <w:szCs w:val="24"/>
        </w:rPr>
        <w:t>传染病人在医院接受治疗时，未经学校和医务人员同意，任何同学、同事不得前往探望。</w:t>
      </w:r>
    </w:p>
    <w:p w:rsidR="00056E85" w:rsidRPr="00CB2200" w:rsidRDefault="00056E85" w:rsidP="0095147C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学校一旦出现传染病，应立即</w:t>
      </w:r>
      <w:r w:rsidRPr="00CB2200">
        <w:rPr>
          <w:rFonts w:hint="eastAsia"/>
          <w:sz w:val="24"/>
          <w:szCs w:val="24"/>
        </w:rPr>
        <w:t>停止大规模的集体活动，必要时全校暂停上课</w:t>
      </w:r>
      <w:r>
        <w:rPr>
          <w:rFonts w:hint="eastAsia"/>
          <w:sz w:val="24"/>
          <w:szCs w:val="24"/>
        </w:rPr>
        <w:t>。</w:t>
      </w:r>
      <w:r w:rsidRPr="00CB2200">
        <w:rPr>
          <w:rFonts w:hint="eastAsia"/>
          <w:sz w:val="24"/>
          <w:szCs w:val="24"/>
        </w:rPr>
        <w:t>加强对校门的出入管理，控制人员的进出。</w:t>
      </w:r>
    </w:p>
    <w:p w:rsidR="00056E85" w:rsidRPr="00CB2200" w:rsidRDefault="00056E85" w:rsidP="0095147C">
      <w:pPr>
        <w:spacing w:line="400" w:lineRule="exact"/>
        <w:ind w:firstLineChars="200" w:firstLine="480"/>
        <w:rPr>
          <w:sz w:val="24"/>
          <w:szCs w:val="24"/>
        </w:rPr>
      </w:pPr>
      <w:r w:rsidRPr="00CB2200">
        <w:rPr>
          <w:rFonts w:hint="eastAsia"/>
          <w:sz w:val="24"/>
          <w:szCs w:val="24"/>
        </w:rPr>
        <w:t>学校在接到当地政府、</w:t>
      </w:r>
      <w:r>
        <w:rPr>
          <w:rFonts w:hint="eastAsia"/>
          <w:sz w:val="24"/>
          <w:szCs w:val="24"/>
        </w:rPr>
        <w:t>区</w:t>
      </w:r>
      <w:r w:rsidRPr="00CB2200">
        <w:rPr>
          <w:rFonts w:hint="eastAsia"/>
          <w:sz w:val="24"/>
          <w:szCs w:val="24"/>
        </w:rPr>
        <w:t>教育局和</w:t>
      </w:r>
      <w:proofErr w:type="gramStart"/>
      <w:r>
        <w:rPr>
          <w:rFonts w:hint="eastAsia"/>
          <w:sz w:val="24"/>
          <w:szCs w:val="24"/>
        </w:rPr>
        <w:t>区</w:t>
      </w:r>
      <w:r w:rsidRPr="00CB2200">
        <w:rPr>
          <w:rFonts w:hint="eastAsia"/>
          <w:sz w:val="24"/>
          <w:szCs w:val="24"/>
        </w:rPr>
        <w:t>疾控中心</w:t>
      </w:r>
      <w:proofErr w:type="gramEnd"/>
      <w:r w:rsidRPr="00CB2200">
        <w:rPr>
          <w:rFonts w:hint="eastAsia"/>
          <w:sz w:val="24"/>
          <w:szCs w:val="24"/>
        </w:rPr>
        <w:t>有关重大传染病疫情的预警报告后，应立即启动《突发公共卫生事件应急预案》。应急预案启动后，各级领导和全体教职员工应按预案规定的职责要求，立即到达规定岗位，听从指挥。</w:t>
      </w:r>
    </w:p>
    <w:p w:rsidR="00056E85" w:rsidRPr="00CB2200" w:rsidRDefault="00056E85" w:rsidP="0095147C">
      <w:pPr>
        <w:spacing w:line="400" w:lineRule="exact"/>
        <w:ind w:firstLineChars="200" w:firstLine="480"/>
        <w:rPr>
          <w:sz w:val="24"/>
          <w:szCs w:val="24"/>
        </w:rPr>
      </w:pPr>
      <w:r w:rsidRPr="00CB2200">
        <w:rPr>
          <w:rFonts w:hint="eastAsia"/>
          <w:sz w:val="24"/>
          <w:szCs w:val="24"/>
        </w:rPr>
        <w:t xml:space="preserve">学校领导发现传染病人后，应采取积极的措施，让广大师生了解情况，稳定学生的情绪，安定人心，维护学校的稳定，树立战胜传染病的信念。　</w:t>
      </w:r>
    </w:p>
    <w:p w:rsidR="00056E85" w:rsidRPr="00CB2200" w:rsidRDefault="00056E85" w:rsidP="0095147C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五</w:t>
      </w:r>
      <w:r w:rsidRPr="00CB2200">
        <w:rPr>
          <w:rFonts w:hint="eastAsia"/>
          <w:sz w:val="24"/>
          <w:szCs w:val="24"/>
        </w:rPr>
        <w:t>、善后处理</w:t>
      </w:r>
    </w:p>
    <w:p w:rsidR="00056E85" w:rsidRPr="00CB2200" w:rsidRDefault="00056E85" w:rsidP="00E314A8">
      <w:pPr>
        <w:spacing w:line="400" w:lineRule="exact"/>
        <w:rPr>
          <w:sz w:val="24"/>
          <w:szCs w:val="24"/>
        </w:rPr>
      </w:pPr>
      <w:r w:rsidRPr="00CB2200">
        <w:rPr>
          <w:sz w:val="24"/>
          <w:szCs w:val="24"/>
        </w:rPr>
        <w:t xml:space="preserve">    1</w:t>
      </w:r>
      <w:r w:rsidRPr="00CB2200">
        <w:rPr>
          <w:rFonts w:hint="eastAsia"/>
          <w:sz w:val="24"/>
          <w:szCs w:val="24"/>
        </w:rPr>
        <w:t>、要积极稳妥、深入细致地做好善后处置工作，学校要做好病人及其家人的安抚工作；要配合和协助有关部门做好疫病防治、调查和环境污染消除工作；要形成详细的疫情报告，对传染病的危害程度做出评估。</w:t>
      </w:r>
    </w:p>
    <w:p w:rsidR="00056E85" w:rsidRDefault="00056E85" w:rsidP="0095147C">
      <w:pPr>
        <w:spacing w:line="400" w:lineRule="exact"/>
        <w:ind w:firstLineChars="200" w:firstLine="480"/>
        <w:rPr>
          <w:sz w:val="24"/>
          <w:szCs w:val="24"/>
        </w:rPr>
      </w:pPr>
      <w:r w:rsidRPr="00CB2200">
        <w:rPr>
          <w:rFonts w:hint="eastAsia"/>
          <w:sz w:val="24"/>
          <w:szCs w:val="24"/>
        </w:rPr>
        <w:t>疫情报告需要向外发布，必须得到行政部门及相关单位的同意。详细的信息发布，要待上级部门核实情况后，以集体形式发布，不得主观臆测，夸大其词。</w:t>
      </w:r>
    </w:p>
    <w:p w:rsidR="00056E85" w:rsidRDefault="00056E85" w:rsidP="0095147C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附：疫情报告流程图</w:t>
      </w:r>
    </w:p>
    <w:p w:rsidR="00056E85" w:rsidRDefault="00056E85" w:rsidP="0095147C">
      <w:pPr>
        <w:spacing w:line="400" w:lineRule="exact"/>
        <w:ind w:firstLineChars="200" w:firstLine="480"/>
        <w:jc w:val="center"/>
        <w:rPr>
          <w:sz w:val="24"/>
          <w:szCs w:val="24"/>
        </w:rPr>
      </w:pPr>
    </w:p>
    <w:p w:rsidR="00056E85" w:rsidRDefault="00056E85" w:rsidP="0095147C">
      <w:pPr>
        <w:spacing w:line="400" w:lineRule="exact"/>
        <w:ind w:firstLineChars="200" w:firstLine="480"/>
        <w:jc w:val="center"/>
        <w:rPr>
          <w:sz w:val="24"/>
          <w:szCs w:val="24"/>
        </w:rPr>
      </w:pPr>
    </w:p>
    <w:p w:rsidR="00056E85" w:rsidRDefault="00056E85" w:rsidP="0095147C">
      <w:pPr>
        <w:spacing w:line="400" w:lineRule="exact"/>
        <w:ind w:firstLineChars="200" w:firstLine="480"/>
        <w:jc w:val="center"/>
        <w:rPr>
          <w:sz w:val="24"/>
          <w:szCs w:val="24"/>
        </w:rPr>
      </w:pPr>
    </w:p>
    <w:p w:rsidR="00056E85" w:rsidRDefault="00056E85" w:rsidP="0095147C">
      <w:pPr>
        <w:spacing w:line="400" w:lineRule="exact"/>
        <w:ind w:firstLineChars="200" w:firstLine="480"/>
        <w:jc w:val="center"/>
        <w:rPr>
          <w:sz w:val="24"/>
          <w:szCs w:val="24"/>
        </w:rPr>
      </w:pPr>
    </w:p>
    <w:p w:rsidR="00056E85" w:rsidRDefault="00056E85" w:rsidP="0095147C">
      <w:pPr>
        <w:spacing w:line="400" w:lineRule="exact"/>
        <w:ind w:firstLineChars="200" w:firstLine="480"/>
        <w:jc w:val="center"/>
        <w:rPr>
          <w:sz w:val="24"/>
          <w:szCs w:val="24"/>
        </w:rPr>
      </w:pPr>
    </w:p>
    <w:p w:rsidR="00056E85" w:rsidRDefault="00056E85" w:rsidP="0095147C">
      <w:pPr>
        <w:spacing w:line="400" w:lineRule="exact"/>
        <w:ind w:firstLineChars="200" w:firstLine="480"/>
        <w:jc w:val="center"/>
        <w:rPr>
          <w:sz w:val="24"/>
          <w:szCs w:val="24"/>
        </w:rPr>
      </w:pPr>
    </w:p>
    <w:p w:rsidR="00056E85" w:rsidRDefault="00056E85" w:rsidP="0095147C">
      <w:pPr>
        <w:spacing w:line="400" w:lineRule="exact"/>
        <w:ind w:firstLineChars="200" w:firstLine="480"/>
        <w:jc w:val="center"/>
        <w:rPr>
          <w:sz w:val="24"/>
          <w:szCs w:val="24"/>
        </w:rPr>
      </w:pPr>
    </w:p>
    <w:p w:rsidR="00056E85" w:rsidRDefault="00056E85" w:rsidP="0095147C">
      <w:pPr>
        <w:spacing w:line="400" w:lineRule="exact"/>
        <w:ind w:firstLineChars="200" w:firstLine="480"/>
        <w:jc w:val="center"/>
        <w:rPr>
          <w:sz w:val="24"/>
          <w:szCs w:val="24"/>
        </w:rPr>
      </w:pPr>
    </w:p>
    <w:p w:rsidR="00056E85" w:rsidRDefault="00056E85" w:rsidP="0095147C">
      <w:pPr>
        <w:spacing w:line="400" w:lineRule="exact"/>
        <w:ind w:firstLineChars="200" w:firstLine="480"/>
        <w:jc w:val="center"/>
        <w:rPr>
          <w:sz w:val="24"/>
          <w:szCs w:val="24"/>
        </w:rPr>
      </w:pPr>
    </w:p>
    <w:p w:rsidR="00056E85" w:rsidRDefault="00056E85" w:rsidP="0095147C">
      <w:pPr>
        <w:spacing w:line="400" w:lineRule="exact"/>
        <w:ind w:firstLineChars="200" w:firstLine="480"/>
        <w:jc w:val="center"/>
        <w:rPr>
          <w:sz w:val="24"/>
          <w:szCs w:val="24"/>
        </w:rPr>
      </w:pPr>
    </w:p>
    <w:p w:rsidR="00056E85" w:rsidRDefault="00056E85" w:rsidP="0095147C">
      <w:pPr>
        <w:spacing w:line="400" w:lineRule="exact"/>
        <w:ind w:firstLineChars="200" w:firstLine="480"/>
        <w:jc w:val="center"/>
        <w:rPr>
          <w:sz w:val="24"/>
          <w:szCs w:val="24"/>
        </w:rPr>
        <w:sectPr w:rsidR="00056E85" w:rsidSect="00A862D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56E85" w:rsidRPr="008A1DD6" w:rsidRDefault="00056E85" w:rsidP="0095147C">
      <w:pPr>
        <w:spacing w:line="400" w:lineRule="exact"/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  <w:r w:rsidRPr="008A1DD6">
        <w:rPr>
          <w:rFonts w:ascii="黑体" w:eastAsia="黑体" w:hAnsi="黑体" w:hint="eastAsia"/>
          <w:b/>
          <w:sz w:val="32"/>
          <w:szCs w:val="32"/>
        </w:rPr>
        <w:lastRenderedPageBreak/>
        <w:t>疫情报告流程图</w:t>
      </w:r>
    </w:p>
    <w:p w:rsidR="00056E85" w:rsidRDefault="00D823B3" w:rsidP="0095147C">
      <w:pPr>
        <w:spacing w:line="400" w:lineRule="exact"/>
        <w:ind w:firstLineChars="200" w:firstLine="420"/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7pt;margin-top:19pt;width:99pt;height:39pt;z-index:251664384">
            <v:textbox>
              <w:txbxContent>
                <w:p w:rsidR="00056E85" w:rsidRPr="00047651" w:rsidRDefault="00056E85" w:rsidP="00047651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继续上课，及时关注班级学生情况随时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468pt;margin-top:3.4pt;width:51pt;height:54.6pt;z-index:251660288" filled="f">
            <v:textbox style="mso-next-textbox:#_x0000_s1027">
              <w:txbxContent>
                <w:p w:rsidR="00056E85" w:rsidRPr="00047651" w:rsidRDefault="00056E85" w:rsidP="00047651">
                  <w:pPr>
                    <w:rPr>
                      <w:b/>
                      <w:w w:val="90"/>
                      <w:sz w:val="15"/>
                      <w:szCs w:val="15"/>
                    </w:rPr>
                  </w:pPr>
                  <w:r w:rsidRPr="00047651">
                    <w:rPr>
                      <w:rFonts w:hint="eastAsia"/>
                      <w:b/>
                      <w:w w:val="90"/>
                      <w:sz w:val="15"/>
                      <w:szCs w:val="15"/>
                    </w:rPr>
                    <w:t>班内</w:t>
                  </w:r>
                  <w:r>
                    <w:rPr>
                      <w:rFonts w:hint="eastAsia"/>
                      <w:b/>
                      <w:w w:val="90"/>
                      <w:sz w:val="15"/>
                      <w:szCs w:val="15"/>
                    </w:rPr>
                    <w:t>不</w:t>
                  </w:r>
                  <w:r w:rsidRPr="00047651">
                    <w:rPr>
                      <w:rFonts w:hint="eastAsia"/>
                      <w:b/>
                      <w:w w:val="90"/>
                      <w:sz w:val="15"/>
                      <w:szCs w:val="15"/>
                    </w:rPr>
                    <w:t>超过</w:t>
                  </w:r>
                  <w:r w:rsidRPr="00047651">
                    <w:rPr>
                      <w:b/>
                      <w:w w:val="90"/>
                      <w:sz w:val="15"/>
                      <w:szCs w:val="15"/>
                    </w:rPr>
                    <w:t>3</w:t>
                  </w:r>
                  <w:proofErr w:type="gramStart"/>
                  <w:r>
                    <w:rPr>
                      <w:rFonts w:hint="eastAsia"/>
                      <w:b/>
                      <w:w w:val="90"/>
                      <w:sz w:val="15"/>
                      <w:szCs w:val="15"/>
                    </w:rPr>
                    <w:t>例</w:t>
                  </w:r>
                  <w:r w:rsidRPr="00047651">
                    <w:rPr>
                      <w:rFonts w:hint="eastAsia"/>
                      <w:b/>
                      <w:w w:val="90"/>
                      <w:sz w:val="15"/>
                      <w:szCs w:val="15"/>
                    </w:rPr>
                    <w:t>相关</w:t>
                  </w:r>
                  <w:proofErr w:type="gramEnd"/>
                  <w:r w:rsidRPr="00047651">
                    <w:rPr>
                      <w:rFonts w:hint="eastAsia"/>
                      <w:b/>
                      <w:w w:val="90"/>
                      <w:sz w:val="15"/>
                      <w:szCs w:val="15"/>
                    </w:rPr>
                    <w:t>病例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28.25pt;margin-top:19.15pt;width:510.75pt;height:218.25pt;z-index:251652096">
            <v:imagedata r:id="rId7" o:title=""/>
            <w10:wrap type="square"/>
          </v:shape>
        </w:pict>
      </w:r>
    </w:p>
    <w:p w:rsidR="00056E85" w:rsidRDefault="00D823B3" w:rsidP="0095147C">
      <w:pPr>
        <w:spacing w:line="400" w:lineRule="exact"/>
        <w:ind w:firstLineChars="200" w:firstLine="420"/>
        <w:rPr>
          <w:sz w:val="24"/>
          <w:szCs w:val="24"/>
        </w:rPr>
      </w:pPr>
      <w:r>
        <w:rPr>
          <w:noProof/>
        </w:rPr>
        <w:pict>
          <v:line id="_x0000_s1029" style="position:absolute;left:0;text-align:left;z-index:251661312" from="522pt,14.6pt" to="558pt,14.6pt">
            <v:stroke endarrow="block"/>
          </v:line>
        </w:pict>
      </w:r>
      <w:r>
        <w:rPr>
          <w:noProof/>
        </w:rPr>
        <w:pict>
          <v:shape id="_x0000_s1030" type="#_x0000_t75" style="position:absolute;left:0;text-align:left;margin-left:441pt;margin-top:6.8pt;width:25.5pt;height:68.25pt;z-index:251659264" wrapcoords="-635 0 -635 21363 21600 21363 21600 0 -635 0">
            <v:imagedata r:id="rId8" o:title=""/>
          </v:shape>
        </w:pict>
      </w:r>
    </w:p>
    <w:p w:rsidR="00056E85" w:rsidRDefault="00D823B3" w:rsidP="0095147C">
      <w:pPr>
        <w:spacing w:line="400" w:lineRule="exact"/>
        <w:ind w:firstLineChars="200" w:firstLine="420"/>
        <w:rPr>
          <w:sz w:val="24"/>
          <w:szCs w:val="24"/>
        </w:rPr>
      </w:pPr>
      <w:r>
        <w:rPr>
          <w:noProof/>
        </w:rPr>
        <w:pict>
          <v:shape id="_x0000_s1031" type="#_x0000_t202" style="position:absolute;left:0;text-align:left;margin-left:261pt;margin-top:2.4pt;width:54pt;height:54.6pt;z-index:251654144" filled="f" stroked="f">
            <v:textbox style="mso-next-textbox:#_x0000_s1031">
              <w:txbxContent>
                <w:p w:rsidR="00056E85" w:rsidRPr="00047651" w:rsidRDefault="00056E85">
                  <w:pPr>
                    <w:rPr>
                      <w:b/>
                      <w:sz w:val="18"/>
                      <w:szCs w:val="18"/>
                    </w:rPr>
                  </w:pPr>
                  <w:r w:rsidRPr="00047651">
                    <w:rPr>
                      <w:rFonts w:hint="eastAsia"/>
                      <w:b/>
                      <w:sz w:val="18"/>
                      <w:szCs w:val="18"/>
                    </w:rPr>
                    <w:t>家</w:t>
                  </w:r>
                  <w:proofErr w:type="gramStart"/>
                  <w:r w:rsidRPr="00047651">
                    <w:rPr>
                      <w:rFonts w:hint="eastAsia"/>
                      <w:b/>
                      <w:sz w:val="18"/>
                      <w:szCs w:val="18"/>
                    </w:rPr>
                    <w:t>长接回并及时</w:t>
                  </w:r>
                  <w:proofErr w:type="gramEnd"/>
                  <w:r w:rsidRPr="00047651">
                    <w:rPr>
                      <w:rFonts w:hint="eastAsia"/>
                      <w:b/>
                      <w:sz w:val="18"/>
                      <w:szCs w:val="18"/>
                    </w:rPr>
                    <w:t>就医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135pt;margin-top:2.25pt;width:54pt;height:140.55pt;z-index:251653120" filled="f" stroked="f">
            <v:textbox style="mso-next-textbox:#_x0000_s1032">
              <w:txbxContent>
                <w:p w:rsidR="00056E85" w:rsidRPr="00047651" w:rsidRDefault="00056E85">
                  <w:pPr>
                    <w:rPr>
                      <w:b/>
                      <w:sz w:val="18"/>
                      <w:szCs w:val="18"/>
                    </w:rPr>
                  </w:pPr>
                  <w:r w:rsidRPr="00047651">
                    <w:rPr>
                      <w:rFonts w:hint="eastAsia"/>
                      <w:b/>
                      <w:sz w:val="18"/>
                      <w:szCs w:val="18"/>
                    </w:rPr>
                    <w:t>询问</w:t>
                  </w:r>
                  <w:r w:rsidRPr="00047651">
                    <w:rPr>
                      <w:b/>
                      <w:sz w:val="18"/>
                      <w:szCs w:val="18"/>
                    </w:rPr>
                    <w:t>14</w:t>
                  </w:r>
                  <w:r w:rsidRPr="00047651">
                    <w:rPr>
                      <w:rFonts w:hint="eastAsia"/>
                      <w:b/>
                      <w:sz w:val="18"/>
                      <w:szCs w:val="18"/>
                    </w:rPr>
                    <w:t>天内有无重点疫区旅居、途径史或与确诊病例疑似病例接触史</w:t>
                  </w:r>
                </w:p>
              </w:txbxContent>
            </v:textbox>
          </v:shape>
        </w:pict>
      </w:r>
    </w:p>
    <w:p w:rsidR="00056E85" w:rsidRDefault="00D823B3" w:rsidP="0095147C">
      <w:pPr>
        <w:spacing w:line="400" w:lineRule="exact"/>
        <w:ind w:firstLineChars="200" w:firstLine="420"/>
        <w:rPr>
          <w:sz w:val="24"/>
          <w:szCs w:val="24"/>
        </w:rPr>
      </w:pPr>
      <w:r>
        <w:rPr>
          <w:noProof/>
        </w:rPr>
        <w:pict>
          <v:shape id="_x0000_s1033" type="#_x0000_t202" style="position:absolute;left:0;text-align:left;margin-left:567pt;margin-top:5.8pt;width:99pt;height:39pt;z-index:251663360">
            <v:textbox>
              <w:txbxContent>
                <w:p w:rsidR="00056E85" w:rsidRPr="00047651" w:rsidRDefault="00056E85" w:rsidP="00047651">
                  <w:pPr>
                    <w:rPr>
                      <w:b/>
                      <w:sz w:val="18"/>
                      <w:szCs w:val="18"/>
                    </w:rPr>
                  </w:pPr>
                  <w:r w:rsidRPr="00047651">
                    <w:rPr>
                      <w:rFonts w:hint="eastAsia"/>
                      <w:b/>
                      <w:sz w:val="18"/>
                      <w:szCs w:val="18"/>
                    </w:rPr>
                    <w:t>根据上级意见确定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相关班级</w:t>
                  </w:r>
                  <w:r w:rsidRPr="00047651">
                    <w:rPr>
                      <w:rFonts w:hint="eastAsia"/>
                      <w:b/>
                      <w:sz w:val="18"/>
                      <w:szCs w:val="18"/>
                    </w:rPr>
                    <w:t>停课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468pt;margin-top:5.8pt;width:51pt;height:54.6pt;z-index:251658240" filled="f">
            <v:textbox style="mso-next-textbox:#_x0000_s1034">
              <w:txbxContent>
                <w:p w:rsidR="00056E85" w:rsidRPr="00047651" w:rsidRDefault="00056E85">
                  <w:pPr>
                    <w:rPr>
                      <w:b/>
                      <w:w w:val="90"/>
                      <w:sz w:val="15"/>
                      <w:szCs w:val="15"/>
                    </w:rPr>
                  </w:pPr>
                  <w:r w:rsidRPr="00047651">
                    <w:rPr>
                      <w:rFonts w:hint="eastAsia"/>
                      <w:b/>
                      <w:w w:val="90"/>
                      <w:sz w:val="15"/>
                      <w:szCs w:val="15"/>
                    </w:rPr>
                    <w:t>班内超过</w:t>
                  </w:r>
                  <w:r w:rsidRPr="00047651">
                    <w:rPr>
                      <w:b/>
                      <w:w w:val="90"/>
                      <w:sz w:val="15"/>
                      <w:szCs w:val="15"/>
                    </w:rPr>
                    <w:t>3</w:t>
                  </w:r>
                  <w:r w:rsidRPr="00047651">
                    <w:rPr>
                      <w:rFonts w:hint="eastAsia"/>
                      <w:b/>
                      <w:w w:val="90"/>
                      <w:sz w:val="15"/>
                      <w:szCs w:val="15"/>
                    </w:rPr>
                    <w:t>例及以上相关病例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9pt;margin-top:13.6pt;width:81pt;height:101.4pt;z-index:251650048">
            <v:textbox style="mso-next-textbox:#_x0000_s1035">
              <w:txbxContent>
                <w:p w:rsidR="00056E85" w:rsidRPr="00AD02CA" w:rsidRDefault="00056E85">
                  <w:pPr>
                    <w:rPr>
                      <w:b/>
                      <w:sz w:val="18"/>
                      <w:szCs w:val="18"/>
                    </w:rPr>
                  </w:pPr>
                  <w:r w:rsidRPr="00AD02CA">
                    <w:rPr>
                      <w:rFonts w:hint="eastAsia"/>
                      <w:b/>
                      <w:sz w:val="18"/>
                      <w:szCs w:val="18"/>
                    </w:rPr>
                    <w:t>学生晨检或其他时候发现异常（发热、咳嗽、头痛、腹泻、呕吐、皮疹……）或因病缺课</w:t>
                  </w:r>
                </w:p>
              </w:txbxContent>
            </v:textbox>
          </v:shape>
        </w:pict>
      </w:r>
      <w:r w:rsidR="00056E85">
        <w:rPr>
          <w:sz w:val="24"/>
          <w:szCs w:val="24"/>
        </w:rPr>
        <w:t xml:space="preserve">                      </w:t>
      </w:r>
    </w:p>
    <w:p w:rsidR="00056E85" w:rsidRDefault="00D823B3" w:rsidP="0095147C">
      <w:pPr>
        <w:spacing w:line="400" w:lineRule="exact"/>
        <w:ind w:firstLineChars="200" w:firstLine="420"/>
        <w:rPr>
          <w:sz w:val="24"/>
          <w:szCs w:val="24"/>
        </w:rPr>
      </w:pPr>
      <w:r>
        <w:rPr>
          <w:noProof/>
        </w:rPr>
        <w:pict>
          <v:line id="_x0000_s1036" style="position:absolute;left:0;text-align:left;z-index:251662336" from="522pt,9.2pt" to="558pt,9.2pt">
            <v:stroke endarrow="block"/>
          </v:line>
        </w:pict>
      </w:r>
    </w:p>
    <w:p w:rsidR="00056E85" w:rsidRPr="00CB2200" w:rsidRDefault="00D823B3" w:rsidP="00813973">
      <w:pPr>
        <w:spacing w:line="400" w:lineRule="exact"/>
        <w:ind w:firstLineChars="200" w:firstLine="420"/>
        <w:rPr>
          <w:sz w:val="24"/>
          <w:szCs w:val="24"/>
        </w:rPr>
      </w:pPr>
      <w:r>
        <w:rPr>
          <w:noProof/>
        </w:rPr>
        <w:pict>
          <v:shape id="_x0000_s1037" type="#_x0000_t75" style="position:absolute;left:0;text-align:left;margin-left:3in;margin-top:160.8pt;width:279pt;height:17.5pt;z-index:251665408">
            <v:imagedata r:id="rId9" o:title=""/>
            <w10:wrap type="square"/>
          </v:shape>
        </w:pict>
      </w:r>
      <w:r>
        <w:rPr>
          <w:noProof/>
        </w:rPr>
        <w:pict>
          <v:shape id="_x0000_s1038" type="#_x0000_t202" style="position:absolute;left:0;text-align:left;margin-left:666pt;margin-top:28.2pt;width:45pt;height:101.4pt;z-index:251657216">
            <v:textbox>
              <w:txbxContent>
                <w:p w:rsidR="00056E85" w:rsidRPr="00047651" w:rsidRDefault="00056E85">
                  <w:pPr>
                    <w:rPr>
                      <w:b/>
                      <w:sz w:val="18"/>
                      <w:szCs w:val="18"/>
                    </w:rPr>
                  </w:pPr>
                  <w:r w:rsidRPr="00047651">
                    <w:rPr>
                      <w:rFonts w:hint="eastAsia"/>
                      <w:b/>
                      <w:sz w:val="18"/>
                      <w:szCs w:val="18"/>
                    </w:rPr>
                    <w:t>根据上级意见确定相关班级或全校停课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9" style="position:absolute;left:0;text-align:left;z-index:251656192" from="639pt,82.8pt" to="657pt,82.8pt">
            <v:stroke endarrow="block"/>
          </v:line>
        </w:pict>
      </w:r>
      <w:r>
        <w:rPr>
          <w:noProof/>
        </w:rPr>
        <w:pict>
          <v:shape id="_x0000_s1040" type="#_x0000_t202" style="position:absolute;left:0;text-align:left;margin-left:270pt;margin-top:4.8pt;width:54pt;height:124.8pt;z-index:251655168" filled="f" stroked="f">
            <v:textbox style="mso-next-textbox:#_x0000_s1040">
              <w:txbxContent>
                <w:p w:rsidR="00056E85" w:rsidRPr="00047651" w:rsidRDefault="00056E85">
                  <w:pPr>
                    <w:rPr>
                      <w:b/>
                      <w:w w:val="90"/>
                      <w:sz w:val="18"/>
                      <w:szCs w:val="18"/>
                    </w:rPr>
                  </w:pPr>
                  <w:r w:rsidRPr="00047651">
                    <w:rPr>
                      <w:rFonts w:hint="eastAsia"/>
                      <w:b/>
                      <w:w w:val="90"/>
                      <w:sz w:val="18"/>
                      <w:szCs w:val="18"/>
                    </w:rPr>
                    <w:t>报告分管主任和校长，保健老师带到隔离室，电话</w:t>
                  </w:r>
                  <w:r w:rsidRPr="00047651">
                    <w:rPr>
                      <w:b/>
                      <w:w w:val="90"/>
                      <w:sz w:val="18"/>
                      <w:szCs w:val="18"/>
                    </w:rPr>
                    <w:t>120</w:t>
                  </w:r>
                  <w:r w:rsidRPr="00047651">
                    <w:rPr>
                      <w:rFonts w:hint="eastAsia"/>
                      <w:b/>
                      <w:w w:val="90"/>
                      <w:sz w:val="18"/>
                      <w:szCs w:val="18"/>
                    </w:rPr>
                    <w:t>医院派车接诊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1" style="position:absolute;left:0;text-align:left;z-index:251651072" from="96pt,23.8pt" to="123pt,23.8pt">
            <v:stroke endarrow="block"/>
          </v:line>
        </w:pict>
      </w:r>
    </w:p>
    <w:sectPr w:rsidR="00056E85" w:rsidRPr="00CB2200" w:rsidSect="00A660E2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E85" w:rsidRDefault="00056E85" w:rsidP="00AF05CE">
      <w:r>
        <w:separator/>
      </w:r>
    </w:p>
  </w:endnote>
  <w:endnote w:type="continuationSeparator" w:id="0">
    <w:p w:rsidR="00056E85" w:rsidRDefault="00056E85" w:rsidP="00AF0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E85" w:rsidRDefault="00056E85" w:rsidP="00AF05CE">
      <w:r>
        <w:separator/>
      </w:r>
    </w:p>
  </w:footnote>
  <w:footnote w:type="continuationSeparator" w:id="0">
    <w:p w:rsidR="00056E85" w:rsidRDefault="00056E85" w:rsidP="00AF0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2200"/>
    <w:rsid w:val="0004511B"/>
    <w:rsid w:val="00047651"/>
    <w:rsid w:val="00056E85"/>
    <w:rsid w:val="000C12A2"/>
    <w:rsid w:val="002466C0"/>
    <w:rsid w:val="003125B9"/>
    <w:rsid w:val="00441861"/>
    <w:rsid w:val="004E269A"/>
    <w:rsid w:val="00507048"/>
    <w:rsid w:val="007B49FC"/>
    <w:rsid w:val="007F41C8"/>
    <w:rsid w:val="00813973"/>
    <w:rsid w:val="00852B35"/>
    <w:rsid w:val="008A1DD6"/>
    <w:rsid w:val="00902F69"/>
    <w:rsid w:val="00945293"/>
    <w:rsid w:val="0095147C"/>
    <w:rsid w:val="00A65BBC"/>
    <w:rsid w:val="00A660E2"/>
    <w:rsid w:val="00A862D9"/>
    <w:rsid w:val="00AD02CA"/>
    <w:rsid w:val="00AF05CE"/>
    <w:rsid w:val="00BA321F"/>
    <w:rsid w:val="00C264EB"/>
    <w:rsid w:val="00C8261A"/>
    <w:rsid w:val="00CB2200"/>
    <w:rsid w:val="00CD6ACE"/>
    <w:rsid w:val="00D80AFF"/>
    <w:rsid w:val="00D823B3"/>
    <w:rsid w:val="00E15B44"/>
    <w:rsid w:val="00E314A8"/>
    <w:rsid w:val="00ED0FF6"/>
    <w:rsid w:val="00F2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F0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AF05C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AF05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AF05CE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514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514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222</Words>
  <Characters>1269</Characters>
  <Application>Microsoft Office Word</Application>
  <DocSecurity>0</DocSecurity>
  <Lines>10</Lines>
  <Paragraphs>2</Paragraphs>
  <ScaleCrop>false</ScaleCrop>
  <Company>MS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常州市新北区吕墅小学</cp:lastModifiedBy>
  <cp:revision>17</cp:revision>
  <cp:lastPrinted>2021-12-19T01:57:00Z</cp:lastPrinted>
  <dcterms:created xsi:type="dcterms:W3CDTF">2020-03-11T13:15:00Z</dcterms:created>
  <dcterms:modified xsi:type="dcterms:W3CDTF">2021-12-19T01:58:00Z</dcterms:modified>
</cp:coreProperties>
</file>