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4"/>
        <w:jc w:val="left"/>
        <w:spacing w:afterAutospacing="false" w:beforeAutospacing="false" w:line="500" w:lineRule="exact"/>
        <w:rPr>
          <w:sz w:val="44"/>
          <w:lang w:val="en-US" w:eastAsia="zh-CN"/>
          <w:rFonts w:hint="default" w:eastAsiaTheme="minorEastAsia"/>
        </w:rPr>
      </w:pPr>
      <w:r>
        <w:rPr>
          <w:sz w:val="44"/>
        </w:rPr>
        <w:t xml:space="preserve">      2022学年第</w:t>
      </w:r>
      <w:r>
        <w:rPr>
          <w:sz w:val="44"/>
          <w:rFonts w:hint="eastAsia"/>
        </w:rPr>
        <w:t>二</w:t>
      </w:r>
      <w:r>
        <w:rPr>
          <w:sz w:val="44"/>
        </w:rPr>
        <w:t>学期第</w:t>
      </w:r>
      <w:r>
        <w:rPr>
          <w:sz w:val="44"/>
          <w:lang w:eastAsia="zh-CN"/>
          <w:rFonts w:hint="eastAsia"/>
        </w:rPr>
        <w:t>十一</w:t>
      </w:r>
      <w:r>
        <w:rPr>
          <w:sz w:val="44"/>
        </w:rPr>
        <w:t>周工作安排</w:t>
      </w:r>
    </w:p>
    <w:p>
      <w:pPr>
        <w:jc w:val="center"/>
        <w:spacing w:afterAutospacing="false" w:beforeAutospacing="false" w:line="500" w:lineRule="exact"/>
        <w:rPr>
          <w:sz w:val="30"/>
          <w:szCs w:val="30"/>
        </w:rPr>
      </w:pPr>
      <w:r>
        <w:rPr>
          <w:sz w:val="30"/>
          <w:szCs w:val="30"/>
          <w:rFonts w:hint="eastAsia"/>
        </w:rPr>
        <w:t>（</w:t>
      </w:r>
      <w:r>
        <w:rPr>
          <w:sz w:val="30"/>
          <w:lang w:val="en-US" w:eastAsia="zh-CN"/>
          <w:szCs w:val="30"/>
          <w:rFonts w:hint="eastAsia"/>
        </w:rPr>
        <w:t>4月17日</w:t>
      </w:r>
      <w:r>
        <w:rPr>
          <w:sz w:val="30"/>
          <w:szCs w:val="30"/>
          <w:rFonts w:hint="eastAsia"/>
        </w:rPr>
        <w:t>---</w:t>
      </w:r>
      <w:r>
        <w:rPr>
          <w:sz w:val="30"/>
          <w:lang w:val="en-US" w:eastAsia="zh-CN"/>
          <w:szCs w:val="30"/>
          <w:rFonts w:hint="eastAsia"/>
        </w:rPr>
        <w:t>4</w:t>
      </w:r>
      <w:r>
        <w:rPr>
          <w:sz w:val="30"/>
          <w:szCs w:val="30"/>
          <w:rFonts w:hint="eastAsia"/>
        </w:rPr>
        <w:t>月</w:t>
      </w:r>
      <w:r>
        <w:rPr>
          <w:sz w:val="30"/>
          <w:lang w:val="en-US" w:eastAsia="zh-CN"/>
          <w:szCs w:val="30"/>
          <w:rFonts w:hint="eastAsia"/>
        </w:rPr>
        <w:t>21</w:t>
      </w:r>
      <w:r>
        <w:rPr>
          <w:sz w:val="30"/>
          <w:szCs w:val="30"/>
          <w:rFonts w:hint="eastAsia"/>
        </w:rPr>
        <w:t>日）</w:t>
      </w:r>
    </w:p>
    <w:tbl>
      <w:tblPr>
        <w:tblStyle w:val="6"/>
        <w:tblW w:w="9661" w:type="dxa"/>
        <w:jc w:val="center"/>
        <w:tblBorders>
          <w:top w:val="single" w:color="999999" w:sz="6" w:space="0" w:shadow="off" w:frame="off"/>
          <w:left w:val="single" w:color="999999" w:sz="6" w:space="0" w:shadow="off" w:frame="off"/>
          <w:bottom w:val="single" w:color="999999" w:sz="6" w:space="0" w:shadow="off" w:frame="off"/>
          <w:right w:val="single" w:color="999999" w:sz="6" w:space="0" w:shadow="off" w:frame="off"/>
          <w:insideH w:val="single" w:color="999999" w:sz="6" w:space="0" w:shadow="off" w:frame="off"/>
          <w:insideV w:val="single" w:color="999999" w:sz="6" w:space="0" w:shadow="off" w:frame="off"/>
        </w:tblBorders>
        <w:tblCellMar>
          <w:top w:type="dxa" w:w="60"/>
          <w:bottom w:type="dxa" w:w="45"/>
          <w:left w:type="dxa" w:w="60"/>
          <w:right w:type="dxa" w:w="60"/>
        </w:tblCellMar>
        <w:tblLayout w:type="fixed"/>
      </w:tblPr>
      <w:tblGrid>
        <w:gridCol w:w="1254"/>
        <w:gridCol w:w="1017"/>
        <w:gridCol w:w="3258"/>
        <w:gridCol w:w="1842"/>
        <w:gridCol w:w="1176"/>
        <w:gridCol w:w="1114"/>
      </w:tblGrid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702" w:hRule="exact"/>
          <w:jc w:val="center"/>
        </w:trPr>
        <w:tc>
          <w:tcPr>
            <w:tcW w:w="125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sz w:val="21"/>
                <w:rFonts w:ascii="宋体" w:hAnsi="宋体" w:eastAsia="宋体" w:cs="宋体" w:hint="eastAsia"/>
              </w:rPr>
              <w:t>星期</w:t>
            </w:r>
          </w:p>
          <w:p>
            <w:pPr>
              <w:jc w:val="both"/>
              <w:spacing w:after="0" w:afterAutospacing="false" w:before="0" w:beforeAutospacing="false" w:lineRule="auto"/>
              <w:ind w:firstLine="422" w:firstLineChars="200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sz w:val="21"/>
                <w:rFonts w:ascii="宋体" w:hAnsi="宋体" w:eastAsia="宋体" w:cs="宋体" w:hint="eastAsia"/>
              </w:rPr>
              <w:t>(日期)</w:t>
            </w: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rFonts w:ascii="宋体" w:hAnsi="宋体" w:eastAsia="宋体" w:cs="宋体"/>
              </w:rPr>
            </w:pPr>
            <w:r>
              <w:rPr>
                <w:b w:val="1"/>
                <w:sz w:val="21"/>
                <w:rFonts w:ascii="宋体" w:hAnsi="宋体" w:eastAsia="宋体" w:cs="宋体" w:hint="eastAsia"/>
              </w:rPr>
              <w:t>时间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rFonts w:ascii="宋体" w:hAnsi="宋体" w:eastAsia="宋体" w:cs="宋体"/>
              </w:rPr>
            </w:pPr>
            <w:r>
              <w:rPr>
                <w:b w:val="1"/>
                <w:sz w:val="21"/>
                <w:rFonts w:ascii="宋体" w:hAnsi="宋体" w:eastAsia="宋体" w:cs="宋体" w:hint="eastAsia"/>
              </w:rPr>
              <w:t>工作内容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rFonts w:ascii="宋体" w:hAnsi="宋体" w:eastAsia="宋体" w:cs="宋体"/>
              </w:rPr>
            </w:pPr>
            <w:r>
              <w:rPr>
                <w:b w:val="1"/>
                <w:sz w:val="21"/>
                <w:rFonts w:ascii="宋体" w:hAnsi="宋体" w:eastAsia="宋体" w:cs="宋体" w:hint="eastAsia"/>
              </w:rPr>
              <w:t>参加对象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sz w:val="21"/>
                <w:rFonts w:ascii="宋体" w:hAnsi="宋体" w:eastAsia="宋体" w:cs="宋体" w:hint="eastAsia"/>
              </w:rPr>
              <w:t>地点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rFonts w:ascii="宋体" w:hAnsi="宋体" w:eastAsia="宋体" w:cs="宋体" w:hint="eastAsia"/>
              </w:rPr>
              <w:t>负责人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687" w:hRule="exact"/>
          <w:jc w:val="center"/>
        </w:trPr>
        <w:tc>
          <w:tcPr>
            <w:tcW w:w="1254" w:type="dxa"/>
            <w:vMerge w:val="restart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rFonts w:ascii="宋体" w:hAnsi="宋体" w:eastAsia="宋体" w:cs="宋体" w:hint="eastAsia"/>
              </w:rPr>
              <w:t>星期一</w:t>
            </w:r>
          </w:p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4</w:t>
            </w:r>
            <w:r>
              <w:rPr>
                <w:b w:val="1"/>
                <w:rFonts w:ascii="宋体" w:hAnsi="宋体" w:eastAsia="宋体" w:cs="宋体" w:hint="eastAsia"/>
              </w:rPr>
              <w:t>月</w:t>
            </w: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17</w:t>
            </w:r>
            <w:r>
              <w:rPr>
                <w:b w:val="1"/>
                <w:rFonts w:ascii="宋体" w:hAnsi="宋体" w:eastAsia="宋体" w:cs="宋体" w:hint="eastAsia"/>
              </w:rPr>
              <w:t>日</w:t>
            </w: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b w:val="0"/>
                <w:sz w:val="21"/>
                <w:lang w:val="en-US" w:eastAsia="zh-CN"/>
                <w:bCs/>
                <w:rFonts w:ascii="宋体" w:hAnsi="宋体" w:eastAsia="宋体" w:cs="宋体" w:hint="default"/>
              </w:rPr>
            </w:pPr>
            <w:r>
              <w:rPr>
                <w:b w:val="0"/>
                <w:sz w:val="21"/>
                <w:lang w:val="en-US" w:eastAsia="zh-CN"/>
                <w:bCs/>
                <w:rFonts w:ascii="宋体" w:hAnsi="宋体" w:eastAsia="宋体" w:cs="宋体" w:hint="eastAsia"/>
              </w:rPr>
              <w:t>8:30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b w:val="0"/>
                <w:sz w:val="21"/>
                <w:bCs/>
                <w:rFonts w:ascii="宋体" w:hAnsi="宋体" w:eastAsia="宋体" w:cs="宋体" w:hint="eastAsia"/>
              </w:rPr>
            </w:pPr>
            <w:r>
              <w:rPr>
                <w:b w:val="0"/>
                <w:sz w:val="21"/>
                <w:bCs/>
                <w:rFonts w:ascii="宋体" w:hAnsi="宋体" w:eastAsia="宋体" w:cs="宋体" w:hint="eastAsia"/>
              </w:rPr>
              <w:t>区小学语文青年教师评优课</w:t>
            </w:r>
          </w:p>
          <w:p>
            <w:pPr>
              <w:jc w:val="center"/>
              <w:spacing w:after="0" w:afterAutospacing="false" w:before="0" w:beforeAutospacing="false" w:lineRule="auto"/>
              <w:rPr>
                <w:b w:val="0"/>
                <w:sz w:val="21"/>
                <w:bCs/>
                <w:rFonts w:ascii="宋体" w:hAnsi="宋体" w:eastAsia="宋体" w:cs="宋体" w:hint="eastAsia"/>
              </w:rPr>
            </w:pPr>
            <w:r>
              <w:rPr>
                <w:b w:val="0"/>
                <w:sz w:val="21"/>
                <w:bCs/>
                <w:rFonts w:ascii="宋体" w:hAnsi="宋体" w:eastAsia="宋体" w:cs="宋体" w:hint="eastAsia"/>
              </w:rPr>
              <w:t>（课堂教学）比赛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b w:val="0"/>
                <w:sz w:val="21"/>
                <w:lang w:val="en-US" w:eastAsia="zh-CN"/>
                <w:bCs/>
                <w:rFonts w:ascii="宋体" w:hAnsi="宋体" w:eastAsia="宋体" w:cs="宋体" w:hint="eastAsia"/>
              </w:rPr>
            </w:pPr>
            <w:r>
              <w:rPr>
                <w:b w:val="0"/>
                <w:sz w:val="21"/>
                <w:lang w:val="en-US" w:eastAsia="zh-CN"/>
                <w:bCs/>
                <w:rFonts w:ascii="宋体" w:hAnsi="宋体" w:eastAsia="宋体" w:cs="宋体" w:hint="eastAsia"/>
              </w:rPr>
              <w:t>参赛教师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spacing w:after="0" w:afterAutospacing="false" w:before="0" w:beforeAutospacing="false" w:lineRule="auto"/>
              <w:rPr>
                <w:b w:val="0"/>
                <w:sz w:val="21"/>
                <w:lang w:eastAsia="zh-CN"/>
                <w:bCs/>
                <w:rFonts w:ascii="宋体" w:hAnsi="宋体" w:eastAsia="宋体" w:cs="宋体" w:hint="eastAsia"/>
              </w:rPr>
            </w:pPr>
            <w:r>
              <w:rPr>
                <w:b w:val="0"/>
                <w:sz w:val="21"/>
                <w:lang w:eastAsia="zh-CN"/>
                <w:bCs/>
                <w:rFonts w:ascii="宋体" w:hAnsi="宋体" w:eastAsia="宋体" w:cs="宋体" w:hint="eastAsia"/>
              </w:rPr>
              <w:t>北环小学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0"/>
                <w:lang w:eastAsia="zh-CN"/>
                <w:bCs/>
                <w:rFonts w:ascii="宋体" w:hAnsi="宋体" w:eastAsia="宋体" w:cs="宋体" w:hint="eastAsia"/>
              </w:rPr>
            </w:pPr>
            <w:r>
              <w:rPr>
                <w:b w:val="0"/>
                <w:lang w:eastAsia="zh-CN"/>
                <w:bCs/>
                <w:rFonts w:ascii="宋体" w:hAnsi="宋体" w:eastAsia="宋体" w:cs="宋体" w:hint="eastAsia"/>
              </w:rPr>
              <w:t>谢红英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37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szCs w:val="21"/>
                <w:rFonts w:ascii="宋体" w:hAnsi="宋体" w:eastAsia="宋体" w:cs="宋体"/>
              </w:rPr>
            </w:pPr>
            <w:r>
              <w:rPr>
                <w:sz w:val="21"/>
                <w:szCs w:val="21"/>
                <w:rFonts w:ascii="宋体" w:hAnsi="宋体" w:eastAsia="宋体" w:cs="宋体" w:hint="eastAsia"/>
              </w:rPr>
              <w:t>9:00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szCs w:val="21"/>
                <w:rFonts w:ascii="宋体" w:hAnsi="宋体" w:eastAsia="宋体" w:cs="宋体" w:hint="eastAsia"/>
              </w:rPr>
              <w:t>升旗仪式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szCs w:val="21"/>
                <w:rFonts w:ascii="宋体" w:hAnsi="宋体" w:eastAsia="宋体" w:cs="宋体" w:hint="eastAsia"/>
              </w:rPr>
              <w:t>全体师生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lang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eastAsia="zh-CN"/>
                <w:szCs w:val="21"/>
                <w:rFonts w:ascii="宋体" w:hAnsi="宋体" w:eastAsia="宋体" w:cs="宋体" w:hint="eastAsia"/>
              </w:rPr>
              <w:t>操场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szCs w:val="21"/>
                <w:rFonts w:ascii="宋体" w:hAnsi="宋体" w:eastAsia="宋体" w:cs="宋体" w:hint="eastAsia"/>
              </w:rPr>
              <w:t>张 虹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447" w:hRule="exact"/>
          <w:jc w:val="center"/>
        </w:trPr>
        <w:tc>
          <w:tcPr>
            <w:tcW w:w="1254" w:type="dxa"/>
            <w:vMerge w:val="restart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rFonts w:ascii="宋体" w:hAnsi="宋体" w:eastAsia="宋体" w:cs="宋体" w:hint="eastAsia"/>
              </w:rPr>
              <w:t>星期二</w:t>
            </w:r>
          </w:p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4</w:t>
            </w:r>
            <w:r>
              <w:rPr>
                <w:b w:val="1"/>
                <w:rFonts w:ascii="宋体" w:hAnsi="宋体" w:eastAsia="宋体" w:cs="宋体" w:hint="eastAsia"/>
              </w:rPr>
              <w:t>月</w:t>
            </w: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18</w:t>
            </w:r>
            <w:r>
              <w:rPr>
                <w:b w:val="1"/>
                <w:rFonts w:ascii="宋体" w:hAnsi="宋体" w:eastAsia="宋体" w:cs="宋体" w:hint="eastAsia"/>
              </w:rPr>
              <w:t>日</w:t>
            </w: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rFonts w:ascii="宋体" w:hAnsi="宋体" w:eastAsia="宋体" w:cs="宋体" w:hint="eastAsia"/>
              </w:rPr>
              <w:t>9：30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rFonts w:ascii="宋体" w:hAnsi="宋体" w:eastAsia="宋体" w:cs="宋体" w:hint="eastAsia"/>
              </w:rPr>
              <w:t>区教育局党建工作调研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rFonts w:ascii="宋体" w:hAnsi="宋体" w:eastAsia="宋体" w:cs="宋体" w:hint="eastAsia"/>
              </w:rPr>
              <w:t>校支部委员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rFonts w:ascii="宋体" w:hAnsi="宋体" w:eastAsia="宋体" w:cs="宋体" w:hint="eastAsia"/>
              </w:rPr>
              <w:t>大会议室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rFonts w:ascii="宋体" w:hAnsi="宋体" w:eastAsia="宋体" w:cs="宋体" w:hint="eastAsia"/>
              </w:rPr>
              <w:t>邱金兰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82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9:00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2023年春季学期全国学生资助管理信息系统培训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相关教师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腾讯会议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张虹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82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9:30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“小五年规划——我为高质量发展献一计”活动辅导员专题培训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相关教师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红梅小学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杨金花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477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12:20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  <w:t>虹景“子午书简”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szCs w:val="21"/>
                <w:rFonts w:ascii="宋体" w:hAnsi="宋体" w:eastAsia="宋体" w:cs="宋体" w:hint="eastAsia"/>
              </w:rPr>
              <w:t>全体师生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各班教室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谢红英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40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13:30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小学数学学业质量检测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四年级学生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相关班级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张守杰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657" w:hRule="exact"/>
          <w:jc w:val="center"/>
        </w:trPr>
        <w:tc>
          <w:tcPr>
            <w:tcW w:w="1254" w:type="dxa"/>
            <w:vMerge w:val="restart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rFonts w:ascii="宋体" w:hAnsi="宋体" w:eastAsia="宋体" w:cs="宋体" w:hint="eastAsia"/>
              </w:rPr>
              <w:t>星期三</w:t>
            </w:r>
          </w:p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4</w:t>
            </w:r>
            <w:r>
              <w:rPr>
                <w:b w:val="1"/>
                <w:rFonts w:ascii="宋体" w:hAnsi="宋体" w:eastAsia="宋体" w:cs="宋体" w:hint="eastAsia"/>
              </w:rPr>
              <w:t>月</w:t>
            </w: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19</w:t>
            </w:r>
            <w:r>
              <w:rPr>
                <w:b w:val="1"/>
                <w:rFonts w:ascii="宋体" w:hAnsi="宋体" w:eastAsia="宋体" w:cs="宋体" w:hint="eastAsia"/>
              </w:rPr>
              <w:t>日</w:t>
            </w: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lang w:val="en-US" w:eastAsia="zh-CN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8:30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博爱、局小联校音乐教研活动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音乐教师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龙锦小学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赵宁波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477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9:20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default"/>
              </w:rPr>
              <w:t>语文</w:t>
            </w: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备课</w:t>
            </w:r>
            <w:r>
              <w:rPr>
                <w:sz w:val="21"/>
                <w:lang w:val="en-US" w:eastAsia="zh-CN"/>
                <w:szCs w:val="21"/>
                <w:rFonts w:ascii="宋体" w:hAnsi="宋体" w:eastAsia="宋体" w:cs="宋体" w:hint="default"/>
              </w:rPr>
              <w:t>组活动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语文教师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相关教室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谢红英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477" w:hRule="exact"/>
          <w:jc w:val="center"/>
        </w:trPr>
        <w:tc>
          <w:tcPr>
            <w:tcW w:w="1254" w:type="dxa"/>
            <w:vMerge w:val="restart"/>
            <w:vAlign w:val="center"/>
            <w:tcBorders>
              <w:top w:val="single" w:color="auto" w:sz="4" w:space="0" w:shadow="off" w:frame="off"/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eastAsia="zh-CN"/>
                <w:rFonts w:ascii="宋体" w:hAnsi="宋体" w:eastAsia="宋体" w:cs="宋体" w:hint="eastAsia"/>
              </w:rPr>
            </w:pPr>
            <w:r>
              <w:rPr>
                <w:b w:val="1"/>
                <w:rFonts w:ascii="宋体" w:hAnsi="宋体" w:eastAsia="宋体" w:cs="宋体" w:hint="eastAsia"/>
              </w:rPr>
              <w:t>星期</w:t>
            </w:r>
            <w:r>
              <w:rPr>
                <w:b w:val="1"/>
                <w:lang w:eastAsia="zh-CN"/>
                <w:rFonts w:ascii="宋体" w:hAnsi="宋体" w:eastAsia="宋体" w:cs="宋体" w:hint="eastAsia"/>
              </w:rPr>
              <w:t>四</w:t>
            </w:r>
          </w:p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4</w:t>
            </w:r>
            <w:r>
              <w:rPr>
                <w:b w:val="1"/>
                <w:rFonts w:ascii="宋体" w:hAnsi="宋体" w:eastAsia="宋体" w:cs="宋体" w:hint="eastAsia"/>
              </w:rPr>
              <w:t>月</w:t>
            </w: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20</w:t>
            </w:r>
            <w:r>
              <w:rPr>
                <w:b w:val="1"/>
                <w:rFonts w:ascii="宋体" w:hAnsi="宋体" w:eastAsia="宋体" w:cs="宋体" w:hint="eastAsia"/>
              </w:rPr>
              <w:t>日</w:t>
            </w:r>
          </w:p>
        </w:tc>
        <w:tc>
          <w:tcPr>
            <w:tcW w:w="1017" w:type="dxa"/>
            <w:vAlign w:val="center"/>
            <w:tcBorders>
              <w:top w:val="single" w:color="auto" w:sz="4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8:30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美术联校教研活动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美术教师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东坡小学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210" w:firstLineChars="1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滑山荣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507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auto" w:sz="4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9:00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天宁区小学英语学业质量调研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四年级学生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相关教室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210" w:firstLineChars="1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黄蕾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507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auto" w:sz="4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12:20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  <w:t>虹景“子午书简”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szCs w:val="21"/>
                <w:rFonts w:ascii="宋体" w:hAnsi="宋体" w:eastAsia="宋体" w:cs="宋体" w:hint="eastAsia"/>
              </w:rPr>
              <w:t>全体师生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各班教室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谢红英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49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13:00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630" w:firstLineChars="3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英语组教研活动</w:t>
            </w:r>
          </w:p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英语教师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大会议室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黄蕾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76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sz w:val="21"/>
                <w:lang w:val="en-US" w:eastAsia="zh-CN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13:00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小学综合联校教研暨居莉丹名师工作室活动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210" w:firstLineChars="100"/>
              <w:rPr>
                <w:sz w:val="21"/>
                <w:lang w:val="en-US" w:eastAsia="zh-CN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综合实践教师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教科研中心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高卫超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867" w:hRule="exact"/>
          <w:jc w:val="center"/>
        </w:trPr>
        <w:tc>
          <w:tcPr>
            <w:tcW w:w="1254" w:type="dxa"/>
            <w:vMerge w:val="restart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ind w:firstLine="221" w:firstLineChars="100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rFonts w:ascii="宋体" w:hAnsi="宋体" w:eastAsia="宋体" w:cs="宋体" w:hint="eastAsia"/>
              </w:rPr>
              <w:t>星期五</w:t>
            </w:r>
          </w:p>
          <w:p>
            <w:pPr>
              <w:jc w:val="center"/>
              <w:rPr>
                <w:b w:val="1"/>
                <w:rFonts w:ascii="宋体" w:hAnsi="宋体" w:eastAsia="宋体" w:cs="宋体"/>
              </w:rPr>
            </w:pP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4</w:t>
            </w:r>
            <w:r>
              <w:rPr>
                <w:b w:val="1"/>
                <w:rFonts w:ascii="宋体" w:hAnsi="宋体" w:eastAsia="宋体" w:cs="宋体" w:hint="eastAsia"/>
              </w:rPr>
              <w:t>月</w:t>
            </w: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21</w:t>
            </w:r>
            <w:r>
              <w:rPr>
                <w:b w:val="1"/>
                <w:rFonts w:ascii="宋体" w:hAnsi="宋体" w:eastAsia="宋体" w:cs="宋体" w:hint="eastAsia"/>
              </w:rPr>
              <w:t>日</w:t>
            </w: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8:30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2023年常州市小学生写字团体赛暨天宁区小学生写字团体赛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全校学生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各班教室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210" w:firstLineChars="1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谢红英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867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8:20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第13届体育节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全体师生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操场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210" w:firstLineChars="1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王文娟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115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9:00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  <w:t>市小学数学教学专业委员会年会暨小学数学课程实施成果</w:t>
            </w:r>
          </w:p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  <w:t>展示交流活动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数学教师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龙锦小学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张守杰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972" w:hRule="exact"/>
          <w:jc w:val="center"/>
        </w:trPr>
        <w:tc>
          <w:tcPr>
            <w:tcW w:w="1254" w:type="dxa"/>
            <w:vMerge w:val="continue"/>
            <w:vAlign w:val="center"/>
            <w:tcBorders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13:00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参加市小学语文新课标培训</w:t>
            </w:r>
          </w:p>
          <w:p>
            <w:pPr>
              <w:jc w:val="center"/>
              <w:ind w:firstLine="210" w:firstLineChars="1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暨同题异构活动</w:t>
            </w:r>
          </w:p>
          <w:p>
            <w:pPr>
              <w:jc w:val="center"/>
              <w:ind w:firstLine="630" w:firstLineChars="3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语文教师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觅小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210" w:firstLineChars="1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谢红英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957" w:hRule="exact"/>
          <w:jc w:val="center"/>
        </w:trPr>
        <w:tc>
          <w:tcPr>
            <w:tcW w:w="125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eastAsia"/>
              </w:rPr>
            </w:pP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星期六</w:t>
            </w:r>
          </w:p>
          <w:p>
            <w:pPr>
              <w:jc w:val="center"/>
              <w:rPr>
                <w:b w:val="1"/>
                <w:lang w:val="en-US" w:eastAsia="zh-CN"/>
                <w:rFonts w:ascii="宋体" w:hAnsi="宋体" w:eastAsia="宋体" w:cs="宋体" w:hint="default"/>
              </w:rPr>
            </w:pPr>
            <w:r>
              <w:rPr>
                <w:b w:val="1"/>
                <w:lang w:val="en-US" w:eastAsia="zh-CN"/>
                <w:rFonts w:ascii="宋体" w:hAnsi="宋体" w:eastAsia="宋体" w:cs="宋体" w:hint="eastAsia"/>
              </w:rPr>
              <w:t>4月22日</w:t>
            </w:r>
          </w:p>
        </w:tc>
        <w:tc>
          <w:tcPr>
            <w:tcW w:w="1017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9:00</w:t>
            </w:r>
          </w:p>
        </w:tc>
        <w:tc>
          <w:tcPr>
            <w:tcW w:w="3258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ind w:firstLine="630" w:firstLineChars="3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天宁区学校首届体育节</w:t>
            </w:r>
          </w:p>
          <w:p>
            <w:pPr>
              <w:jc w:val="center"/>
              <w:ind w:firstLine="630" w:firstLineChars="3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毅行活动</w:t>
            </w:r>
          </w:p>
        </w:tc>
        <w:tc>
          <w:tcPr>
            <w:tcW w:w="1842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0" w:firstLineChars="2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相关师生</w:t>
            </w:r>
          </w:p>
        </w:tc>
        <w:tc>
          <w:tcPr>
            <w:tcW w:w="1176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center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二实小</w:t>
            </w:r>
          </w:p>
        </w:tc>
        <w:tc>
          <w:tcPr>
            <w:tcW w:w="1114" w:type="dxa"/>
            <w:vAlign w:val="center"/>
            <w:tcBorders>
              <w:top w:val="single" w:color="999999" w:sz="6" w:space="0" w:shadow="off" w:frame="off"/>
              <w:left w:val="single" w:color="999999" w:sz="6" w:space="0" w:shadow="off" w:frame="off"/>
              <w:bottom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210" w:firstLineChars="100"/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default"/>
              </w:rPr>
            </w:pPr>
            <w:r>
              <w:rPr>
                <w:color w:val="333333"/>
                <w:sz w:val="21"/>
                <w:lang w:val="en-US" w:eastAsia="zh-CN" w:bidi="ar-SA"/>
                <w:kern w:val="2"/>
                <w:szCs w:val="21"/>
                <w:rFonts w:ascii="宋体" w:hAnsi="宋体" w:eastAsia="宋体" w:cs="宋体" w:hint="eastAsia"/>
              </w:rPr>
              <w:t>王文娟</w:t>
            </w:r>
          </w:p>
        </w:tc>
      </w:tr>
      <w:tr>
        <w:tblPrEx>
          <w:tblBorders>
            <w:top w:val="single" w:color="999999" w:sz="6" w:space="0" w:shadow="off" w:frame="off"/>
            <w:left w:val="single" w:color="999999" w:sz="6" w:space="0" w:shadow="off" w:frame="off"/>
            <w:bottom w:val="single" w:color="999999" w:sz="6" w:space="0" w:shadow="off" w:frame="off"/>
            <w:right w:val="single" w:color="999999" w:sz="6" w:space="0" w:shadow="off" w:frame="off"/>
            <w:insideH w:val="single" w:color="999999" w:sz="6" w:space="0" w:shadow="off" w:frame="off"/>
            <w:insideV w:val="single" w:color="999999" w:sz="6" w:space="0" w:shadow="off" w:frame="off"/>
          </w:tblBorders>
          <w:tblCellMar>
            <w:top w:type="dxa" w:w="60"/>
            <w:bottom w:type="dxa" w:w="45"/>
            <w:left w:type="dxa" w:w="60"/>
            <w:right w:type="dxa" w:w="60"/>
          </w:tblCellMar>
        </w:tblPrEx>
        <w:trPr>
          <w:trHeight w:val="9342" w:hRule="exact"/>
          <w:jc w:val="center"/>
        </w:trPr>
        <w:tc>
          <w:tcPr>
            <w:tcW w:w="9661" w:type="dxa"/>
            <w:gridSpan w:val="6"/>
            <w:vAlign w:val="top"/>
            <w:tcBorders>
              <w:top w:val="single" w:color="999999" w:sz="6" w:space="0" w:shadow="off" w:frame="off"/>
              <w:left w:val="single" w:color="999999" w:sz="6" w:space="0" w:shadow="off" w:frame="off"/>
              <w:right w:val="single" w:color="999999" w:sz="6" w:space="0" w:shadow="off" w:frame="off"/>
            </w:tcBorders>
          </w:tcPr>
          <w:p>
            <w:pPr>
              <w:jc w:val="both"/>
              <w:ind w:firstLine="422" w:firstLineChars="200"/>
              <w:rPr>
                <w:b w:val="1"/>
                <w:sz w:val="21"/>
                <w:lang w:val="en-US" w:eastAsia="zh-CN"/>
                <w:bCs/>
                <w:szCs w:val="21"/>
                <w:rFonts w:ascii="宋体" w:hAnsi="宋体" w:eastAsia="宋体" w:cs="宋体" w:hint="eastAsia"/>
              </w:rPr>
            </w:pPr>
            <w:r>
              <w:rPr>
                <w:b w:val="1"/>
                <w:sz w:val="21"/>
                <w:lang w:val="en-US" w:eastAsia="zh-CN"/>
                <w:bCs/>
                <w:szCs w:val="21"/>
                <w:rFonts w:ascii="宋体" w:hAnsi="宋体" w:eastAsia="宋体" w:cs="宋体" w:hint="eastAsia"/>
              </w:rPr>
              <w:t>周五学校体育节，请各班或各年级于周三放学前把入场展示的音乐以班级或年级命名，发给张虹。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b w:val="1"/>
                <w:sz w:val="21"/>
                <w:lang w:val="en-US" w:eastAsia="zh-CN"/>
                <w:bCs/>
                <w:szCs w:val="21"/>
                <w:rFonts w:ascii="宋体" w:hAnsi="宋体" w:eastAsia="宋体" w:cs="宋体" w:hint="eastAsia"/>
              </w:rPr>
              <w:t>教师发展部</w:t>
            </w: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：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1.重点关注“双减“工作的有效落实：（1）各学科作业量的布置（教发部抽查作业量情况）；（2）自查一、二年级不留书面家庭作业落实情况。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2.做好各年级限时作业的组织实施，重点关注学业质量分析。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default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3.组织做好区小学学业质量检测工作，重点关注区小学学业质量检测情况。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4.毕业生信息表和佐证材料的审核。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b w:val="1"/>
                <w:sz w:val="21"/>
                <w:lang w:val="en-US" w:eastAsia="zh-CN"/>
                <w:bCs/>
                <w:szCs w:val="21"/>
                <w:rFonts w:ascii="宋体" w:hAnsi="宋体" w:eastAsia="宋体" w:cs="宋体" w:hint="eastAsia"/>
              </w:rPr>
              <w:t>课程研发部</w:t>
            </w: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：</w:t>
            </w:r>
          </w:p>
          <w:p>
            <w:pPr>
              <w:jc w:val="both"/>
              <w:numPr>
                <w:ilvl w:val="0"/>
                <w:numId w:val="1"/>
              </w:numP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bookmarkStart w:id="0" w:name="_GoBack"/>
            <w:bookmarkEnd w:id="0"/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协同学发部开展“世界读书日”活动。</w:t>
            </w:r>
          </w:p>
          <w:p>
            <w:pPr>
              <w:jc w:val="both"/>
              <w:numPr>
                <w:ilvl w:val="0"/>
                <w:numId w:val="1"/>
              </w:numP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4月20日前报送市“双减”案例。</w:t>
            </w:r>
          </w:p>
          <w:p>
            <w:pPr>
              <w:jc w:val="both"/>
              <w:numPr>
                <w:ilvl w:val="0"/>
                <w:numId w:val="1"/>
              </w:numP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组织教师参加区“教海探航”论文比赛。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b w:val="1"/>
                <w:sz w:val="21"/>
                <w:lang w:val="en-US" w:eastAsia="zh-CN"/>
                <w:bCs/>
                <w:szCs w:val="21"/>
                <w:rFonts w:ascii="宋体" w:hAnsi="宋体" w:eastAsia="宋体" w:cs="宋体" w:hint="eastAsia"/>
              </w:rPr>
              <w:t>学生发展部</w:t>
            </w: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：</w:t>
            </w:r>
          </w:p>
          <w:p>
            <w:pPr>
              <w:jc w:val="both"/>
              <w:numPr>
                <w:ilvl w:val="0"/>
                <w:numId w:val="2"/>
              </w:numP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组织学生参加“我是强国小主人”征稿活动。</w:t>
            </w:r>
          </w:p>
          <w:p>
            <w:pPr>
              <w:jc w:val="both"/>
              <w:numPr>
                <w:ilvl w:val="0"/>
                <w:numId w:val="2"/>
              </w:numPr>
              <w:ind w:firstLine="0" w:firstLineChars="0" w:left="0" w:leftChars="0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五年级每班选择1名学生参加“海洋梦 兴中华”征文和“劳动最光荣 奋斗最幸福”征文活动。</w:t>
            </w:r>
          </w:p>
          <w:p>
            <w:pPr>
              <w:jc w:val="both"/>
              <w:numPr>
                <w:ilvl w:val="0"/>
                <w:numId w:val="2"/>
              </w:numPr>
              <w:ind w:firstLine="0" w:firstLineChars="0" w:left="0" w:leftChars="0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报送“生命教育月”各项比赛材料。</w:t>
            </w:r>
          </w:p>
          <w:p>
            <w:pPr>
              <w:jc w:val="both"/>
              <w:numPr>
                <w:ilvl w:val="0"/>
                <w:numId w:val="2"/>
              </w:numPr>
              <w:ind w:firstLine="0" w:firstLineChars="0" w:left="0" w:leftChars="0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策划“世界读书日”学生活动。</w:t>
            </w:r>
          </w:p>
          <w:p>
            <w:pPr>
              <w:jc w:val="both"/>
              <w:numPr>
                <w:ilvl w:val="0"/>
                <w:numId w:val="2"/>
              </w:numPr>
              <w:ind w:firstLine="0" w:firstLineChars="0" w:left="0" w:leftChars="0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开展青果父母课堂家长招募活动。</w:t>
            </w:r>
          </w:p>
          <w:p>
            <w:pPr>
              <w:jc w:val="both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b w:val="1"/>
                <w:sz w:val="21"/>
                <w:lang w:val="en-US" w:eastAsia="zh-CN"/>
                <w:bCs/>
                <w:szCs w:val="21"/>
                <w:rFonts w:ascii="宋体" w:hAnsi="宋体" w:eastAsia="宋体" w:cs="宋体" w:hint="eastAsia"/>
              </w:rPr>
              <w:t>后勤保障部</w:t>
            </w: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：</w:t>
            </w:r>
          </w:p>
          <w:p>
            <w:pPr>
              <w:jc w:val="both"/>
              <w:numPr>
                <w:ilvl w:val="0"/>
                <w:numId w:val="3"/>
              </w:numP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做好一、二年级校服费用收缴工作。</w:t>
            </w:r>
          </w:p>
          <w:p>
            <w:pPr>
              <w:jc w:val="both"/>
              <w:numPr>
                <w:ilvl w:val="0"/>
                <w:numId w:val="3"/>
              </w:numPr>
              <w:ind w:firstLine="0" w:firstLineChars="0" w:left="0" w:leftChars="0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完成一年级及其他年级部分学生的门禁信息采集工作。</w:t>
            </w:r>
          </w:p>
          <w:p>
            <w:pPr>
              <w:jc w:val="both"/>
              <w:numPr>
                <w:ilvl w:val="0"/>
                <w:numId w:val="0"/>
              </w:numPr>
              <w:ind w:leftChars="0"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  <w:t>3.完成校园污水管道的疏通清理工作。</w:t>
            </w:r>
            <w:r>
              <w:tab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r>
            <w:r>
              <w:tab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r>
            <w:r>
              <w:tab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r>
            <w:r>
              <w:tab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r>
            <w:r>
              <w:tab/>
              <w:rPr>
                <w:sz w:val="21"/>
                <w:lang w:val="en-US" w:eastAsia="zh-CN"/>
                <w:szCs w:val="21"/>
                <w:rFonts w:ascii="宋体" w:hAnsi="宋体" w:eastAsia="宋体" w:cs="宋体" w:hint="eastAsia"/>
              </w:rPr>
            </w:r>
          </w:p>
        </w:tc>
      </w:tr>
    </w:tbl>
    <w:p>
      <w:pPr>
        <w:spacing w:after="0" w:afterAutospacing="false" w:before="0" w:beforeAutospacing="false" w:line="240" w:lineRule="auto"/>
      </w:pPr>
    </w:p>
    <w:sectPr>
      <w:docGrid w:type="default" w:charSpace="0"/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15="http://schemas.microsoft.com/office/word/2012/wordml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C99FB3FC"/>
    <w:multiLevelType w:val="singleLevel"/>
    <w:tmpl w:val="C99FB3FC"/>
    <w:lvl w:ilvl="0" w:tentative="false">
      <w:start w:val="1"/>
      <w:numFmt w:val="decimal"/>
      <w:lvlText w:val="%1." w:null="false"/>
      <w:lvlJc w:val="left"/>
      <w:pPr>
        <w:tabs>
          <w:tab w:val="left" w:pos="312"/>
        </w:tabs>
      </w:pPr>
    </w:lvl>
  </w:abstractNum>
  <w:abstractNum w:abstractNumId="1">
    <w:nsid w:val="3AA82EF6"/>
    <w:multiLevelType w:val="singleLevel"/>
    <w:tmpl w:val="3AA82EF6"/>
    <w:lvl w:ilvl="0" w:tentative="false">
      <w:start w:val="1"/>
      <w:numFmt w:val="decimal"/>
      <w:lvlText w:val="%1." w:null="false"/>
      <w:lvlJc w:val="left"/>
      <w:pPr>
        <w:tabs>
          <w:tab w:val="left" w:pos="312"/>
        </w:tabs>
      </w:pPr>
    </w:lvl>
  </w:abstractNum>
  <w:abstractNum w:abstractNumId="2">
    <w:nsid w:val="6F80D82A"/>
    <w:multiLevelType w:val="singleLevel"/>
    <w:tmpl w:val="6F80D82A"/>
    <w:lvl w:ilvl="0" w:tentative="false">
      <w:start w:val="1"/>
      <w:numFmt w:val="decimal"/>
      <w:lvlText w:val="%1." w:null="false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72A27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5F62AC4"/>
    <w:rsid w:val="093939D4"/>
    <w:rsid w:val="12050B9C"/>
    <w:rsid w:val="13692418"/>
    <w:rsid w:val="15083D23"/>
    <w:rsid w:val="19FF565C"/>
    <w:rsid w:val="205959C8"/>
    <w:rsid w:val="26556084"/>
    <w:rsid w:val="26CF424C"/>
    <w:rsid w:val="2A210F5D"/>
    <w:rsid w:val="2A952A67"/>
    <w:rsid w:val="353D5B88"/>
    <w:rsid w:val="35EB01D5"/>
    <w:rsid w:val="38480344"/>
    <w:rsid w:val="38A50702"/>
    <w:rsid w:val="3CD27614"/>
    <w:rsid w:val="3D5340C1"/>
    <w:rsid w:val="3D7672A3"/>
    <w:rsid w:val="45173013"/>
    <w:rsid w:val="4999749D"/>
    <w:rsid w:val="4C9D1A62"/>
    <w:rsid w:val="4D941EB3"/>
    <w:rsid w:val="50F73284"/>
    <w:rsid w:val="512A12B6"/>
    <w:rsid w:val="51AC7F4F"/>
    <w:rsid w:val="52FB3CBA"/>
    <w:rsid w:val="53C72A4F"/>
    <w:rsid w:val="5F667885"/>
    <w:rsid w:val="63F843AD"/>
    <w:rsid w:val="65DA7680"/>
    <w:rsid w:val="6C6F2AE9"/>
    <w:rsid w:val="6F4A69AA"/>
    <w:rsid w:val="6FF173C5"/>
    <w:rsid w:val="713C2D26"/>
    <w:rsid w:val="738E46B1"/>
    <w:rsid w:val="74103E4C"/>
    <w:rsid w:val="74216EC1"/>
    <w:rsid w:val="76C82215"/>
    <w:rsid w:val="77091F2E"/>
    <w:rsid w:val="77422BFC"/>
    <w:rsid w:val="77447C4E"/>
    <w:rsid w:val="787C2292"/>
    <w:rsid w:val="78F9378E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39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9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 w:qFormat="1"/>
    <w:lsdException w:name="footnote reference" w:uiPriority="99"/>
    <w:lsdException w:name="footnote text" w:uiPriority="99"/>
    <w:lsdException w:name="header" w:uiPriority="99" w:semiHidden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snapToGrid w:val="0"/>
      <w:widowControl w:val="0"/>
      <w:spacing w:after="60" w:afterAutospacing="false" w:before="60" w:beforeAutospacing="false" w:line="312" w:lineRule="auto"/>
    </w:pPr>
    <w:rPr>
      <w:color w:val="333333"/>
      <w:sz w:val="22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link w:val="9"/>
    <w:uiPriority w:val="99"/>
    <w:unhideWhenUsed/>
    <w:qFormat/>
    <w:pPr>
      <w:tabs>
        <w:tab w:val="center" w:pos="4153"/>
        <w:tab w:val="right" w:pos="8306"/>
      </w:tabs>
      <w:spacing w:afterAutospacing="false" w:beforeAutospacing="false" w:line="240" w:lineRule="auto"/>
    </w:pPr>
    <w:rPr>
      <w:sz w:val="18"/>
      <w:szCs w:val="18"/>
    </w:rPr>
  </w:style>
  <w:style w:type="paragraph" w:styleId="3" w:default="0">
    <w:name w:val="header"/>
    <w:basedOn w:val="1"/>
    <w:link w:val="8"/>
    <w:uiPriority w:val="99"/>
    <w:unhideWhenUsed/>
    <w:qFormat/>
    <w:pPr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  <w:spacing w:afterAutospacing="false" w:beforeAutospacing="false" w:line="240" w:lineRule="auto"/>
    </w:pPr>
    <w:rPr>
      <w:sz w:val="18"/>
      <w:szCs w:val="18"/>
    </w:rPr>
  </w:style>
  <w:style w:type="paragraph" w:styleId="4" w:default="0">
    <w:name w:val="Title"/>
    <w:basedOn w:val="1"/>
    <w:uiPriority w:val="9"/>
    <w:qFormat/>
    <w:pPr>
      <w:keepNext w:val="1"/>
      <w:keepLines w:val="1"/>
      <w:jc w:val="center"/>
      <w:outlineLvl w:val="0"/>
      <w:spacing w:after="0" w:afterAutospacing="false" w:before="0" w:beforeAutospacing="false" w:line="408" w:lineRule="auto"/>
    </w:pPr>
    <w:rPr>
      <w:b w:val="1"/>
      <w:color w:val="1A1A1A"/>
      <w:sz w:val="48"/>
      <w:bCs/>
      <w:szCs w:val="48"/>
    </w:rPr>
  </w:style>
  <w:style w:type="table" w:styleId="6" w:default="0">
    <w:name w:val="Table Grid"/>
    <w:basedOn w:val="5"/>
    <w:uiPriority w:val="39"/>
    <w:qFormat/>
    <w:tblPr>
      <w:tblBorders>
        <w:top w:val="single" w:color="999999" w:sz="6" w:space="0" w:shadow="off" w:frame="off"/>
        <w:left w:val="single" w:color="999999" w:sz="6" w:space="0" w:shadow="off" w:frame="off"/>
        <w:bottom w:val="single" w:color="999999" w:sz="6" w:space="0" w:shadow="off" w:frame="off"/>
        <w:right w:val="single" w:color="999999" w:sz="6" w:space="0" w:shadow="off" w:frame="off"/>
        <w:insideH w:val="single" w:color="999999" w:sz="6" w:space="0" w:shadow="off" w:frame="off"/>
        <w:insideV w:val="single" w:color="999999" w:sz="6" w:space="0" w:shadow="off" w:frame="off"/>
      </w:tblBorders>
      <w:tblCellMar>
        <w:top w:type="dxa" w:w="60"/>
        <w:bottom w:type="dxa" w:w="45"/>
        <w:left w:type="dxa" w:w="60"/>
        <w:right w:type="dxa" w:w="60"/>
      </w:tblCellMar>
    </w:tblPr>
  </w:style>
  <w:style w:type="character" w:styleId="8" w:default="0" w:customStyle="1">
    <w:name w:val="页眉 Char"/>
    <w:basedOn w:val="7"/>
    <w:link w:val="3"/>
    <w:uiPriority w:val="99"/>
    <w:qFormat/>
    <w:rPr>
      <w:color w:val="333333"/>
      <w:sz w:val="18"/>
      <w:kern w:val="2"/>
      <w:szCs w:val="18"/>
    </w:rPr>
  </w:style>
  <w:style w:type="character" w:styleId="9" w:default="0" w:customStyle="1">
    <w:name w:val="页脚 Char"/>
    <w:basedOn w:val="7"/>
    <w:link w:val="2"/>
    <w:uiPriority w:val="99"/>
    <w:qFormat/>
    <w:rPr>
      <w:color w:val="333333"/>
      <w:sz w:val="18"/>
      <w:kern w:val="2"/>
      <w:szCs w:val="18"/>
    </w:rPr>
  </w:style>
  <w:style w:type="paragraph" w:styleId="10" w:default="0" w:customStyle="1">
    <w:name w:val="p"/>
    <w:basedOn w:val="1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numbering" Target="numbering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等线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等线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970</Words>
  <Characters>1059</Characters>
  <Application>WPS Office_11.1.0.14036_F1E327BC-269C-435d-A152-05C5408002CA</Application>
  <DocSecurity>0</DocSecurity>
  <Lines>6</Lines>
  <Paragraphs>1</Paragraphs>
  <ScaleCrop>false</ScaleCrop>
  <Company/>
  <LinksUpToDate>false</LinksUpToDate>
  <CharactersWithSpaces>1074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User</cp:lastModifiedBy>
  <cp:revision>3</cp:revision>
  <dcterms:created xsi:type="dcterms:W3CDTF">2023-02-06T01:52:00Z</dcterms:created>
  <dcterms:modified xsi:type="dcterms:W3CDTF">2023-04-17T02:11:17Z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8DA9BB2CF98642F3A2DC021EE581EA84</vt:lpwstr>
  </property>
</Properties>
</file>