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7BFFEED5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761B8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43DCE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7</w:t>
      </w:r>
    </w:p>
    <w:p w14:paraId="606B2E5A" w14:textId="086A1B92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B266E6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B266E6">
        <w:rPr>
          <w:rFonts w:hint="eastAsia"/>
          <w:spacing w:val="45"/>
          <w:szCs w:val="18"/>
        </w:rPr>
        <w:t>春天真美丽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1C14" w14:textId="008D7B01" w:rsidR="00A20CCA" w:rsidRDefault="00A20CC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26E78F8" w14:textId="00836244" w:rsidR="006C49FB" w:rsidRDefault="00043DC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美术区</w:t>
      </w:r>
      <w:r w:rsidR="0071464A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李沐妍、叶书汐两位小朋友在用黏土做小兔子和蜗牛，用白色黏土做身体，用绿色做眼睛装饰。赵梦琪小朋友在画妈妈的头发。</w:t>
      </w:r>
    </w:p>
    <w:p w14:paraId="17B3576E" w14:textId="34B43CE3" w:rsidR="0071464A" w:rsidRDefault="00043DC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8E63DA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吴予希、王诗航、付艺彤三位小朋友在玩聪明棒</w:t>
      </w:r>
      <w:r w:rsidR="00C76203">
        <w:rPr>
          <w:rFonts w:ascii="宋体" w:eastAsia="宋体" w:hAnsi="宋体" w:cs="宋体" w:hint="eastAsia"/>
          <w:lang w:val="zh-CN"/>
        </w:rPr>
        <w:t>。</w:t>
      </w:r>
      <w:r>
        <w:rPr>
          <w:rFonts w:ascii="宋体" w:eastAsia="宋体" w:hAnsi="宋体" w:cs="宋体" w:hint="eastAsia"/>
          <w:lang w:val="zh-CN"/>
        </w:rPr>
        <w:t>杨昊、张苏锦两位小朋友在玩雪花片，做花朵和变形金刚。</w:t>
      </w:r>
    </w:p>
    <w:p w14:paraId="08E90AFA" w14:textId="40AB906E" w:rsidR="00C76203" w:rsidRDefault="00043DC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地面建构</w:t>
      </w:r>
      <w:r w:rsidR="00C76203">
        <w:rPr>
          <w:rFonts w:ascii="宋体" w:eastAsia="宋体" w:hAnsi="宋体" w:cs="宋体" w:hint="eastAsia"/>
          <w:lang w:val="zh-CN"/>
        </w:rPr>
        <w:t>区：</w:t>
      </w:r>
      <w:r>
        <w:rPr>
          <w:rFonts w:ascii="宋体" w:eastAsia="宋体" w:hAnsi="宋体" w:cs="宋体" w:hint="eastAsia"/>
          <w:lang w:val="zh-CN"/>
        </w:rPr>
        <w:t>许择迅小朋友在选择适合的积木搭建房子，徐知行小朋友在搭建城堡</w:t>
      </w:r>
      <w:r w:rsidR="00993CFA">
        <w:rPr>
          <w:rFonts w:ascii="宋体" w:eastAsia="宋体" w:hAnsi="宋体" w:cs="宋体" w:hint="eastAsia"/>
          <w:lang w:val="zh-CN"/>
        </w:rPr>
        <w:t>。</w:t>
      </w:r>
    </w:p>
    <w:p w14:paraId="13AB2486" w14:textId="604433FC" w:rsidR="00F546B3" w:rsidRDefault="00993CF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益智区</w:t>
      </w:r>
      <w:r w:rsidR="00F546B3">
        <w:rPr>
          <w:rFonts w:ascii="宋体" w:eastAsia="宋体" w:hAnsi="宋体" w:cs="宋体" w:hint="eastAsia"/>
          <w:lang w:val="zh-CN"/>
        </w:rPr>
        <w:t>：</w:t>
      </w:r>
      <w:proofErr w:type="gramStart"/>
      <w:r w:rsidR="00043DCE">
        <w:rPr>
          <w:rFonts w:ascii="宋体" w:eastAsia="宋体" w:hAnsi="宋体" w:cs="宋体" w:hint="eastAsia"/>
          <w:lang w:val="zh-CN"/>
        </w:rPr>
        <w:t>陈苇如</w:t>
      </w:r>
      <w:proofErr w:type="gramEnd"/>
      <w:r w:rsidR="00043DCE">
        <w:rPr>
          <w:rFonts w:ascii="宋体" w:eastAsia="宋体" w:hAnsi="宋体" w:cs="宋体" w:hint="eastAsia"/>
          <w:lang w:val="zh-CN"/>
        </w:rPr>
        <w:t>、孙浩燃、杨赟几位小朋友在玩小火车</w:t>
      </w:r>
      <w:r w:rsidR="00F546B3">
        <w:rPr>
          <w:rFonts w:ascii="宋体" w:eastAsia="宋体" w:hAnsi="宋体" w:cs="宋体" w:hint="eastAsia"/>
          <w:lang w:val="zh-CN"/>
        </w:rPr>
        <w:t>。</w:t>
      </w:r>
    </w:p>
    <w:p w14:paraId="0450EEC4" w14:textId="121B7836" w:rsidR="00B71C70" w:rsidRDefault="00043DC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1E1F158A">
            <wp:simplePos x="0" y="0"/>
            <wp:positionH relativeFrom="margin">
              <wp:posOffset>558800</wp:posOffset>
            </wp:positionH>
            <wp:positionV relativeFrom="paragraph">
              <wp:posOffset>127635</wp:posOffset>
            </wp:positionV>
            <wp:extent cx="1764665" cy="1322705"/>
            <wp:effectExtent l="0" t="0" r="698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4A910D5F">
            <wp:simplePos x="0" y="0"/>
            <wp:positionH relativeFrom="margin">
              <wp:posOffset>3473450</wp:posOffset>
            </wp:positionH>
            <wp:positionV relativeFrom="paragraph">
              <wp:posOffset>127635</wp:posOffset>
            </wp:positionV>
            <wp:extent cx="1764030" cy="1322705"/>
            <wp:effectExtent l="0" t="0" r="762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79D0BA39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1CAD715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2C7021E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0FB9AB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07436C14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457FF66C" w:rsidR="005B128B" w:rsidRDefault="00043D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53504" behindDoc="0" locked="0" layoutInCell="1" allowOverlap="1" wp14:anchorId="0B9272E4" wp14:editId="576FBC6D">
            <wp:simplePos x="0" y="0"/>
            <wp:positionH relativeFrom="margin">
              <wp:posOffset>1244600</wp:posOffset>
            </wp:positionH>
            <wp:positionV relativeFrom="paragraph">
              <wp:posOffset>180975</wp:posOffset>
            </wp:positionV>
            <wp:extent cx="1751330" cy="1312545"/>
            <wp:effectExtent l="0" t="0" r="1270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573D" w14:textId="14B83461" w:rsidR="00CA03C4" w:rsidRDefault="00043D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36237C3A">
            <wp:simplePos x="0" y="0"/>
            <wp:positionH relativeFrom="margin">
              <wp:posOffset>4203700</wp:posOffset>
            </wp:positionH>
            <wp:positionV relativeFrom="paragraph">
              <wp:posOffset>7620</wp:posOffset>
            </wp:positionV>
            <wp:extent cx="1693545" cy="1270000"/>
            <wp:effectExtent l="0" t="0" r="1905" b="635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E1EEE" w14:textId="36AC4C98" w:rsidR="00764374" w:rsidRDefault="00F546B3" w:rsidP="00F546B3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/>
          <w:b/>
          <w:bCs/>
          <w:sz w:val="21"/>
          <w:szCs w:val="21"/>
        </w:rPr>
        <w:tab/>
      </w:r>
    </w:p>
    <w:p w14:paraId="5BEEDF32" w14:textId="72F31C9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77777777" w:rsid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</w:p>
    <w:p w14:paraId="6EE61932" w14:textId="77777777" w:rsidR="002761B8" w:rsidRPr="002761B8" w:rsidRDefault="002761B8" w:rsidP="002761B8">
      <w:pPr>
        <w:spacing w:line="300" w:lineRule="exact"/>
        <w:ind w:firstLineChars="200" w:firstLine="480"/>
        <w:rPr>
          <w:rFonts w:ascii="宋体" w:eastAsia="宋体" w:hAnsi="宋体" w:cs="宋体"/>
          <w:szCs w:val="21"/>
        </w:rPr>
      </w:pPr>
      <w:r w:rsidRPr="002761B8">
        <w:rPr>
          <w:rFonts w:ascii="宋体" w:eastAsia="宋体" w:hAnsi="宋体" w:cs="宋体" w:hint="eastAsia"/>
          <w:szCs w:val="21"/>
        </w:rPr>
        <w:t>《迎春花》是一首节奏欢快、充满春天气息的儿歌，儿歌运用拟人、比喻的手法，形象地描述了专属春天的花朵——迎春花。 儿歌描绘了一幅春意盎然的春景图，在春风的吹拂下，一朵</w:t>
      </w:r>
      <w:proofErr w:type="gramStart"/>
      <w:r w:rsidRPr="002761B8">
        <w:rPr>
          <w:rFonts w:ascii="宋体" w:eastAsia="宋体" w:hAnsi="宋体" w:cs="宋体" w:hint="eastAsia"/>
          <w:szCs w:val="21"/>
        </w:rPr>
        <w:t>朵</w:t>
      </w:r>
      <w:proofErr w:type="gramEnd"/>
      <w:r w:rsidRPr="002761B8">
        <w:rPr>
          <w:rFonts w:ascii="宋体" w:eastAsia="宋体" w:hAnsi="宋体" w:cs="宋体" w:hint="eastAsia"/>
          <w:szCs w:val="21"/>
        </w:rPr>
        <w:t>金黄色的迎春花昂起了头，张开小嘴吧，化身为公园里的小号手，吹起了嘹亮的小喇叭，欢欣鼓舞地迎接春天的到来。整首儿歌非常富有童趣，符合小班幼儿的语言特点。</w:t>
      </w:r>
    </w:p>
    <w:p w14:paraId="028EB544" w14:textId="3F5CC8C0" w:rsidR="00F546B3" w:rsidRPr="002761B8" w:rsidRDefault="00F546B3" w:rsidP="00F546B3">
      <w:pPr>
        <w:ind w:firstLineChars="200" w:firstLine="480"/>
        <w:rPr>
          <w:rFonts w:ascii="宋体" w:eastAsia="宋体" w:hAnsi="宋体"/>
        </w:rPr>
      </w:pPr>
    </w:p>
    <w:p w14:paraId="5813FFD0" w14:textId="63B78C0E" w:rsidR="002761B8" w:rsidRDefault="002761B8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  <w:r w:rsidRPr="002761B8">
        <w:rPr>
          <w:rFonts w:ascii="宋体" w:eastAsia="宋体" w:hAnsi="宋体" w:cs="宋体" w:hint="eastAsia"/>
          <w:kern w:val="0"/>
          <w:szCs w:val="21"/>
        </w:rPr>
        <w:lastRenderedPageBreak/>
        <w:t>小班幼儿已经知道春天到了，通过观察周围花草树木、天气等的变化，孩子们能初步感知春天的特征，但是迎春花对于幼儿来说不是很熟悉。我班幼儿喜欢朗诵儿歌，并且也已经多次接触并能初步理解比喻和拟人手法，对于内容浅显易懂的儿歌能很快理解。</w:t>
      </w:r>
    </w:p>
    <w:p w14:paraId="2E9F54D1" w14:textId="5710F6E7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6512" behindDoc="0" locked="0" layoutInCell="1" allowOverlap="1" wp14:anchorId="0652F218" wp14:editId="7ADBE576">
            <wp:simplePos x="0" y="0"/>
            <wp:positionH relativeFrom="margin">
              <wp:posOffset>3575050</wp:posOffset>
            </wp:positionH>
            <wp:positionV relativeFrom="paragraph">
              <wp:posOffset>78740</wp:posOffset>
            </wp:positionV>
            <wp:extent cx="1750695" cy="1312545"/>
            <wp:effectExtent l="0" t="0" r="1905" b="190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94464" behindDoc="0" locked="0" layoutInCell="1" allowOverlap="1" wp14:anchorId="54DB87BA" wp14:editId="40DCE139">
            <wp:simplePos x="0" y="0"/>
            <wp:positionH relativeFrom="margin">
              <wp:posOffset>1143292</wp:posOffset>
            </wp:positionH>
            <wp:positionV relativeFrom="paragraph">
              <wp:posOffset>85090</wp:posOffset>
            </wp:positionV>
            <wp:extent cx="1750745" cy="1312545"/>
            <wp:effectExtent l="0" t="0" r="1905" b="19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74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D7E71" w14:textId="7C734486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56BA008D" w14:textId="77777777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6C1801F5" w14:textId="5EB71AA2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582BF305" w14:textId="1AECDB97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17EC54E6" w14:textId="77777777" w:rsidR="00043DCE" w:rsidRPr="002761B8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 w:hint="eastAsia"/>
          <w:kern w:val="0"/>
          <w:szCs w:val="21"/>
        </w:rPr>
      </w:pPr>
    </w:p>
    <w:p w14:paraId="0BE331FE" w14:textId="77777777" w:rsidR="00000409" w:rsidRPr="00000409" w:rsidRDefault="00000409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7C1396BA" w14:textId="2601A236" w:rsidR="00000409" w:rsidRPr="006C49FB" w:rsidRDefault="008E63DA" w:rsidP="00000409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29AA1A8F">
            <wp:simplePos x="0" y="0"/>
            <wp:positionH relativeFrom="column">
              <wp:posOffset>2371090</wp:posOffset>
            </wp:positionH>
            <wp:positionV relativeFrom="paragraph">
              <wp:posOffset>82550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275"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5C53E258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 xml:space="preserve"> </w:t>
      </w:r>
    </w:p>
    <w:p w14:paraId="7251C0D9" w14:textId="1B9B1C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</w:p>
    <w:p w14:paraId="1A9D07E7" w14:textId="77777777" w:rsidR="0071464A" w:rsidRDefault="0071464A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</w:p>
    <w:p w14:paraId="1E80A567" w14:textId="19216A1F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r w:rsidR="00043DCE">
        <w:rPr>
          <w:rFonts w:ascii="宋体" w:eastAsia="宋体" w:hAnsi="宋体" w:cs="宋体" w:hint="eastAsia"/>
        </w:rPr>
        <w:t>皮球、毛毛虫</w:t>
      </w:r>
    </w:p>
    <w:p w14:paraId="2C1FAED6" w14:textId="77BFFEC8" w:rsidR="00CE6275" w:rsidRDefault="00043D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88320" behindDoc="0" locked="0" layoutInCell="1" allowOverlap="1" wp14:anchorId="332CB8EF" wp14:editId="6665606E">
            <wp:simplePos x="0" y="0"/>
            <wp:positionH relativeFrom="margin">
              <wp:posOffset>4686300</wp:posOffset>
            </wp:positionH>
            <wp:positionV relativeFrom="paragraph">
              <wp:posOffset>161290</wp:posOffset>
            </wp:positionV>
            <wp:extent cx="1766570" cy="1323975"/>
            <wp:effectExtent l="0" t="0" r="5080" b="952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38B8F61D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1766570" cy="1323975"/>
            <wp:effectExtent l="0" t="0" r="5080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36" cy="132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1B9E3771">
            <wp:simplePos x="0" y="0"/>
            <wp:positionH relativeFrom="margin">
              <wp:posOffset>222250</wp:posOffset>
            </wp:positionH>
            <wp:positionV relativeFrom="paragraph">
              <wp:posOffset>161290</wp:posOffset>
            </wp:positionV>
            <wp:extent cx="1766570" cy="1323975"/>
            <wp:effectExtent l="0" t="0" r="5080" b="952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ECCEC" w14:textId="421DA1E9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87BA88" w14:textId="28232952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2B4B26" w14:textId="13B431EC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7C0CF5BD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5AB65E60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7BA753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33BC9B" w14:textId="13E465B1" w:rsidR="008E63DA" w:rsidRDefault="00ED3E4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2416" behindDoc="0" locked="0" layoutInCell="1" allowOverlap="1" wp14:anchorId="65BBFC72" wp14:editId="60C49824">
            <wp:simplePos x="0" y="0"/>
            <wp:positionH relativeFrom="margin">
              <wp:posOffset>3594100</wp:posOffset>
            </wp:positionH>
            <wp:positionV relativeFrom="paragraph">
              <wp:posOffset>186690</wp:posOffset>
            </wp:positionV>
            <wp:extent cx="1768471" cy="1325833"/>
            <wp:effectExtent l="0" t="0" r="3810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1" cy="132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071AC" w14:textId="6287EEE3" w:rsidR="008E63DA" w:rsidRDefault="00ED3E4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0368" behindDoc="0" locked="0" layoutInCell="1" allowOverlap="1" wp14:anchorId="6E347D9B" wp14:editId="6614BD5B">
            <wp:simplePos x="0" y="0"/>
            <wp:positionH relativeFrom="margin">
              <wp:posOffset>1123950</wp:posOffset>
            </wp:positionH>
            <wp:positionV relativeFrom="paragraph">
              <wp:posOffset>8890</wp:posOffset>
            </wp:positionV>
            <wp:extent cx="1767204" cy="1324883"/>
            <wp:effectExtent l="0" t="0" r="5080" b="889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4" cy="132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FC7D9" w14:textId="16A2C4CC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648E56" w14:textId="0A09B1F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96556F" w14:textId="18587392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565F6A" w14:textId="0A81A21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A34A8DF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0FC5DD4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B08B93D" w14:textId="38944374" w:rsidR="00CE6275" w:rsidRPr="00EF35A7" w:rsidRDefault="006C4151" w:rsidP="0000040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EF5783">
        <w:rPr>
          <w:rFonts w:ascii="宋体" w:eastAsia="宋体" w:hAnsi="宋体" w:cs="宋体" w:hint="eastAsia"/>
        </w:rPr>
        <w:t>炒菜苔</w:t>
      </w:r>
      <w:r w:rsidR="0048046E">
        <w:rPr>
          <w:rFonts w:ascii="宋体" w:eastAsia="宋体" w:hAnsi="宋体" w:cs="宋体" w:hint="eastAsia"/>
        </w:rPr>
        <w:t>、</w:t>
      </w:r>
      <w:r w:rsidR="00EF5783">
        <w:rPr>
          <w:rFonts w:ascii="宋体" w:eastAsia="宋体" w:hAnsi="宋体" w:cs="宋体" w:hint="eastAsia"/>
        </w:rPr>
        <w:t>金针肥牛</w:t>
      </w:r>
      <w:r w:rsidR="0048046E">
        <w:rPr>
          <w:rFonts w:ascii="宋体" w:eastAsia="宋体" w:hAnsi="宋体" w:cs="宋体" w:hint="eastAsia"/>
        </w:rPr>
        <w:t>、</w:t>
      </w:r>
      <w:r w:rsidR="00EF5783">
        <w:rPr>
          <w:rFonts w:ascii="宋体" w:eastAsia="宋体" w:hAnsi="宋体" w:cs="宋体" w:hint="eastAsia"/>
        </w:rPr>
        <w:t>豆腐汤</w:t>
      </w:r>
      <w:r w:rsidR="00625C37">
        <w:rPr>
          <w:rFonts w:ascii="宋体" w:eastAsia="宋体" w:hAnsi="宋体" w:cs="宋体" w:hint="eastAsia"/>
        </w:rPr>
        <w:t>。</w:t>
      </w:r>
      <w:r w:rsidR="006F2021">
        <w:rPr>
          <w:rFonts w:ascii="宋体" w:eastAsia="宋体" w:hAnsi="宋体" w:cs="宋体" w:hint="eastAsia"/>
        </w:rPr>
        <w:t>水果：</w:t>
      </w:r>
      <w:r w:rsidR="00EF5783">
        <w:rPr>
          <w:rFonts w:ascii="宋体" w:eastAsia="宋体" w:hAnsi="宋体" w:cs="宋体" w:hint="eastAsia"/>
        </w:rPr>
        <w:t>苹果</w:t>
      </w:r>
      <w:r w:rsidR="008E63DA">
        <w:rPr>
          <w:rFonts w:ascii="宋体" w:eastAsia="宋体" w:hAnsi="宋体" w:cs="宋体" w:hint="eastAsia"/>
        </w:rPr>
        <w:t>。</w:t>
      </w:r>
    </w:p>
    <w:sectPr w:rsidR="00CE6275" w:rsidRPr="00EF35A7">
      <w:headerReference w:type="default" r:id="rId24"/>
      <w:footerReference w:type="default" r:id="rId25"/>
      <w:headerReference w:type="first" r:id="rId26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E5759" w14:textId="77777777" w:rsidR="00FC71E8" w:rsidRDefault="00FC71E8">
      <w:r>
        <w:separator/>
      </w:r>
    </w:p>
  </w:endnote>
  <w:endnote w:type="continuationSeparator" w:id="0">
    <w:p w14:paraId="0388EFA5" w14:textId="77777777" w:rsidR="00FC71E8" w:rsidRDefault="00FC7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56C20" w14:textId="77777777" w:rsidR="00FC71E8" w:rsidRDefault="00FC71E8">
      <w:r>
        <w:separator/>
      </w:r>
    </w:p>
  </w:footnote>
  <w:footnote w:type="continuationSeparator" w:id="0">
    <w:p w14:paraId="1A790ED7" w14:textId="77777777" w:rsidR="00FC71E8" w:rsidRDefault="00FC7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3DCE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456C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347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9CA"/>
    <w:rsid w:val="00681CF7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4646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546B3"/>
    <w:rsid w:val="00F601E4"/>
    <w:rsid w:val="00F6136B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2023-04-07T04:44:00Z</dcterms:created>
  <dcterms:modified xsi:type="dcterms:W3CDTF">2023-04-07T04:44:00Z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