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60"/>
        </w:rPr>
      </w:pPr>
      <w:r>
        <w:rPr>
          <w:rFonts w:hint="eastAsia" w:eastAsia="黑体"/>
          <w:spacing w:val="40"/>
          <w:sz w:val="60"/>
        </w:rPr>
        <w:t>三河口小学教科研</w:t>
      </w:r>
      <w:r>
        <w:rPr>
          <w:rFonts w:hint="eastAsia"/>
          <w:b/>
          <w:sz w:val="60"/>
        </w:rPr>
        <w:t>课题</w:t>
      </w:r>
    </w:p>
    <w:p>
      <w:pPr>
        <w:jc w:val="center"/>
        <w:outlineLvl w:val="0"/>
        <w:rPr>
          <w:b/>
          <w:sz w:val="60"/>
        </w:rPr>
      </w:pPr>
      <w:r>
        <w:rPr>
          <w:rFonts w:hint="eastAsia"/>
          <w:b/>
          <w:sz w:val="60"/>
        </w:rPr>
        <w:t xml:space="preserve">申 报 </w:t>
      </w:r>
      <w:r>
        <w:rPr>
          <w:rFonts w:hint="eastAsia" w:ascii="文鼎大标宋简"/>
          <w:b/>
          <w:sz w:val="60"/>
        </w:rPr>
        <w:t>评 审 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jc w:val="center"/>
        <w:rPr>
          <w:rFonts w:eastAsia="仿宋_GB2312"/>
        </w:rPr>
      </w:pPr>
    </w:p>
    <w:p>
      <w:pPr>
        <w:spacing w:line="360" w:lineRule="exact"/>
        <w:jc w:val="center"/>
        <w:rPr>
          <w:rFonts w:eastAsia="仿宋_GB2312"/>
        </w:rPr>
      </w:pPr>
    </w:p>
    <w:p>
      <w:pPr>
        <w:spacing w:line="360" w:lineRule="exact"/>
        <w:jc w:val="center"/>
        <w:rPr>
          <w:rFonts w:eastAsia="仿宋_GB2312"/>
        </w:rPr>
      </w:pPr>
    </w:p>
    <w:p>
      <w:pPr>
        <w:pStyle w:val="4"/>
        <w:widowControl/>
        <w:wordWrap w:val="0"/>
        <w:spacing w:before="0" w:beforeAutospacing="0" w:after="0" w:afterAutospacing="0"/>
        <w:jc w:val="center"/>
        <w:rPr>
          <w:rFonts w:ascii="仿宋" w:hAnsi="仿宋" w:eastAsia="仿宋" w:cs="仿宋"/>
          <w:sz w:val="28"/>
          <w:szCs w:val="28"/>
        </w:rPr>
      </w:pPr>
      <w:r>
        <w:rPr>
          <w:rFonts w:hint="eastAsia" w:ascii="仿宋" w:hAnsi="仿宋" w:eastAsia="仿宋" w:cs="仿宋"/>
          <w:sz w:val="32"/>
        </w:rPr>
        <w:t xml:space="preserve">      课题名称</w:t>
      </w:r>
      <w:r>
        <w:rPr>
          <w:rFonts w:ascii="仿宋" w:hAnsi="仿宋" w:eastAsia="仿宋" w:cs="仿宋"/>
          <w:kern w:val="2"/>
          <w:sz w:val="28"/>
          <w:szCs w:val="28"/>
          <w:u w:val="single"/>
        </w:rPr>
        <w:t>核心素养下的</w:t>
      </w:r>
      <w:r>
        <w:rPr>
          <w:rFonts w:hint="eastAsia" w:ascii="仿宋" w:hAnsi="仿宋" w:eastAsia="仿宋" w:cs="仿宋"/>
          <w:kern w:val="2"/>
          <w:sz w:val="28"/>
          <w:szCs w:val="28"/>
          <w:u w:val="single"/>
        </w:rPr>
        <w:t>中</w:t>
      </w:r>
      <w:r>
        <w:rPr>
          <w:rFonts w:ascii="仿宋" w:hAnsi="仿宋" w:eastAsia="仿宋" w:cs="仿宋"/>
          <w:kern w:val="2"/>
          <w:sz w:val="28"/>
          <w:szCs w:val="28"/>
          <w:u w:val="single"/>
        </w:rPr>
        <w:t>年级</w:t>
      </w:r>
      <w:r>
        <w:rPr>
          <w:rFonts w:hint="eastAsia" w:ascii="仿宋" w:hAnsi="仿宋" w:eastAsia="仿宋" w:cs="仿宋"/>
          <w:kern w:val="2"/>
          <w:sz w:val="28"/>
          <w:szCs w:val="28"/>
          <w:u w:val="single"/>
        </w:rPr>
        <w:t>语文</w:t>
      </w:r>
      <w:r>
        <w:rPr>
          <w:rFonts w:ascii="仿宋" w:hAnsi="仿宋" w:eastAsia="仿宋" w:cs="仿宋"/>
          <w:kern w:val="2"/>
          <w:sz w:val="28"/>
          <w:szCs w:val="28"/>
          <w:u w:val="single"/>
        </w:rPr>
        <w:t>古诗</w:t>
      </w:r>
      <w:r>
        <w:rPr>
          <w:rFonts w:hint="eastAsia" w:ascii="仿宋" w:hAnsi="仿宋" w:eastAsia="仿宋" w:cs="仿宋"/>
          <w:kern w:val="2"/>
          <w:sz w:val="28"/>
          <w:szCs w:val="28"/>
          <w:u w:val="single"/>
        </w:rPr>
        <w:t>词</w:t>
      </w:r>
      <w:r>
        <w:rPr>
          <w:rFonts w:ascii="仿宋" w:hAnsi="仿宋" w:eastAsia="仿宋" w:cs="仿宋"/>
          <w:kern w:val="2"/>
          <w:sz w:val="28"/>
          <w:szCs w:val="28"/>
          <w:u w:val="single"/>
        </w:rPr>
        <w:t>教学策略研究</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查文兰                   </w:t>
      </w:r>
    </w:p>
    <w:p>
      <w:pPr>
        <w:spacing w:line="360" w:lineRule="exact"/>
        <w:jc w:val="center"/>
        <w:rPr>
          <w:rFonts w:ascii="仿宋" w:hAnsi="仿宋" w:eastAsia="仿宋" w:cs="仿宋"/>
        </w:rPr>
      </w:pPr>
      <w:r>
        <w:rPr>
          <w:rFonts w:hint="eastAsia" w:ascii="仿宋" w:hAnsi="仿宋" w:eastAsia="仿宋" w:cs="仿宋"/>
        </w:rPr>
        <w:t xml:space="preserve">     </w:t>
      </w: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pPr>
        <w:spacing w:line="360" w:lineRule="exact"/>
        <w:ind w:firstLine="960" w:firstLineChars="300"/>
        <w:outlineLvl w:val="0"/>
        <w:rPr>
          <w:rFonts w:ascii="仿宋" w:hAnsi="仿宋" w:eastAsia="仿宋" w:cs="仿宋"/>
          <w:sz w:val="32"/>
          <w:u w:val="single"/>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小学语文                  </w:t>
      </w:r>
    </w:p>
    <w:p>
      <w:pPr>
        <w:spacing w:line="360" w:lineRule="exact"/>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2023.3                   </w:t>
      </w:r>
    </w:p>
    <w:p>
      <w:pPr>
        <w:spacing w:line="360" w:lineRule="exact"/>
        <w:rPr>
          <w:rFonts w:ascii="仿宋" w:hAnsi="仿宋" w:eastAsia="仿宋" w:cs="仿宋"/>
          <w:sz w:val="32"/>
        </w:rPr>
      </w:pPr>
    </w:p>
    <w:p>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2024.3                  </w:t>
      </w:r>
    </w:p>
    <w:p>
      <w:pPr>
        <w:spacing w:line="360" w:lineRule="exact"/>
        <w:jc w:val="center"/>
        <w:outlineLvl w:val="0"/>
        <w:rPr>
          <w:rFonts w:ascii="宋体" w:hAnsi="宋体"/>
          <w:sz w:val="32"/>
        </w:rPr>
      </w:pPr>
    </w:p>
    <w:p>
      <w:pPr>
        <w:jc w:val="center"/>
        <w:outlineLvl w:val="0"/>
        <w:rPr>
          <w:rFonts w:hint="eastAsia" w:ascii="宋体" w:hAnsi="宋体"/>
          <w:sz w:val="32"/>
        </w:rPr>
      </w:pPr>
    </w:p>
    <w:p>
      <w:pPr>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r>
        <w:rPr>
          <w:rFonts w:hint="eastAsia" w:ascii="宋体" w:hAnsi="宋体"/>
          <w:sz w:val="32"/>
        </w:rPr>
        <w:t>常州市三河口小学教师发展中心制</w:t>
      </w: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80"/>
        <w:gridCol w:w="720"/>
        <w:gridCol w:w="1080"/>
        <w:gridCol w:w="1303"/>
        <w:gridCol w:w="1054"/>
        <w:gridCol w:w="70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查文兰</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女</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学历</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 科</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语文</w:t>
            </w:r>
          </w:p>
        </w:tc>
        <w:tc>
          <w:tcPr>
            <w:tcW w:w="720" w:type="dxa"/>
            <w:tcBorders>
              <w:top w:val="nil"/>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中小学一级级</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任教年级</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三</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电话</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13584391193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课题名称</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jc w:val="center"/>
              <w:rPr>
                <w:rFonts w:cs="楷体_GB2312" w:asciiTheme="minorEastAsia" w:hAnsiTheme="minorEastAsia" w:eastAsiaTheme="minorEastAsia"/>
                <w:color w:val="000000"/>
              </w:rPr>
            </w:pPr>
          </w:p>
          <w:p>
            <w:pPr>
              <w:pStyle w:val="4"/>
              <w:widowControl/>
              <w:wordWrap w:val="0"/>
              <w:spacing w:before="0" w:beforeAutospacing="0" w:after="0" w:afterAutospacing="0"/>
              <w:jc w:val="center"/>
              <w:rPr>
                <w:rFonts w:asciiTheme="minorEastAsia" w:hAnsiTheme="minorEastAsia" w:eastAsiaTheme="minorEastAsia"/>
              </w:rPr>
            </w:pPr>
            <w:r>
              <w:rPr>
                <w:rFonts w:cs="楷体_GB2312" w:asciiTheme="minorEastAsia" w:hAnsiTheme="minorEastAsia" w:eastAsiaTheme="minorEastAsia"/>
                <w:color w:val="000000"/>
              </w:rPr>
              <w:t>核心素养下的</w:t>
            </w:r>
            <w:r>
              <w:rPr>
                <w:rFonts w:hint="eastAsia" w:cs="楷体_GB2312" w:asciiTheme="minorEastAsia" w:hAnsiTheme="minorEastAsia" w:eastAsiaTheme="minorEastAsia"/>
                <w:color w:val="000000"/>
              </w:rPr>
              <w:t>中</w:t>
            </w:r>
            <w:r>
              <w:rPr>
                <w:rFonts w:cs="楷体_GB2312" w:asciiTheme="minorEastAsia" w:hAnsiTheme="minorEastAsia" w:eastAsiaTheme="minorEastAsia"/>
                <w:color w:val="000000"/>
              </w:rPr>
              <w:t>年级</w:t>
            </w:r>
            <w:r>
              <w:rPr>
                <w:rFonts w:hint="eastAsia" w:cs="楷体_GB2312" w:asciiTheme="minorEastAsia" w:hAnsiTheme="minorEastAsia" w:eastAsiaTheme="minorEastAsia"/>
                <w:color w:val="000000"/>
              </w:rPr>
              <w:t>语文</w:t>
            </w:r>
            <w:r>
              <w:rPr>
                <w:rFonts w:cs="楷体_GB2312" w:asciiTheme="minorEastAsia" w:hAnsiTheme="minorEastAsia" w:eastAsiaTheme="minorEastAsia"/>
                <w:color w:val="000000"/>
              </w:rPr>
              <w:t>古诗</w:t>
            </w:r>
            <w:r>
              <w:rPr>
                <w:rFonts w:hint="eastAsia" w:cs="楷体_GB2312" w:asciiTheme="minorEastAsia" w:hAnsiTheme="minorEastAsia" w:eastAsiaTheme="minorEastAsia"/>
                <w:color w:val="000000"/>
              </w:rPr>
              <w:t>词</w:t>
            </w:r>
            <w:r>
              <w:rPr>
                <w:rFonts w:cs="楷体_GB2312" w:asciiTheme="minorEastAsia" w:hAnsiTheme="minorEastAsia" w:eastAsiaTheme="minorEastAsia"/>
                <w:color w:val="000000"/>
              </w:rPr>
              <w:t>教学策略研究</w:t>
            </w:r>
          </w:p>
          <w:p>
            <w:pPr>
              <w:widowControl/>
              <w:spacing w:line="614" w:lineRule="exact"/>
              <w:jc w:val="both"/>
              <w:rPr>
                <w:rFonts w:cs="宋体" w:asciiTheme="minorEastAsia" w:hAnsiTheme="minorEastAsia" w:eastAsiaTheme="minorEastAsia"/>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研究背景：为什么要开展本研究（即研究的目的、意义、价值）</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核心素养之所以在当前成为我们教育的一个导向，是因为它关注的是培养什么样的人的问题，是直面中国未来教育的。语文作为我们的母语学科，在核心素养理念下</w:t>
            </w:r>
            <w:r>
              <w:rPr>
                <w:rFonts w:hint="eastAsia" w:cs="楷体_GB2312" w:asciiTheme="minorEastAsia" w:hAnsiTheme="minorEastAsia" w:eastAsiaTheme="minorEastAsia"/>
                <w:color w:val="000000"/>
              </w:rPr>
              <w:t>，</w:t>
            </w:r>
            <w:r>
              <w:rPr>
                <w:rFonts w:cs="楷体_GB2312" w:asciiTheme="minorEastAsia" w:hAnsiTheme="minorEastAsia" w:eastAsiaTheme="minorEastAsia"/>
                <w:color w:val="000000"/>
              </w:rPr>
              <w:t>语文教学强调的不仅仅是会背多少课文</w:t>
            </w:r>
            <w:r>
              <w:rPr>
                <w:rFonts w:hint="eastAsia" w:cs="楷体_GB2312" w:asciiTheme="minorEastAsia" w:hAnsiTheme="minorEastAsia" w:eastAsiaTheme="minorEastAsia"/>
                <w:color w:val="000000"/>
                <w:lang w:eastAsia="zh-CN"/>
              </w:rPr>
              <w:t>，</w:t>
            </w:r>
            <w:r>
              <w:rPr>
                <w:rFonts w:cs="楷体_GB2312" w:asciiTheme="minorEastAsia" w:hAnsiTheme="minorEastAsia" w:eastAsiaTheme="minorEastAsia"/>
                <w:color w:val="000000"/>
              </w:rPr>
              <w:t>会默写多少古诗等等，更重要的是培养学生的语文核心素养。而在语文学科的学习内容中，古诗词是非常具有学科特色和教学难度的一个板块。古诗文对于儿童的成长来说，其价值是不可估量的。但古诗的表达方法往往隐晦，文体内容简练，诗句中充满诗情画意，人生哲理。综合来看，古诗本身的重要性及其特点决定了小学语文古诗教学方法需要具有其独特性。</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而在传统课堂上，填鸭式教学仍然存在，以背为主，以应试或做题为目标。而针对古诗文的特点，在教学理念上不做更改，在教学方法上不做突破，在教学设计上不做创新，很难激发学生在根本上学习古诗的热情，更难于帮助学生形成好的学习方法乃至于完成核心素养的教学目标。</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以核心素养为导向，</w:t>
            </w:r>
            <w:r>
              <w:rPr>
                <w:rFonts w:cs="楷体_GB2312" w:asciiTheme="minorEastAsia" w:hAnsiTheme="minorEastAsia" w:eastAsiaTheme="minorEastAsia"/>
                <w:color w:val="000000"/>
              </w:rPr>
              <w:t>结合</w:t>
            </w:r>
            <w:r>
              <w:rPr>
                <w:rFonts w:hint="eastAsia" w:cs="楷体_GB2312" w:asciiTheme="minorEastAsia" w:hAnsiTheme="minorEastAsia" w:eastAsiaTheme="minorEastAsia"/>
                <w:color w:val="000000"/>
              </w:rPr>
              <w:t>中</w:t>
            </w:r>
            <w:r>
              <w:rPr>
                <w:rFonts w:cs="楷体_GB2312" w:asciiTheme="minorEastAsia" w:hAnsiTheme="minorEastAsia" w:eastAsiaTheme="minorEastAsia"/>
                <w:color w:val="000000"/>
              </w:rPr>
              <w:t>年级古诗词教材及课外素材，立足语文课堂，</w:t>
            </w:r>
            <w:r>
              <w:rPr>
                <w:rFonts w:hint="eastAsia" w:cs="楷体_GB2312" w:asciiTheme="minorEastAsia" w:hAnsiTheme="minorEastAsia" w:eastAsiaTheme="minorEastAsia"/>
                <w:color w:val="000000"/>
              </w:rPr>
              <w:t>开展古诗词教学策略研究，可以激发学生的学习热情，培养学生的思维能力，帮助学生深入感受古诗词的意境，体会古诗词的思想感情与哲理，增强学生的文学底蕴，提高学生对中华传统文化的热爱，还会让学生的核心素养水平进一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核心素养”是学生通过课程学习逐步形成的正确价值观、必备品格和关键能力，是课程育人价值的集中体现。义务教育语文课程培养的核心素养，是学生在积极的语文实践活动中积累、建构并在真实的语言运用情境中表现出来的，是文化自信和语言运用、思维能力、审美创造的综合体现。</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“古诗</w:t>
            </w:r>
            <w:r>
              <w:rPr>
                <w:rFonts w:hint="eastAsia" w:cs="楷体_GB2312" w:asciiTheme="minorEastAsia" w:hAnsiTheme="minorEastAsia" w:eastAsiaTheme="minorEastAsia"/>
                <w:color w:val="000000"/>
              </w:rPr>
              <w:t>词</w:t>
            </w:r>
            <w:r>
              <w:rPr>
                <w:rFonts w:cs="楷体_GB2312" w:asciiTheme="minorEastAsia" w:hAnsiTheme="minorEastAsia" w:eastAsiaTheme="minorEastAsia"/>
                <w:color w:val="000000"/>
              </w:rPr>
              <w:t>教学</w:t>
            </w:r>
            <w:r>
              <w:rPr>
                <w:rFonts w:hint="eastAsia" w:cs="楷体_GB2312" w:asciiTheme="minorEastAsia" w:hAnsiTheme="minorEastAsia" w:eastAsiaTheme="minorEastAsia"/>
                <w:color w:val="000000"/>
              </w:rPr>
              <w:t>策略</w:t>
            </w:r>
            <w:r>
              <w:rPr>
                <w:rFonts w:cs="楷体_GB2312" w:asciiTheme="minorEastAsia" w:hAnsiTheme="minorEastAsia" w:eastAsiaTheme="minorEastAsia"/>
                <w:color w:val="000000"/>
              </w:rPr>
              <w:t>”是指教师结合</w:t>
            </w:r>
            <w:r>
              <w:rPr>
                <w:rFonts w:hint="eastAsia" w:cs="楷体_GB2312" w:asciiTheme="minorEastAsia" w:hAnsiTheme="minorEastAsia" w:eastAsiaTheme="minorEastAsia"/>
                <w:color w:val="000000"/>
              </w:rPr>
              <w:t>中</w:t>
            </w:r>
            <w:r>
              <w:rPr>
                <w:rFonts w:cs="楷体_GB2312" w:asciiTheme="minorEastAsia" w:hAnsiTheme="minorEastAsia" w:eastAsiaTheme="minorEastAsia"/>
                <w:color w:val="000000"/>
              </w:rPr>
              <w:t>年级古诗词教材及课外素材，利用有限的语文课堂时间，以一定议题为依托，以分享感悟为核心，以探索发现为乐趣，进行阅读教学。</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教学目标确定以后，根据已定的教学任务和学生的特征，有针对性地选择与组合相关的教学内容、教学组织形式、教学方法和技术，形成的具有效率意义的特定教学方案。</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w:t>
            </w:r>
            <w:r>
              <w:rPr>
                <w:rFonts w:hint="eastAsia" w:cs="楷体_GB2312" w:asciiTheme="minorEastAsia" w:hAnsiTheme="minorEastAsia" w:eastAsiaTheme="minorEastAsia"/>
                <w:color w:val="000000"/>
              </w:rPr>
              <w:t>中</w:t>
            </w:r>
            <w:r>
              <w:rPr>
                <w:rFonts w:cs="楷体_GB2312" w:asciiTheme="minorEastAsia" w:hAnsiTheme="minorEastAsia" w:eastAsiaTheme="minorEastAsia"/>
                <w:color w:val="000000"/>
              </w:rPr>
              <w:t>年级古诗</w:t>
            </w:r>
            <w:r>
              <w:rPr>
                <w:rFonts w:hint="eastAsia" w:cs="楷体_GB2312" w:asciiTheme="minorEastAsia" w:hAnsiTheme="minorEastAsia" w:eastAsiaTheme="minorEastAsia"/>
                <w:color w:val="000000"/>
              </w:rPr>
              <w:t>词</w:t>
            </w:r>
            <w:r>
              <w:rPr>
                <w:rFonts w:cs="楷体_GB2312" w:asciiTheme="minorEastAsia" w:hAnsiTheme="minorEastAsia" w:eastAsiaTheme="minorEastAsia"/>
                <w:color w:val="000000"/>
              </w:rPr>
              <w:t>研究”旨在立足语文课堂，结合古诗本身，了解学生在古诗</w:t>
            </w:r>
            <w:r>
              <w:rPr>
                <w:rFonts w:hint="eastAsia" w:cs="楷体_GB2312" w:asciiTheme="minorEastAsia" w:hAnsiTheme="minorEastAsia" w:eastAsiaTheme="minorEastAsia"/>
                <w:color w:val="000000"/>
              </w:rPr>
              <w:t>词学习</w:t>
            </w:r>
            <w:r>
              <w:rPr>
                <w:rFonts w:cs="楷体_GB2312" w:asciiTheme="minorEastAsia" w:hAnsiTheme="minorEastAsia" w:eastAsiaTheme="minorEastAsia"/>
                <w:color w:val="000000"/>
              </w:rPr>
              <w:t>中的现状问题，提高学生对古诗</w:t>
            </w:r>
            <w:r>
              <w:rPr>
                <w:rFonts w:hint="eastAsia" w:cs="楷体_GB2312" w:asciiTheme="minorEastAsia" w:hAnsiTheme="minorEastAsia" w:eastAsiaTheme="minorEastAsia"/>
                <w:color w:val="000000"/>
              </w:rPr>
              <w:t>词</w:t>
            </w:r>
            <w:r>
              <w:rPr>
                <w:rFonts w:cs="楷体_GB2312" w:asciiTheme="minorEastAsia" w:hAnsiTheme="minorEastAsia" w:eastAsiaTheme="minorEastAsia"/>
                <w:color w:val="000000"/>
              </w:rPr>
              <w:t>的鉴赏能力，寻求解决之道。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研究本课题的主要理论依据</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《语文课程标准》中指出“语文课程应激发和培育学生热爱祖国语文的思想感情，引导学生丰富语言积累，培养语感，发展思维。”“语文课程要继承和发扬中华优秀传统文化。”</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《基础教育课程改革纲要（试行）》，把“继承和发扬中华民族的优秀传统”作为重要目标之一，古诗文作品在教科书中的比例有所增加，教学要求有所提高。</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 xml:space="preserve"> 《儿童心理学》中指出，儿童诵读文化经典，积累古诗文符合儿童心理发展的特点。这一时期诵读的文化经典会伴着其心智一同长大，变成其身心的一部分。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rPr>
                <w:rFonts w:hint="eastAsia" w:ascii="楷体_gb2312" w:hAnsi="楷体_gb2312" w:eastAsia="楷体_gb2312" w:cs="楷体_gb2312"/>
                <w:i w:val="0"/>
                <w:iCs w:val="0"/>
                <w:caps w:val="0"/>
                <w:color w:val="000000"/>
                <w:spacing w:val="0"/>
                <w:sz w:val="21"/>
                <w:szCs w:val="21"/>
                <w:lang w:eastAsia="zh-CN"/>
              </w:rPr>
            </w:pPr>
            <w:r>
              <w:rPr>
                <w:rFonts w:hint="eastAsia" w:ascii="楷体_gb2312" w:hAnsi="楷体_gb2312" w:eastAsia="楷体_gb2312" w:cs="楷体_gb2312"/>
                <w:i w:val="0"/>
                <w:iCs w:val="0"/>
                <w:caps w:val="0"/>
                <w:color w:val="000000"/>
                <w:spacing w:val="0"/>
                <w:sz w:val="21"/>
                <w:szCs w:val="21"/>
                <w:lang w:eastAsia="zh-CN"/>
              </w:rPr>
              <w:t>探索小学经典古诗文的教学策略和途径。</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rPr>
                <w:rFonts w:hint="eastAsia" w:ascii="楷体_gb2312" w:hAnsi="楷体_gb2312" w:eastAsia="楷体_gb2312" w:cs="楷体_gb2312"/>
                <w:i w:val="0"/>
                <w:iCs w:val="0"/>
                <w:caps w:val="0"/>
                <w:color w:val="000000"/>
                <w:spacing w:val="0"/>
                <w:sz w:val="21"/>
                <w:szCs w:val="21"/>
                <w:lang w:eastAsia="zh-CN"/>
              </w:rPr>
            </w:pPr>
            <w:r>
              <w:rPr>
                <w:rFonts w:hint="eastAsia" w:ascii="楷体_gb2312" w:hAnsi="楷体_gb2312" w:eastAsia="楷体_gb2312" w:cs="楷体_gb2312"/>
                <w:i w:val="0"/>
                <w:iCs w:val="0"/>
                <w:caps w:val="0"/>
                <w:color w:val="000000"/>
                <w:spacing w:val="0"/>
                <w:sz w:val="21"/>
                <w:szCs w:val="21"/>
                <w:lang w:eastAsia="zh-CN"/>
              </w:rPr>
              <w:t>探索通过古诗文积累，培养学生良好品性的有效途径。</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bookmarkStart w:id="0" w:name="_GoBack"/>
            <w:bookmarkEnd w:id="0"/>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      </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方法</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ind w:firstLine="480" w:firstLineChars="200"/>
              <w:rPr>
                <w:rFonts w:hint="eastAsia" w:cs="楷体_GB2312" w:asciiTheme="minorEastAsia" w:hAnsiTheme="minorEastAsia" w:eastAsiaTheme="minorEastAsia"/>
                <w:color w:val="000000"/>
                <w:lang w:eastAsia="zh-CN"/>
              </w:rPr>
            </w:pPr>
            <w:r>
              <w:rPr>
                <w:rFonts w:hint="eastAsia" w:cs="楷体_GB2312" w:asciiTheme="minorEastAsia" w:hAnsiTheme="minorEastAsia" w:eastAsiaTheme="minorEastAsia"/>
                <w:color w:val="000000"/>
              </w:rPr>
              <w:t>行动研究法</w:t>
            </w:r>
            <w:r>
              <w:rPr>
                <w:rFonts w:hint="eastAsia" w:cs="楷体_GB2312" w:asciiTheme="minorEastAsia" w:hAnsiTheme="minorEastAsia" w:eastAsiaTheme="minorEastAsia"/>
                <w:color w:val="000000"/>
                <w:lang w:eastAsia="zh-CN"/>
              </w:rPr>
              <w:t>。在自然、真实的教育环境中，综合运用多种研究方法与技术，以解决教育实践中的问题。</w:t>
            </w:r>
          </w:p>
          <w:p>
            <w:pPr>
              <w:pStyle w:val="4"/>
              <w:widowControl/>
              <w:wordWrap w:val="0"/>
              <w:spacing w:before="0" w:beforeAutospacing="0" w:after="0" w:afterAutospacing="0"/>
              <w:ind w:firstLine="480" w:firstLineChars="200"/>
              <w:rPr>
                <w:rFonts w:hint="eastAsia" w:cs="楷体_GB2312" w:asciiTheme="minorEastAsia" w:hAnsiTheme="minorEastAsia" w:eastAsiaTheme="minorEastAsia"/>
                <w:color w:val="000000"/>
                <w:lang w:eastAsia="zh-CN"/>
              </w:rPr>
            </w:pPr>
            <w:r>
              <w:rPr>
                <w:rFonts w:hint="eastAsia" w:cs="楷体_GB2312" w:asciiTheme="minorEastAsia" w:hAnsiTheme="minorEastAsia" w:eastAsiaTheme="minorEastAsia"/>
                <w:color w:val="000000"/>
              </w:rPr>
              <w:t>经验总结法</w:t>
            </w:r>
            <w:r>
              <w:rPr>
                <w:rFonts w:hint="eastAsia" w:cs="楷体_GB2312" w:asciiTheme="minorEastAsia" w:hAnsiTheme="minorEastAsia" w:eastAsiaTheme="minorEastAsia"/>
                <w:color w:val="000000"/>
                <w:lang w:eastAsia="zh-CN"/>
              </w:rPr>
              <w:t>。通过对教育实践活动中的具体情况，进行归纳与分析，使之系统化、理论化。</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文献法</w:t>
            </w:r>
            <w:r>
              <w:rPr>
                <w:rFonts w:hint="eastAsia" w:cs="楷体_GB2312" w:asciiTheme="minorEastAsia" w:hAnsiTheme="minorEastAsia" w:eastAsiaTheme="minorEastAsia"/>
                <w:color w:val="000000"/>
                <w:lang w:eastAsia="zh-CN"/>
              </w:rPr>
              <w:t>。搜集和分析研究各种现存的有关古诗文教学策略研究的文献资料，从中选取信息。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本课题分为三个阶段：</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第一阶段:准备阶段（202</w:t>
            </w:r>
            <w:r>
              <w:rPr>
                <w:rFonts w:hint="eastAsia" w:cs="楷体_GB2312" w:asciiTheme="minorEastAsia" w:hAnsiTheme="minorEastAsia" w:eastAsiaTheme="minorEastAsia"/>
                <w:color w:val="000000"/>
              </w:rPr>
              <w:t>3</w:t>
            </w:r>
            <w:r>
              <w:rPr>
                <w:rFonts w:cs="楷体_GB2312" w:asciiTheme="minorEastAsia" w:hAnsiTheme="minorEastAsia" w:eastAsiaTheme="minorEastAsia"/>
                <w:color w:val="000000"/>
              </w:rPr>
              <w:t>年</w:t>
            </w:r>
            <w:r>
              <w:rPr>
                <w:rFonts w:hint="eastAsia" w:cs="楷体_GB2312" w:asciiTheme="minorEastAsia" w:hAnsiTheme="minorEastAsia" w:eastAsiaTheme="minorEastAsia"/>
                <w:color w:val="000000"/>
              </w:rPr>
              <w:t>3</w:t>
            </w:r>
            <w:r>
              <w:rPr>
                <w:rFonts w:cs="楷体_GB2312" w:asciiTheme="minorEastAsia" w:hAnsiTheme="minorEastAsia" w:eastAsiaTheme="minorEastAsia"/>
                <w:color w:val="000000"/>
              </w:rPr>
              <w:t>月）</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搜集与本课题相关的文献资料，填写课题申报书，进行课题申请，了解</w:t>
            </w:r>
            <w:r>
              <w:rPr>
                <w:rFonts w:hint="eastAsia" w:cs="楷体_GB2312" w:asciiTheme="minorEastAsia" w:hAnsiTheme="minorEastAsia" w:eastAsiaTheme="minorEastAsia"/>
                <w:color w:val="000000"/>
              </w:rPr>
              <w:t>中</w:t>
            </w:r>
            <w:r>
              <w:rPr>
                <w:rFonts w:cs="楷体_GB2312" w:asciiTheme="minorEastAsia" w:hAnsiTheme="minorEastAsia" w:eastAsiaTheme="minorEastAsia"/>
                <w:color w:val="000000"/>
              </w:rPr>
              <w:t>年级语文古诗词课堂教学现状，比较当前主要的古诗词课堂教学模式，总结经验，寻求启发。</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第二阶段:研究阶段（202</w:t>
            </w:r>
            <w:r>
              <w:rPr>
                <w:rFonts w:hint="eastAsia" w:cs="楷体_GB2312" w:asciiTheme="minorEastAsia" w:hAnsiTheme="minorEastAsia" w:eastAsiaTheme="minorEastAsia"/>
                <w:color w:val="000000"/>
              </w:rPr>
              <w:t>3</w:t>
            </w:r>
            <w:r>
              <w:rPr>
                <w:rFonts w:cs="楷体_GB2312" w:asciiTheme="minorEastAsia" w:hAnsiTheme="minorEastAsia" w:eastAsiaTheme="minorEastAsia"/>
                <w:color w:val="000000"/>
              </w:rPr>
              <w:t>年</w:t>
            </w:r>
            <w:r>
              <w:rPr>
                <w:rFonts w:hint="eastAsia" w:cs="楷体_GB2312" w:asciiTheme="minorEastAsia" w:hAnsiTheme="minorEastAsia" w:eastAsiaTheme="minorEastAsia"/>
                <w:color w:val="000000"/>
              </w:rPr>
              <w:t>4</w:t>
            </w:r>
            <w:r>
              <w:rPr>
                <w:rFonts w:cs="楷体_GB2312" w:asciiTheme="minorEastAsia" w:hAnsiTheme="minorEastAsia" w:eastAsiaTheme="minorEastAsia"/>
                <w:color w:val="000000"/>
              </w:rPr>
              <w:t>月——202</w:t>
            </w:r>
            <w:r>
              <w:rPr>
                <w:rFonts w:hint="eastAsia" w:cs="楷体_GB2312" w:asciiTheme="minorEastAsia" w:hAnsiTheme="minorEastAsia" w:eastAsiaTheme="minorEastAsia"/>
                <w:color w:val="000000"/>
              </w:rPr>
              <w:t>4</w:t>
            </w:r>
            <w:r>
              <w:rPr>
                <w:rFonts w:cs="楷体_GB2312" w:asciiTheme="minorEastAsia" w:hAnsiTheme="minorEastAsia" w:eastAsiaTheme="minorEastAsia"/>
                <w:color w:val="000000"/>
              </w:rPr>
              <w:t>年</w:t>
            </w:r>
            <w:r>
              <w:rPr>
                <w:rFonts w:hint="eastAsia" w:cs="楷体_GB2312" w:asciiTheme="minorEastAsia" w:hAnsiTheme="minorEastAsia" w:eastAsiaTheme="minorEastAsia"/>
                <w:color w:val="000000"/>
              </w:rPr>
              <w:t>2</w:t>
            </w:r>
            <w:r>
              <w:rPr>
                <w:rFonts w:cs="楷体_GB2312" w:asciiTheme="minorEastAsia" w:hAnsiTheme="minorEastAsia" w:eastAsiaTheme="minorEastAsia"/>
                <w:color w:val="000000"/>
              </w:rPr>
              <w:t>月）</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整理分析问题，针对古诗词教学实际，建设古诗词教学理论构架，探索语文课堂教学的新型模式，整理教案设计及研究过程性资料。</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第三阶段，总结阶段（202</w:t>
            </w:r>
            <w:r>
              <w:rPr>
                <w:rFonts w:hint="eastAsia" w:cs="楷体_GB2312" w:asciiTheme="minorEastAsia" w:hAnsiTheme="minorEastAsia" w:eastAsiaTheme="minorEastAsia"/>
                <w:color w:val="000000"/>
              </w:rPr>
              <w:t>4</w:t>
            </w:r>
            <w:r>
              <w:rPr>
                <w:rFonts w:cs="楷体_GB2312" w:asciiTheme="minorEastAsia" w:hAnsiTheme="minorEastAsia" w:eastAsiaTheme="minorEastAsia"/>
                <w:color w:val="000000"/>
              </w:rPr>
              <w:t>年</w:t>
            </w:r>
            <w:r>
              <w:rPr>
                <w:rFonts w:hint="eastAsia" w:cs="楷体_GB2312" w:asciiTheme="minorEastAsia" w:hAnsiTheme="minorEastAsia" w:eastAsiaTheme="minorEastAsia"/>
                <w:color w:val="000000"/>
              </w:rPr>
              <w:t>3</w:t>
            </w:r>
            <w:r>
              <w:rPr>
                <w:rFonts w:cs="楷体_GB2312" w:asciiTheme="minorEastAsia" w:hAnsiTheme="minorEastAsia" w:eastAsiaTheme="minorEastAsia"/>
                <w:color w:val="000000"/>
              </w:rPr>
              <w:t>月）</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1.整理研究材料，提炼研究成果。</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2.申请结题，完成结题工作。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cs="楷体_GB2312" w:asciiTheme="minorEastAsia" w:hAnsiTheme="minorEastAsia" w:eastAsiaTheme="minorEastAsia"/>
                <w:color w:val="000000"/>
              </w:rPr>
              <w:t>通过本课题研究</w:t>
            </w:r>
            <w:r>
              <w:rPr>
                <w:rFonts w:hint="eastAsia" w:cs="楷体_GB2312" w:asciiTheme="minorEastAsia" w:hAnsiTheme="minorEastAsia" w:eastAsiaTheme="minorEastAsia"/>
                <w:color w:val="000000"/>
              </w:rPr>
              <w:t>，</w:t>
            </w:r>
            <w:r>
              <w:rPr>
                <w:rFonts w:cs="楷体_GB2312" w:asciiTheme="minorEastAsia" w:hAnsiTheme="minorEastAsia" w:eastAsiaTheme="minorEastAsia"/>
                <w:color w:val="000000"/>
              </w:rPr>
              <w:t>增强学生学习古诗词的兴趣，提升学生的古诗词学习能力</w:t>
            </w:r>
            <w:r>
              <w:rPr>
                <w:rFonts w:hint="eastAsia" w:cs="楷体_GB2312" w:asciiTheme="minorEastAsia" w:hAnsiTheme="minorEastAsia" w:eastAsiaTheme="minorEastAsia"/>
                <w:color w:val="000000"/>
              </w:rPr>
              <w:t>，</w:t>
            </w:r>
            <w:r>
              <w:rPr>
                <w:rFonts w:cs="楷体_GB2312" w:asciiTheme="minorEastAsia" w:hAnsiTheme="minorEastAsia" w:eastAsiaTheme="minorEastAsia"/>
                <w:color w:val="000000"/>
              </w:rPr>
              <w:t>提高教师古诗词教学水平，总结出一套具有特色的古诗词教学方法和教学经验。</w:t>
            </w:r>
          </w:p>
          <w:p>
            <w:pPr>
              <w:pStyle w:val="4"/>
              <w:widowControl/>
              <w:wordWrap w:val="0"/>
              <w:spacing w:before="0" w:beforeAutospacing="0" w:after="0" w:afterAutospacing="0"/>
              <w:ind w:firstLine="480" w:firstLineChars="200"/>
              <w:rPr>
                <w:rFonts w:cs="楷体_GB2312" w:asciiTheme="minorEastAsia" w:hAnsiTheme="minorEastAsia" w:eastAsiaTheme="minorEastAsia"/>
                <w:color w:val="000000"/>
              </w:rPr>
            </w:pPr>
            <w:r>
              <w:rPr>
                <w:rFonts w:hint="eastAsia" w:cs="楷体_GB2312" w:asciiTheme="minorEastAsia" w:hAnsiTheme="minorEastAsia" w:eastAsiaTheme="minorEastAsia"/>
                <w:color w:val="000000"/>
              </w:rPr>
              <w:t>1.相关论文一篇；2.课题总结报告等。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学校意见</w:t>
            </w:r>
          </w:p>
          <w:p>
            <w:pPr>
              <w:widowControl/>
              <w:spacing w:line="280" w:lineRule="exact"/>
              <w:jc w:val="center"/>
              <w:rPr>
                <w:rFonts w:cs="宋体" w:asciiTheme="minorEastAsia" w:hAnsiTheme="minorEastAsia" w:eastAsiaTheme="minorEastAsia"/>
                <w:color w:val="000000"/>
                <w:kern w:val="0"/>
                <w:sz w:val="24"/>
              </w:rPr>
            </w:pP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20" w:firstLine="480" w:firstLineChars="200"/>
              <w:jc w:val="center"/>
              <w:rPr>
                <w:rFonts w:cs="宋体" w:asciiTheme="minorEastAsia" w:hAnsiTheme="minorEastAsia" w:eastAsiaTheme="minorEastAsia"/>
                <w:color w:val="000000"/>
                <w:kern w:val="0"/>
                <w:sz w:val="24"/>
              </w:rPr>
            </w:pPr>
          </w:p>
          <w:p>
            <w:pPr>
              <w:widowControl/>
              <w:spacing w:line="280" w:lineRule="exact"/>
              <w:ind w:firstLine="480" w:firstLineChars="200"/>
              <w:jc w:val="center"/>
              <w:rPr>
                <w:rFonts w:cs="宋体" w:asciiTheme="minorEastAsia" w:hAnsiTheme="minorEastAsia" w:eastAsiaTheme="minorEastAsia"/>
                <w:color w:val="000000"/>
                <w:kern w:val="0"/>
                <w:sz w:val="24"/>
              </w:rPr>
            </w:pPr>
          </w:p>
          <w:p>
            <w:pPr>
              <w:widowControl/>
              <w:spacing w:line="280" w:lineRule="exact"/>
              <w:ind w:firstLine="480" w:firstLineChars="2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签 名（章）            20</w:t>
            </w:r>
            <w:r>
              <w:rPr>
                <w:rFonts w:cs="宋体" w:asciiTheme="minorEastAsia" w:hAnsiTheme="minorEastAsia" w:eastAsiaTheme="minorEastAsia"/>
                <w:color w:val="000000"/>
                <w:kern w:val="0"/>
                <w:sz w:val="24"/>
              </w:rPr>
              <w:t>23</w:t>
            </w:r>
            <w:r>
              <w:rPr>
                <w:rFonts w:hint="eastAsia" w:cs="宋体" w:asciiTheme="minorEastAsia" w:hAnsiTheme="minorEastAsia" w:eastAsiaTheme="minorEastAsia"/>
                <w:color w:val="000000"/>
                <w:kern w:val="0"/>
                <w:sz w:val="24"/>
              </w:rPr>
              <w:t>年 3 月 31 日</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C8020"/>
    <w:multiLevelType w:val="singleLevel"/>
    <w:tmpl w:val="F07C80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mExYzM4N2NkNDdkNzIyOTUyZjFkM2ZiYTEyNzEifQ=="/>
  </w:docVars>
  <w:rsids>
    <w:rsidRoot w:val="009276F1"/>
    <w:rsid w:val="00071F42"/>
    <w:rsid w:val="00112F4B"/>
    <w:rsid w:val="001D403E"/>
    <w:rsid w:val="00225442"/>
    <w:rsid w:val="00394B33"/>
    <w:rsid w:val="003F0C72"/>
    <w:rsid w:val="00403591"/>
    <w:rsid w:val="00481FE0"/>
    <w:rsid w:val="00497ABE"/>
    <w:rsid w:val="00560649"/>
    <w:rsid w:val="005D4E24"/>
    <w:rsid w:val="00673699"/>
    <w:rsid w:val="00730224"/>
    <w:rsid w:val="00823017"/>
    <w:rsid w:val="008C1D04"/>
    <w:rsid w:val="009276F1"/>
    <w:rsid w:val="00940E54"/>
    <w:rsid w:val="00952BCD"/>
    <w:rsid w:val="00974B34"/>
    <w:rsid w:val="009A2F14"/>
    <w:rsid w:val="00A33E56"/>
    <w:rsid w:val="00B05FB5"/>
    <w:rsid w:val="00B46F57"/>
    <w:rsid w:val="00D04378"/>
    <w:rsid w:val="00DF10D8"/>
    <w:rsid w:val="00E7005D"/>
    <w:rsid w:val="00F51812"/>
    <w:rsid w:val="00FF3387"/>
    <w:rsid w:val="01C77CA9"/>
    <w:rsid w:val="06400C4E"/>
    <w:rsid w:val="09EF0E0F"/>
    <w:rsid w:val="0C7E7557"/>
    <w:rsid w:val="114D35D3"/>
    <w:rsid w:val="12AF0CEE"/>
    <w:rsid w:val="17C93012"/>
    <w:rsid w:val="18DA6CE0"/>
    <w:rsid w:val="197467ED"/>
    <w:rsid w:val="19D97310"/>
    <w:rsid w:val="1EB853CE"/>
    <w:rsid w:val="1EC22E03"/>
    <w:rsid w:val="2C666469"/>
    <w:rsid w:val="30CB2FA3"/>
    <w:rsid w:val="3B4277B3"/>
    <w:rsid w:val="3BCA2E89"/>
    <w:rsid w:val="43470D9F"/>
    <w:rsid w:val="4B6416C5"/>
    <w:rsid w:val="53096652"/>
    <w:rsid w:val="59864065"/>
    <w:rsid w:val="5D7F67B3"/>
    <w:rsid w:val="60F11744"/>
    <w:rsid w:val="62722A16"/>
    <w:rsid w:val="741E0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1813</Words>
  <Characters>1854</Characters>
  <Lines>14</Lines>
  <Paragraphs>4</Paragraphs>
  <TotalTime>1</TotalTime>
  <ScaleCrop>false</ScaleCrop>
  <LinksUpToDate>false</LinksUpToDate>
  <CharactersWithSpaces>2059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2023-03-02T06:04:00Z</dcterms:created>
  <dc:creator>yu</dc:creator>
  <cp:lastModifiedBy>鉴云</cp:lastModifiedBy>
  <dcterms:modified xsi:type="dcterms:W3CDTF">2023-04-09T05:19:31Z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F4AC9E096AC245B2B3EC16A5B2F9AFC4_13</vt:lpwstr>
  </property>
</Properties>
</file>