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幼儿园护学岗实施方案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一、工作目标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上级要求，结合我园实际，通过家园协作设立校园执勤护学岗和家长护卫队活动，落实具体执勤人员在幼儿入、离园时段的安全保卫责任，进一步改善园门口交通秩序，改善校园周边治安环境，有效防止涉校涉生治安案件和交通事故的发生，全力确保幼儿的安全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二、组织机构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护学岗总指挥：赵晓丽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护学岗组长：倪园长、陈芝兰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护学岗组员：社区民警、</w:t>
      </w:r>
      <w:r>
        <w:rPr>
          <w:rFonts w:hint="eastAsia"/>
          <w:sz w:val="24"/>
          <w:szCs w:val="24"/>
        </w:rPr>
        <w:t>幼儿园保安、家长护卫队、值班行政、值班老师、各班家长及教师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三、工作内容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1.定人：幼儿园护学岗由社区民警、幼儿园保安、家长护卫队、值班行政、值班教师组成。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2.定位：按照幼儿园幼儿入、离园的实际情况，幼儿园确定以下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个执勤点，各执勤人员务必按时到岗，确保无一丝漏洞。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3.定点：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个执勤点——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东海路入园路口两侧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非机动车停车处、</w:t>
      </w:r>
      <w:r>
        <w:rPr>
          <w:rFonts w:hint="eastAsia" w:asciiTheme="minorEastAsia" w:hAnsiTheme="minorEastAsia"/>
          <w:sz w:val="24"/>
          <w:szCs w:val="24"/>
        </w:rPr>
        <w:t>幼儿园大门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口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幼儿园小门。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4.定内容：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（1）社区民警、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幼儿园保安：一位保安站在小门，幼儿进入口处，关注幼儿刷脸测体温情况，另一位保安站在大门，维持秩序，引导家长有秩序离园。社区民警关注整体幼儿、家长入园情况，保证幼儿能安全入（离）园，关注是否有可疑人员在幼儿园门口逗留，及时处理一些紧急的情况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（3）家长护卫队：每天早上，一位家长站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东海路入园通道路口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引导家长正确停放机动车（东海路上）。</w:t>
      </w:r>
    </w:p>
    <w:p>
      <w:pPr>
        <w:spacing w:line="52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（4）值班行政：</w:t>
      </w:r>
      <w:r>
        <w:rPr>
          <w:rFonts w:hint="eastAsia" w:asciiTheme="minorEastAsia" w:hAnsiTheme="minorEastAsia" w:cstheme="minorEastAsia"/>
          <w:sz w:val="24"/>
          <w:szCs w:val="24"/>
        </w:rPr>
        <w:t>佩戴好值班标志，按时到岗。负责维持家长入、离园的秩序，提醒幼儿行走的安全，发现异常要按程序做好应急处置。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（5）值班教师：</w:t>
      </w:r>
      <w:r>
        <w:rPr>
          <w:rFonts w:hint="eastAsia" w:asciiTheme="minorEastAsia" w:hAnsiTheme="minorEastAsia" w:cstheme="minorEastAsia"/>
          <w:sz w:val="24"/>
          <w:szCs w:val="24"/>
        </w:rPr>
        <w:t>佩戴好值班标志，按时到岗。</w:t>
      </w:r>
      <w:r>
        <w:rPr>
          <w:rFonts w:hint="eastAsia" w:asciiTheme="minorEastAsia" w:hAnsiTheme="minorEastAsia"/>
          <w:sz w:val="24"/>
          <w:szCs w:val="24"/>
        </w:rPr>
        <w:t>站在非机动车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停车处</w:t>
      </w:r>
      <w:r>
        <w:rPr>
          <w:rFonts w:hint="eastAsia" w:asciiTheme="minorEastAsia" w:hAnsiTheme="minorEastAsia"/>
          <w:sz w:val="24"/>
          <w:szCs w:val="24"/>
        </w:rPr>
        <w:t>，引导家长按要求正确停放车辆，对于部分乱停放的能及时进行引导，重点疏导门口交通；下午离园时劝说家长有序排队。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四、工作要求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提高认识、加强领导。各位要充分认识开展护学岗和家长护卫队的必要性和紧迫性，紧密围绕构建平安和谐校园的工作要求，加强领导、周密部署，切实采取有效措施，抓紧抓好落实，切实维护校园周边治安、道路交通秩序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履行职责，落实责任。幼儿园主要领导要认真落实执勤带班领导负责制，切实加强幼儿园安全保卫力量，以开展校园护学岗和志愿者服务为契机，进一步建立健全校园安全管理工作的规章制度，提高幼儿园师生生命及财产安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3.加强督检，力推工作。幼儿园值班行政要在护学岗开展初期加强组织和监督，及时调整，确保高质高效推进。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五、人员安排</w:t>
      </w:r>
    </w:p>
    <w:p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行政值班安排表：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43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43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人员安排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周一</w:t>
            </w:r>
          </w:p>
        </w:tc>
        <w:tc>
          <w:tcPr>
            <w:tcW w:w="43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赵晓丽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周二</w:t>
            </w:r>
          </w:p>
        </w:tc>
        <w:tc>
          <w:tcPr>
            <w:tcW w:w="43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倪元美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周三</w:t>
            </w:r>
          </w:p>
        </w:tc>
        <w:tc>
          <w:tcPr>
            <w:tcW w:w="43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闵晓黎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周四</w:t>
            </w:r>
          </w:p>
        </w:tc>
        <w:tc>
          <w:tcPr>
            <w:tcW w:w="43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於惠娟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周五</w:t>
            </w:r>
          </w:p>
        </w:tc>
        <w:tc>
          <w:tcPr>
            <w:tcW w:w="43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许多琪</w:t>
            </w:r>
          </w:p>
        </w:tc>
      </w:tr>
    </w:tbl>
    <w:p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教师值班安排表：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2369"/>
        <w:gridCol w:w="23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人员安排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机动人员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周一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张巧逢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徐华妹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周二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姚芹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顾小琴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周三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陈丹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陈文龙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周四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徐培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王额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周五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陈晨</w:t>
            </w:r>
            <w:bookmarkStart w:id="0" w:name="_GoBack"/>
            <w:bookmarkEnd w:id="0"/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韩望月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wordWrap w:val="0"/>
      <w:jc w:val="right"/>
    </w:pPr>
    <w:r>
      <w:rPr>
        <w:rFonts w:hint="eastAsia"/>
      </w:rPr>
      <w:t>爱心凝聚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3MzIyMTAzOTkwNzhkMmI5ZWYwNTNhOThjZTA1ZjUifQ=="/>
  </w:docVars>
  <w:rsids>
    <w:rsidRoot w:val="00C77BA4"/>
    <w:rsid w:val="000565D9"/>
    <w:rsid w:val="00290B0D"/>
    <w:rsid w:val="00415348"/>
    <w:rsid w:val="00427E30"/>
    <w:rsid w:val="00496826"/>
    <w:rsid w:val="004A5310"/>
    <w:rsid w:val="0080117F"/>
    <w:rsid w:val="00822741"/>
    <w:rsid w:val="00847107"/>
    <w:rsid w:val="009306B6"/>
    <w:rsid w:val="009D0591"/>
    <w:rsid w:val="009E4AED"/>
    <w:rsid w:val="00AD6BA6"/>
    <w:rsid w:val="00B25BB9"/>
    <w:rsid w:val="00C77BA4"/>
    <w:rsid w:val="00E00B12"/>
    <w:rsid w:val="00E82B68"/>
    <w:rsid w:val="00F52F75"/>
    <w:rsid w:val="00FA2722"/>
    <w:rsid w:val="39D40DA2"/>
    <w:rsid w:val="44CC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1027</Words>
  <Characters>1034</Characters>
  <Lines>8</Lines>
  <Paragraphs>2</Paragraphs>
  <TotalTime>17</TotalTime>
  <ScaleCrop>false</ScaleCrop>
  <LinksUpToDate>false</LinksUpToDate>
  <CharactersWithSpaces>1046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2022-02-28T02:15:00Z</dcterms:created>
  <dc:creator>admin</dc:creator>
  <cp:lastModifiedBy>姚芹</cp:lastModifiedBy>
  <dcterms:modified xsi:type="dcterms:W3CDTF">2023-04-08T06:49:52Z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BB2E536BED02447991FF1268807FE456_12</vt:lpwstr>
  </property>
</Properties>
</file>