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培训心得</w:t>
      </w:r>
    </w:p>
    <w:p>
      <w:pPr>
        <w:spacing w:line="360" w:lineRule="auto"/>
        <w:ind w:firstLine="420"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3月16-17日非常有幸参加了江苏省第四届中学化学高品质教研团队（名师工作室）建设主题研讨活动，收获颇丰。</w:t>
      </w:r>
    </w:p>
    <w:p>
      <w:pPr>
        <w:spacing w:line="360" w:lineRule="auto"/>
        <w:ind w:firstLine="420"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开幕式后，聆听了吴星教授作的题为“化学教师专业素养的时代追求”的精彩讲座。吴教授基于如何有效推进中学化学高品质教学研究团队建设提出三点思考：一是清晰认识化学教学研究的重要环节；二是深刻理解化学教学研究的核心内容；三是全面推进人人参与的化学教学研究。最后，吴教授对建设高品质化学教研团队提出殷切期望与实践指引：更新教育理念，认识教育目的；研读课程标准，理解核心素养；创新教学艺术，掌握评价技术；增进学科理解，认识化学本源；知晓学生学习，促进学生发展。吴教授的讲座引经据典，深入浅出，让我受益匪浅。</w:t>
      </w:r>
    </w:p>
    <w:p>
      <w:pPr>
        <w:spacing w:line="360" w:lineRule="auto"/>
        <w:ind w:firstLine="420" w:firstLineChars="0"/>
        <w:rPr>
          <w:rFonts w:hint="eastAsia"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16日下午观摩了三节高中示范课，其中扬州中学郭金花老师执教的《探究铁及其化合物的转化》给我留下了深刻的印象，郭老师通过从硫铁矿烧渣制取氯化铁溶液为主线，设计工业流程，通过实验探究Fe</w:t>
      </w:r>
      <w:r>
        <w:rPr>
          <w:rFonts w:hint="default" w:ascii="Times New Roman" w:hAnsi="Times New Roman" w:cs="Times New Roman"/>
          <w:sz w:val="24"/>
          <w:szCs w:val="24"/>
          <w:vertAlign w:val="superscript"/>
          <w:lang w:val="en-US" w:eastAsia="zh-CN"/>
        </w:rPr>
        <w:t>2+</w:t>
      </w:r>
      <w:r>
        <w:rPr>
          <w:rFonts w:hint="default" w:ascii="Times New Roman" w:hAnsi="Times New Roman" w:cs="Times New Roman"/>
          <w:sz w:val="24"/>
          <w:szCs w:val="24"/>
          <w:lang w:val="en-US" w:eastAsia="zh-CN"/>
        </w:rPr>
        <w:t>、Fe</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的检验，</w:t>
      </w:r>
      <w:r>
        <w:rPr>
          <w:rFonts w:hint="default" w:ascii="Times New Roman" w:hAnsi="Times New Roman" w:cs="Times New Roman"/>
          <w:sz w:val="24"/>
          <w:szCs w:val="24"/>
          <w:lang w:val="en-US" w:eastAsia="zh-CN"/>
        </w:rPr>
        <w:t>Fe</w:t>
      </w:r>
      <w:r>
        <w:rPr>
          <w:rFonts w:hint="default" w:ascii="Times New Roman" w:hAnsi="Times New Roman" w:cs="Times New Roman"/>
          <w:sz w:val="24"/>
          <w:szCs w:val="24"/>
          <w:vertAlign w:val="superscript"/>
          <w:lang w:val="en-US" w:eastAsia="zh-CN"/>
        </w:rPr>
        <w:t>2+</w:t>
      </w:r>
      <w:r>
        <w:rPr>
          <w:rFonts w:hint="eastAsia" w:ascii="Times New Roman" w:hAnsi="Times New Roman" w:cs="Times New Roman"/>
          <w:sz w:val="24"/>
          <w:szCs w:val="24"/>
          <w:lang w:val="en-US" w:eastAsia="zh-CN"/>
        </w:rPr>
        <w:t>和</w:t>
      </w:r>
      <w:r>
        <w:rPr>
          <w:rFonts w:hint="default" w:ascii="Times New Roman" w:hAnsi="Times New Roman" w:cs="Times New Roman"/>
          <w:sz w:val="24"/>
          <w:szCs w:val="24"/>
          <w:lang w:val="en-US" w:eastAsia="zh-CN"/>
        </w:rPr>
        <w:t>Fe</w:t>
      </w:r>
      <w:r>
        <w:rPr>
          <w:rFonts w:hint="default" w:ascii="Times New Roman" w:hAnsi="Times New Roman" w:cs="Times New Roman"/>
          <w:sz w:val="24"/>
          <w:szCs w:val="24"/>
          <w:vertAlign w:val="superscript"/>
          <w:lang w:val="en-US" w:eastAsia="zh-CN"/>
        </w:rPr>
        <w:t>3+</w:t>
      </w:r>
      <w:r>
        <w:rPr>
          <w:rFonts w:hint="eastAsia" w:ascii="Times New Roman" w:hAnsi="Times New Roman" w:cs="Times New Roman"/>
          <w:sz w:val="24"/>
          <w:szCs w:val="24"/>
          <w:vertAlign w:val="baseline"/>
          <w:lang w:val="en-US" w:eastAsia="zh-CN"/>
        </w:rPr>
        <w:t>的相互转化，从实验探究到证据推理之思维碰撞，通过分析、推理等方法认识铁及其化合物价-类转化关系，建立认知模型，并运用模型帮助学生找寻物质转化的条件，思路清晰，环环相扣。</w:t>
      </w:r>
    </w:p>
    <w:p>
      <w:pPr>
        <w:spacing w:line="360" w:lineRule="auto"/>
        <w:ind w:firstLine="420" w:firstLineChars="0"/>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本次活动闭幕式由赵华教授主持。赵教授对于学科教学研究重点引发了深入思考，对于教师素养发展路径提出了专业指导，为本次活动画上了圆满的句号。</w:t>
      </w:r>
      <w:bookmarkStart w:id="0" w:name="_GoBack"/>
      <w:bookmarkEnd w:id="0"/>
    </w:p>
    <w:p>
      <w:pPr>
        <w:spacing w:line="360" w:lineRule="auto"/>
        <w:rPr>
          <w:rFonts w:hint="default" w:ascii="Times New Roman" w:hAnsi="Times New Roman" w:cs="Times New Roman"/>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MDkyNjg1NDI2ZDk4NTllOGQ2OTI3Zjc2YTQ0MzUifQ=="/>
  </w:docVars>
  <w:rsids>
    <w:rsidRoot w:val="00000000"/>
    <w:rsid w:val="16581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2023-04-03T06:30:56Z</dcterms:created>
  <dc:creator>DELL</dc:creator>
  <cp:lastModifiedBy>137----1396</cp:lastModifiedBy>
  <dcterms:modified xsi:type="dcterms:W3CDTF">2023-04-03T06:51:05Z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32B3B04C4D0B4D53A3B7EE4820C52DD6_12</vt:lpwstr>
  </property>
</Properties>
</file>