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567"/>
        <w:gridCol w:w="2760"/>
        <w:gridCol w:w="660"/>
        <w:gridCol w:w="3180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4月3日—— 4月7日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67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完成习字册识字6生字的书写，做到卷面整洁、摆放端正。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熟读语文书53页的词语，积累3组韵文反义词，读给同桌听。</w:t>
            </w:r>
          </w:p>
        </w:tc>
        <w:tc>
          <w:tcPr>
            <w:tcW w:w="2760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完成补充习题识字6的习题，错误的及时订正3遍。</w:t>
            </w:r>
          </w:p>
          <w:p>
            <w:pPr>
              <w:numPr>
                <w:ilvl w:val="0"/>
                <w:numId w:val="1"/>
              </w:num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背诵课文。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读一读《声律启蒙》（节选）。</w:t>
            </w:r>
          </w:p>
        </w:tc>
        <w:tc>
          <w:tcPr>
            <w:tcW w:w="660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放假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完成习字册识字7生字的书写，做到卷面整洁、摆放端正。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熟读语文书54页的词语，积累3组相同格式的词语，读给同桌听。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6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完成补充习题识字7的习题，错误的及时订正3遍。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完成仿写：我喜欢的体育活动有（ ）、（  ）和（  ）。（写在语文书55页上）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6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6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303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67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1、积累描写时间先后的词语；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2、抓关键信息选四幅图中最喜欢的一幅图来写。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连段成篇，把小虫子、蚂蚁和蝴蝶一天的经历写下来。</w:t>
            </w:r>
          </w:p>
        </w:tc>
        <w:tc>
          <w:tcPr>
            <w:tcW w:w="276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1、根据书写提示认真完成习字册园地四的字；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2、积累有关诚信的名言警句。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搜集了解更多关于诚信的名言警句。</w:t>
            </w:r>
          </w:p>
        </w:tc>
        <w:tc>
          <w:tcPr>
            <w:tcW w:w="660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放假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读熟“我爱阅读”《手影戏》，懂得要友好相处。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学习演绎手影戏。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36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梳理第四单元字词句，巩固词语，熟练认读二会字。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课外阅读童话故事积累好词好句。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6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66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3036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67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1.抄写《滁州西涧》，背诵《滁州西涧》。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必做：美文阅读《爱写诗的小螃蟹》、《纺织娘》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选做：查找韦应物的资料，了解诗人。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复习修改符号，学会用修改符号改病句。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必做：美文阅读《扎不破的气球》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放假</w:t>
            </w:r>
          </w:p>
        </w:tc>
        <w:tc>
          <w:tcPr>
            <w:tcW w:w="318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1. 熟读课文。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2. 识记16课生字。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拓展型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必做：想一想“宇宙的另一边”有哪些秘密？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选做：美文阅读《当世界年纪还小的时候》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</w:p>
        </w:tc>
        <w:tc>
          <w:tcPr>
            <w:tcW w:w="3036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1.仿照《宇宙的另一边》，写一篇属于你自己的想象的小作文，要新奇、有趣，有自己的想法。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拓展型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必做：美文阅读《地球的孩子，早上好》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选做：阅读《小王子》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67" w:type="dxa"/>
            <w:vAlign w:val="center"/>
          </w:tcPr>
          <w:p>
            <w:pPr>
              <w:snapToGrid/>
              <w:spacing w:line="240" w:lineRule="auto"/>
              <w:ind w:left="0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</w:pPr>
            <w:r>
              <w:t>识记16课多音字“荷”、“刹”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</w:pPr>
            <w:r>
              <w:t xml:space="preserve"> 必做：说说太阳上升时用拟人写法的好处</w:t>
            </w:r>
          </w:p>
          <w:p>
            <w:pPr>
              <w:snapToGrid/>
              <w:spacing w:line="240" w:lineRule="auto"/>
              <w:ind w:lef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选做：阅读美文《海上日落》说说日落时的景象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line="240" w:lineRule="auto"/>
              <w:ind w:left="0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</w:pPr>
            <w:r>
              <w:t>识记16课生字词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</w:pPr>
            <w:r>
              <w:t>选做：结合自己的体会说说课文描写日出的精彩之处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放假</w:t>
            </w:r>
          </w:p>
        </w:tc>
        <w:tc>
          <w:tcPr>
            <w:tcW w:w="3180" w:type="dxa"/>
            <w:vAlign w:val="center"/>
          </w:tcPr>
          <w:p>
            <w:pPr>
              <w:snapToGrid/>
              <w:spacing w:line="240" w:lineRule="auto"/>
              <w:ind w:left="0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</w:pPr>
            <w:r>
              <w:t>识记17课生字词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拓展型：</w:t>
            </w:r>
          </w:p>
          <w:p>
            <w:pPr>
              <w:snapToGrid/>
              <w:spacing w:line="240" w:lineRule="auto"/>
              <w:ind w:left="0"/>
            </w:pPr>
            <w:r>
              <w:t>必做：理清作者游双龙洞的顺序</w:t>
            </w:r>
          </w:p>
          <w:p>
            <w:pPr>
              <w:snapToGrid/>
              <w:spacing w:line="240" w:lineRule="auto"/>
              <w:ind w:lef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选做：阅读《松堂游记》理清作者游览的时间和空间顺序</w:t>
            </w:r>
          </w:p>
        </w:tc>
        <w:tc>
          <w:tcPr>
            <w:tcW w:w="3036" w:type="dxa"/>
            <w:vAlign w:val="center"/>
          </w:tcPr>
          <w:p>
            <w:pPr>
              <w:snapToGrid/>
              <w:spacing w:line="240" w:lineRule="auto"/>
              <w:ind w:left="0"/>
            </w:pPr>
            <w:r>
              <w:t>基础型：</w:t>
            </w:r>
          </w:p>
          <w:p>
            <w:pPr>
              <w:snapToGrid/>
              <w:spacing w:line="240" w:lineRule="auto"/>
              <w:ind w:left="0"/>
            </w:pPr>
            <w:r>
              <w:t>完成基础练习第一、二题</w:t>
            </w:r>
          </w:p>
          <w:p>
            <w:pPr>
              <w:snapToGrid/>
              <w:spacing w:line="240" w:lineRule="auto"/>
              <w:ind w:left="0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</w:pPr>
            <w:r>
              <w:t>必做：复述双龙洞的景象</w:t>
            </w:r>
          </w:p>
          <w:p>
            <w:pPr>
              <w:snapToGrid/>
              <w:spacing w:line="240" w:lineRule="auto"/>
              <w:ind w:lef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选做：阅读美文《黄龙洞的奥秘》说说黄龙洞的奥秘是什么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67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识记积累第14课词语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必做：画出描写刷子李和曹小三的语句，体会人物特点，写批注。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选做：阅读《熟能生巧》，想一想，说一说，卖油老翁和陈尧咨射箭都告诉我们一个什么道理？在生活中，你有这样的体验吗？</w:t>
            </w:r>
          </w:p>
        </w:tc>
        <w:tc>
          <w:tcPr>
            <w:tcW w:w="2760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完成练习册“基础部分”第一、二题。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必做：阅读课文，完成练习册“基础部分”第三题。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选做：小练笔：选择身边一个熟悉的人进行片段描写，抓住人物的语言、动作、神态等细节，通过正面和侧面描写表现人物的主要特点。</w:t>
            </w:r>
          </w:p>
        </w:tc>
        <w:tc>
          <w:tcPr>
            <w:tcW w:w="660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放假</w:t>
            </w:r>
          </w:p>
        </w:tc>
        <w:tc>
          <w:tcPr>
            <w:tcW w:w="3180" w:type="dxa"/>
            <w:vAlign w:val="center"/>
          </w:tcPr>
          <w:p>
            <w:pPr>
              <w:snapToGrid/>
              <w:spacing w:line="240" w:lineRule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用思维导图梳理写人的基本方法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必做：你的家人有什么特点？想一想可以用哪些典型事例表现他们的特点。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选做：课间十分钟，观察一位同学，试着用学过的方法写一写他。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36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完成习作草稿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snapToGrid/>
              <w:spacing w:line="240" w:lineRule="auto"/>
            </w:pPr>
            <w:r>
              <w:t>必做：正确使用修改符号，认真修改习作草稿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选做：阅读美文，积累好词好句好段，为写作积累素材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识记、积累第13课的生字词。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1.必做：阅读解放战争的背景资料，与同学交流。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2.选做：阅读美文《毛主席在花山》，感受毛主席的</w:t>
            </w:r>
            <w:bookmarkStart w:id="0" w:name="_GoBack"/>
            <w:bookmarkEnd w:id="0"/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品质。</w:t>
            </w:r>
          </w:p>
        </w:tc>
        <w:tc>
          <w:tcPr>
            <w:tcW w:w="27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用思维导图梳理第13课的知识点。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1.必做：创设情境，写一段文字，侧重于场面描写。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2.选做：阅读美文《十里长街送总理》，感受人民对周总理的敬爱之情。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放假</w:t>
            </w:r>
          </w:p>
        </w:tc>
        <w:tc>
          <w:tcPr>
            <w:tcW w:w="31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搜集红色诗词，设计、制作一本小诗集。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1.必做：开展一次阅读分享会，交流一下自己好的阅读方法</w:t>
            </w:r>
            <w:r>
              <w:rPr>
                <w:b w:val="0"/>
                <w:i w:val="0"/>
                <w:strike w:val="0"/>
                <w:spacing w:val="0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2.选做：阅读《飞夺泸定桥》，感受红军战士的形象。</w:t>
            </w:r>
          </w:p>
        </w:tc>
        <w:tc>
          <w:tcPr>
            <w:tcW w:w="30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t>说话训练：叙述自己的一个心愿，可以是关于个人、家庭或社会的，突出自己的真实感受。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1.必做： 制作心愿卡，将自己的心愿写下来。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strike w:val="0"/>
                <w:spacing w:val="0"/>
                <w:u w:val="none"/>
              </w:rPr>
              <w:t>2.选做：阅读《囚歌》《春天的故事》，感受诗歌表达的情感。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56543B3"/>
    <w:rsid w:val="05FF6DD2"/>
    <w:rsid w:val="0CC22F7A"/>
    <w:rsid w:val="0FD20C58"/>
    <w:rsid w:val="144922ED"/>
    <w:rsid w:val="1C0C4CC3"/>
    <w:rsid w:val="1CAC2120"/>
    <w:rsid w:val="1F1418F6"/>
    <w:rsid w:val="213304E9"/>
    <w:rsid w:val="24106AC5"/>
    <w:rsid w:val="2F2B0D72"/>
    <w:rsid w:val="302F44C8"/>
    <w:rsid w:val="371B6DB1"/>
    <w:rsid w:val="39CC4A86"/>
    <w:rsid w:val="3F4C22CC"/>
    <w:rsid w:val="4615524E"/>
    <w:rsid w:val="4F732AC8"/>
    <w:rsid w:val="597C0D30"/>
    <w:rsid w:val="5A317DF1"/>
    <w:rsid w:val="601F5C79"/>
    <w:rsid w:val="605814A9"/>
    <w:rsid w:val="679317B0"/>
    <w:rsid w:val="6AD64D76"/>
    <w:rsid w:val="72C2773E"/>
    <w:rsid w:val="737F19B3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1761</Words>
  <Characters>1807</Characters>
  <TotalTime>1</TotalTime>
  <ScaleCrop>false</ScaleCrop>
  <LinksUpToDate>false</LinksUpToDate>
  <CharactersWithSpaces>1824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2023-04-03T08:47:00Z</dcterms:created>
  <dc:creator>Administrator</dc:creator>
  <cp:lastModifiedBy>海芋</cp:lastModifiedBy>
  <dcterms:modified xsi:type="dcterms:W3CDTF">2023-04-03T00:51:09Z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8ADFDA8D5F75445E98ACBECFDDA43902_12</vt:lpwstr>
  </property>
</Properties>
</file>