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2023.3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F8A6EDB"/>
    <w:rsid w:val="4B6F202C"/>
    <w:rsid w:val="65EA560B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2023-03-31T03:13:12Z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621F3FD0804A4EFB8B4F5C1187759454</vt:lpwstr>
  </property>
</Properties>
</file>