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20"/>
        <w:gridCol w:w="1660"/>
        <w:gridCol w:w="195"/>
        <w:gridCol w:w="905"/>
        <w:gridCol w:w="15"/>
        <w:gridCol w:w="985"/>
        <w:gridCol w:w="745"/>
        <w:gridCol w:w="195"/>
        <w:gridCol w:w="930"/>
        <w:gridCol w:w="270"/>
        <w:gridCol w:w="750"/>
        <w:gridCol w:w="750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42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跳短绳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4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知道跳绳的一般要求，熟记自己的成绩。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cs="宋体"/>
                <w:kern w:val="0"/>
                <w:szCs w:val="21"/>
              </w:rPr>
              <w:t>用正确的姿势完成跳绳测验，积极改进自己的动作技术。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正确对待自己的成绩，表现出顽强拼搏的精神。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</w:t>
            </w:r>
            <w:r>
              <w:t>激发学生的自信心，</w:t>
            </w:r>
            <w:r>
              <w:rPr>
                <w:rFonts w:hint="eastAsia"/>
              </w:rPr>
              <w:t>有</w:t>
            </w:r>
            <w:r>
              <w:t>质量的完成测验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</w:t>
            </w:r>
            <w:r>
              <w:t>安顿</w:t>
            </w:r>
            <w:r>
              <w:rPr>
                <w:rFonts w:hint="eastAsia"/>
              </w:rPr>
              <w:t>考试结束</w:t>
            </w:r>
            <w:r>
              <w:t>学生的练习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2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1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14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组织、要求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运动负荷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一、课堂常规：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.整队、师生问好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2.宣布课的教学内容、教学任务和教学要求，进行安全教育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3.安排见习生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二、队列队形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正反口令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三、热身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慢跑2圈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热身操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（6节徒手操）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伸展、体转、体侧、腹背、全身、跳跃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教师领做，并在做操过程中不断进行语言提示，提出要求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学生四列横队站立。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学生认真听讲，站姿规范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认真观看教师示范，理解练习方法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1.按要求慢跑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认真练习、动作到位，精神饱满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210" w:leftChars="1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210" w:leftChars="100"/>
              <w:textAlignment w:val="auto"/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☺☺☺☺☺☺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210" w:leftChars="1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/>
              <w:jc w:val="righ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sz w:val="21"/>
                <w:szCs w:val="21"/>
                <w:lang w:val="zh-CN"/>
              </w:rPr>
              <w:t>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组织：保持原队形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组织：</w:t>
            </w:r>
            <w:r>
              <w:rPr>
                <w:rFonts w:hint="eastAsia" w:ascii="宋体"/>
                <w:sz w:val="21"/>
                <w:szCs w:val="21"/>
              </w:rPr>
              <w:t>由四列横队向右转成四路纵队慢跑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组织：四列横队体操队形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>
              <w:rPr>
                <w:sz w:val="21"/>
                <w:szCs w:val="21"/>
                <w:lang w:val="zh-CN"/>
              </w:rPr>
              <w:t>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898" w:firstLineChars="428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sz w:val="21"/>
                <w:szCs w:val="21"/>
                <w:lang w:val="zh-CN"/>
              </w:rPr>
              <w:t>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898" w:firstLineChars="428"/>
              <w:textAlignment w:val="auto"/>
              <w:rPr>
                <w:rFonts w:ascii="宋体" w:hAnsi="宋体" w:cs="楷体_GB2312"/>
                <w:sz w:val="21"/>
                <w:szCs w:val="21"/>
                <w:lang w:val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4’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跳短绳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1.再次讲解跳绳数数的方法，老师跳学生数数，组织学生自行练习数数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2.组织学生集体练习2次，1、3排先练，2、4数数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3.宣布分组办法及测验顺序、标准（先测女生，男生由小组长带领进行跳绳练习。）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4.测验开始（两人一组，进行轮换，个人两次成绩中取好成绩记录）。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5.宣布测验成绩，并小结。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二、素质练习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练习方法：前后四人一组，拉绳跳高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组织学生散点进行练习，提示安全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2.教师巡回帮助）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学法步骤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明确数数的方法，绳断的那个不能算数，自行练习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听指挥，认真帮同学数数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了解测验顺序、标准，鼓励学生积极参加测验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听从小老师的安排，按顺序排队，不插队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5.听从小组长安排，认真进行练习，不追逐打闹，注意安全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二、学法步骤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1.注意安全，注意绳子的高度，互相提醒帮助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2.认真练习，不追逐打闹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组织全班现成四列横队进行练习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再分组以散点的形式组长带领结伴进行练习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散点进行练习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多次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’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拉伸放松操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二、课后小结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三、师生再见，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宣布下课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四、收放器材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练习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与小结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回收器材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师生再见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☺  ☺  ☺  ☺  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☺  ☺  ☺  ☺  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☺  ☺  ☺  ☺  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☺  ☺  ☺  ☺  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★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器材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准备</w:t>
            </w:r>
          </w:p>
        </w:tc>
        <w:tc>
          <w:tcPr>
            <w:tcW w:w="36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val="en-US" w:eastAsia="zh-CN"/>
              </w:rPr>
              <w:t>跳绳</w:t>
            </w:r>
          </w:p>
        </w:tc>
        <w:tc>
          <w:tcPr>
            <w:tcW w:w="98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课后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4349" w:type="dxa"/>
            <w:gridSpan w:val="7"/>
            <w:tcBorders>
              <w:left w:val="single" w:color="auto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效果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练练习密度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40%</w:t>
            </w:r>
          </w:p>
        </w:tc>
        <w:tc>
          <w:tcPr>
            <w:tcW w:w="905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平平均心率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115—125分/次</w:t>
            </w: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安安全措施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清理好场地；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充分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热身与放松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跳绳前后左右的间距，认真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反思</w:t>
            </w:r>
          </w:p>
        </w:tc>
        <w:tc>
          <w:tcPr>
            <w:tcW w:w="902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14B1B"/>
    <w:multiLevelType w:val="singleLevel"/>
    <w:tmpl w:val="27314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mZjNTNkNmY1ZjcwZmZkZWJmMjFjNjIyZWU2MWUifQ=="/>
  </w:docVars>
  <w:rsids>
    <w:rsidRoot w:val="098859AC"/>
    <w:rsid w:val="098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2023-03-29T02:18:00Z</dcterms:created>
  <dc:creator>大皮卡</dc:creator>
  <cp:lastModifiedBy>大皮卡</cp:lastModifiedBy>
  <dcterms:modified xsi:type="dcterms:W3CDTF">2023-03-29T02:18:47Z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E9978EBADE7E4DEB8D90E131DF92B271</vt:lpwstr>
  </property>
</Properties>
</file>