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BF" w:rsidRDefault="008C29B9">
      <w:pPr>
        <w:jc w:val="center"/>
        <w:outlineLvl w:val="0"/>
        <w:rPr>
          <w:b/>
          <w:sz w:val="60"/>
        </w:rPr>
      </w:pPr>
      <w:r>
        <w:rPr>
          <w:rFonts w:eastAsia="黑体" w:hint="eastAsia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 w:rsidR="007C12BF" w:rsidRDefault="008C29B9"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>申</w:t>
      </w:r>
      <w:r>
        <w:rPr>
          <w:rFonts w:hint="eastAsia"/>
          <w:b/>
          <w:sz w:val="60"/>
        </w:rPr>
        <w:t xml:space="preserve"> </w:t>
      </w:r>
      <w:r>
        <w:rPr>
          <w:rFonts w:hint="eastAsia"/>
          <w:b/>
          <w:sz w:val="60"/>
        </w:rPr>
        <w:t>报</w:t>
      </w:r>
      <w:r>
        <w:rPr>
          <w:rFonts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评</w:t>
      </w:r>
      <w:r>
        <w:rPr>
          <w:rFonts w:ascii="文鼎大标宋简"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审</w:t>
      </w:r>
      <w:r>
        <w:rPr>
          <w:rFonts w:ascii="文鼎大标宋简"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书</w:t>
      </w:r>
    </w:p>
    <w:p w:rsidR="007C12BF" w:rsidRDefault="007C12BF">
      <w:pPr>
        <w:jc w:val="center"/>
        <w:rPr>
          <w:rFonts w:eastAsia="黑体"/>
        </w:rPr>
      </w:pPr>
    </w:p>
    <w:p w:rsidR="007C12BF" w:rsidRDefault="007C12BF">
      <w:pPr>
        <w:jc w:val="center"/>
        <w:rPr>
          <w:rFonts w:eastAsia="黑体"/>
        </w:rPr>
      </w:pPr>
    </w:p>
    <w:p w:rsidR="007C12BF" w:rsidRDefault="007C12BF">
      <w:pPr>
        <w:jc w:val="center"/>
        <w:rPr>
          <w:rFonts w:eastAsia="黑体"/>
        </w:rPr>
      </w:pPr>
    </w:p>
    <w:p w:rsidR="007C12BF" w:rsidRDefault="007C12BF">
      <w:pPr>
        <w:jc w:val="center"/>
        <w:rPr>
          <w:rFonts w:eastAsia="黑体"/>
        </w:rPr>
      </w:pPr>
    </w:p>
    <w:p w:rsidR="007C12BF" w:rsidRDefault="007C12BF">
      <w:pPr>
        <w:jc w:val="center"/>
        <w:rPr>
          <w:rFonts w:eastAsia="黑体"/>
          <w:sz w:val="28"/>
        </w:rPr>
      </w:pPr>
    </w:p>
    <w:p w:rsidR="007C12BF" w:rsidRDefault="007C12BF">
      <w:pPr>
        <w:spacing w:line="360" w:lineRule="exact"/>
        <w:jc w:val="center"/>
        <w:rPr>
          <w:rFonts w:eastAsia="仿宋_GB2312"/>
        </w:rPr>
      </w:pPr>
    </w:p>
    <w:p w:rsidR="007C12BF" w:rsidRDefault="007C12BF">
      <w:pPr>
        <w:spacing w:line="360" w:lineRule="exact"/>
        <w:jc w:val="center"/>
        <w:rPr>
          <w:rFonts w:eastAsia="仿宋_GB2312"/>
        </w:rPr>
      </w:pPr>
    </w:p>
    <w:p w:rsidR="007C12BF" w:rsidRDefault="007C12BF">
      <w:pPr>
        <w:spacing w:line="360" w:lineRule="exact"/>
        <w:jc w:val="center"/>
        <w:rPr>
          <w:rFonts w:eastAsia="仿宋_GB2312"/>
        </w:rPr>
      </w:pPr>
    </w:p>
    <w:p w:rsidR="007C12BF" w:rsidRDefault="007C12BF">
      <w:pPr>
        <w:spacing w:line="360" w:lineRule="exact"/>
        <w:jc w:val="center"/>
        <w:rPr>
          <w:rFonts w:eastAsia="仿宋_GB2312"/>
        </w:rPr>
      </w:pPr>
    </w:p>
    <w:p w:rsidR="007C12BF" w:rsidRDefault="008C29B9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课题名称</w:t>
      </w:r>
      <w:r>
        <w:rPr>
          <w:rFonts w:ascii="仿宋" w:eastAsia="仿宋" w:hAnsi="仿宋" w:cs="仿宋" w:hint="eastAsia"/>
          <w:sz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u w:val="single"/>
        </w:rPr>
        <w:t>小学一年级写字教学的实践研究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</w:t>
      </w:r>
    </w:p>
    <w:p w:rsidR="007C12BF" w:rsidRDefault="007C12BF">
      <w:pPr>
        <w:spacing w:line="360" w:lineRule="exact"/>
        <w:jc w:val="center"/>
        <w:rPr>
          <w:rFonts w:ascii="仿宋" w:eastAsia="仿宋" w:hAnsi="仿宋" w:cs="仿宋"/>
        </w:rPr>
      </w:pPr>
    </w:p>
    <w:p w:rsidR="007C12BF" w:rsidRDefault="008C29B9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课题负责人</w:t>
      </w:r>
      <w:r w:rsidR="00DA616A">
        <w:rPr>
          <w:rFonts w:ascii="仿宋" w:eastAsia="仿宋" w:hAnsi="仿宋" w:cs="仿宋" w:hint="eastAsia"/>
          <w:sz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u w:val="single"/>
        </w:rPr>
        <w:t>王丽琴</w:t>
      </w:r>
      <w:r w:rsidR="00DA616A">
        <w:rPr>
          <w:rFonts w:ascii="仿宋" w:eastAsia="仿宋" w:hAnsi="仿宋" w:cs="仿宋" w:hint="eastAsia"/>
          <w:sz w:val="32"/>
          <w:u w:val="single"/>
        </w:rPr>
        <w:t xml:space="preserve">              </w:t>
      </w:r>
    </w:p>
    <w:p w:rsidR="007C12BF" w:rsidRDefault="007C12BF">
      <w:pPr>
        <w:spacing w:line="360" w:lineRule="exact"/>
        <w:jc w:val="center"/>
        <w:rPr>
          <w:rFonts w:ascii="仿宋" w:eastAsia="仿宋" w:hAnsi="仿宋" w:cs="仿宋"/>
        </w:rPr>
      </w:pPr>
    </w:p>
    <w:p w:rsidR="007C12BF" w:rsidRDefault="008C29B9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所在单位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u w:val="single"/>
        </w:rPr>
        <w:t>常州市三河口小学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 </w:t>
      </w:r>
    </w:p>
    <w:p w:rsidR="007C12BF" w:rsidRDefault="007C12BF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</w:p>
    <w:p w:rsidR="007C12BF" w:rsidRDefault="008C29B9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研究学科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u w:val="single"/>
        </w:rPr>
        <w:t>语文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</w:t>
      </w:r>
    </w:p>
    <w:p w:rsidR="007C12BF" w:rsidRDefault="007C12BF">
      <w:pPr>
        <w:spacing w:line="360" w:lineRule="exact"/>
        <w:rPr>
          <w:rFonts w:ascii="仿宋" w:eastAsia="仿宋" w:hAnsi="仿宋" w:cs="仿宋"/>
        </w:rPr>
      </w:pPr>
    </w:p>
    <w:p w:rsidR="007C12BF" w:rsidRDefault="008C29B9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填表日期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2023.2.10                   </w:t>
      </w:r>
    </w:p>
    <w:p w:rsidR="007C12BF" w:rsidRDefault="007C12BF">
      <w:pPr>
        <w:spacing w:line="360" w:lineRule="exact"/>
        <w:rPr>
          <w:rFonts w:ascii="仿宋" w:eastAsia="仿宋" w:hAnsi="仿宋" w:cs="仿宋"/>
          <w:sz w:val="32"/>
        </w:rPr>
      </w:pPr>
    </w:p>
    <w:p w:rsidR="007C12BF" w:rsidRDefault="008C29B9">
      <w:pPr>
        <w:spacing w:line="360" w:lineRule="exact"/>
        <w:ind w:firstLineChars="300" w:firstLine="96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拟结题时间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2023.6.30                 </w:t>
      </w:r>
    </w:p>
    <w:p w:rsidR="007C12BF" w:rsidRDefault="007C12BF"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 w:rsidR="007C12BF" w:rsidRDefault="007C12BF">
      <w:pPr>
        <w:jc w:val="center"/>
        <w:outlineLvl w:val="0"/>
        <w:rPr>
          <w:rFonts w:ascii="宋体" w:hAnsi="宋体"/>
          <w:sz w:val="32"/>
        </w:rPr>
      </w:pPr>
    </w:p>
    <w:p w:rsidR="007C12BF" w:rsidRDefault="007C12BF">
      <w:pPr>
        <w:jc w:val="center"/>
        <w:outlineLvl w:val="0"/>
        <w:rPr>
          <w:rFonts w:ascii="宋体" w:hAnsi="宋体"/>
          <w:sz w:val="32"/>
        </w:rPr>
      </w:pPr>
    </w:p>
    <w:p w:rsidR="007C12BF" w:rsidRDefault="007C12BF">
      <w:pPr>
        <w:jc w:val="center"/>
        <w:outlineLvl w:val="0"/>
        <w:rPr>
          <w:rFonts w:ascii="宋体" w:hAnsi="宋体"/>
          <w:sz w:val="32"/>
        </w:rPr>
      </w:pPr>
    </w:p>
    <w:p w:rsidR="007C12BF" w:rsidRDefault="007C12BF">
      <w:pPr>
        <w:jc w:val="center"/>
        <w:outlineLvl w:val="0"/>
        <w:rPr>
          <w:rFonts w:ascii="宋体" w:hAnsi="宋体"/>
          <w:sz w:val="32"/>
        </w:rPr>
      </w:pPr>
    </w:p>
    <w:p w:rsidR="007C12BF" w:rsidRDefault="007C12BF">
      <w:pPr>
        <w:jc w:val="center"/>
        <w:outlineLvl w:val="0"/>
        <w:rPr>
          <w:rFonts w:ascii="宋体" w:hAnsi="宋体"/>
          <w:sz w:val="32"/>
        </w:rPr>
      </w:pPr>
    </w:p>
    <w:p w:rsidR="007C12BF" w:rsidRDefault="008C29B9">
      <w:pPr>
        <w:jc w:val="center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常州市三河口小学教师发展中心制</w:t>
      </w:r>
    </w:p>
    <w:p w:rsidR="007C12BF" w:rsidRDefault="007C12BF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7C12BF" w:rsidRDefault="008C29B9">
      <w:pPr>
        <w:widowControl/>
        <w:jc w:val="center"/>
        <w:rPr>
          <w:rFonts w:ascii="黑体" w:eastAsia="黑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常州市三河口小学教师个人小课题研究申报表</w:t>
      </w:r>
    </w:p>
    <w:p w:rsidR="007C12BF" w:rsidRDefault="008C29B9"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>
        <w:rPr>
          <w:rFonts w:ascii="宋体" w:hAnsi="宋体" w:cs="宋体" w:hint="eastAsia"/>
          <w:bCs/>
          <w:color w:val="222222"/>
          <w:kern w:val="0"/>
          <w:sz w:val="24"/>
        </w:rPr>
        <w:t>编号：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7"/>
        <w:gridCol w:w="1312"/>
        <w:gridCol w:w="1523"/>
        <w:gridCol w:w="993"/>
        <w:gridCol w:w="1984"/>
        <w:gridCol w:w="1028"/>
      </w:tblGrid>
      <w:tr w:rsidR="007C12BF">
        <w:trPr>
          <w:trHeight w:hRule="exact" w:val="61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楷体" w:hint="eastAsia"/>
                <w:bCs/>
                <w:color w:val="000000"/>
                <w:kern w:val="0"/>
                <w:sz w:val="24"/>
              </w:rPr>
              <w:t>小学一年级写字教学的实践研究</w:t>
            </w:r>
            <w:r w:rsidRPr="00DA616A">
              <w:rPr>
                <w:rFonts w:asciiTheme="minorEastAsia" w:eastAsiaTheme="minorEastAsia" w:hAnsiTheme="minorEastAsia" w:cs="楷体" w:hint="eastAsia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课题负责人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学科</w:t>
            </w: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王丽琴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中小学一级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语文</w:t>
            </w: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课题组成员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学科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hint="eastAsia"/>
                <w:sz w:val="24"/>
              </w:rPr>
              <w:t>课题组中的分工</w:t>
            </w: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牟利英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中小学一级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课堂实践研究</w:t>
            </w:r>
            <w:bookmarkStart w:id="0" w:name="_GoBack"/>
            <w:bookmarkEnd w:id="0"/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姚海燕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中小学一级级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课堂实践研究</w:t>
            </w: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王晓雨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8C29B9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A616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课堂实践研究</w:t>
            </w: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Pr="00DA616A" w:rsidRDefault="007C12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spacing w:line="614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spacing w:line="614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spacing w:line="614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spacing w:line="614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7C12BF">
        <w:trPr>
          <w:trHeight w:hRule="exact" w:val="614"/>
          <w:jc w:val="center"/>
        </w:trPr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spacing w:line="614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spacing w:line="614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spacing w:line="614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spacing w:line="614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7C12BF">
        <w:trPr>
          <w:trHeight w:hRule="exact" w:val="547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低年级应该是小学阶段写字最漂亮的阶段。可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“双减”有了课后服务后，低年级孩子回家根本没有书面作业，所以家长在思想上也不够重视，学生写字方面的问题突出，主要表现为：</w:t>
            </w:r>
          </w:p>
          <w:p w:rsidR="007C12BF" w:rsidRDefault="008C29B9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书写姿势不正确，主要包括坐姿及握笔的姿势不正确。</w:t>
            </w:r>
          </w:p>
          <w:p w:rsidR="007C12BF" w:rsidRDefault="008C29B9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书写不规范，主要包括笔顺不正确、字迹不端正甚至有个别字不成型。</w:t>
            </w:r>
          </w:p>
          <w:p w:rsidR="007C12BF" w:rsidRDefault="008C29B9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书面不整洁，主要包括本子太脏、涂抹现象较为严重。</w:t>
            </w:r>
          </w:p>
          <w:p w:rsidR="007C12BF" w:rsidRDefault="008C29B9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书写不美观，主要表现为不注意字的间架结构，字体的粗细大小，笔画没有轻重，写出的汉字缺少神韵。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7C12BF" w:rsidRDefault="008C29B9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“写好字，其意义远远超出写字本身”。抓好写字教学，让每一个孩子写一手漂亮的字，是对他们终身的人文关怀，对孩子的一生都将产生积极的影响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!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所以本课题的提出具有现实的针对性和重要的实践意义。</w:t>
            </w:r>
          </w:p>
        </w:tc>
      </w:tr>
      <w:tr w:rsidR="007C12BF" w:rsidTr="00DA616A">
        <w:trPr>
          <w:trHeight w:hRule="exact" w:val="1570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概念界定（把课题名称里的主要概念解释清楚）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写字教学是教学者组织引导学生培养良好的写字习惯，在指导学生把汉字写正确规范、整洁、美观的过程中，培养学生一丝不苟、持之以恒的意志和提高学生审美能力的一种行为。</w:t>
            </w:r>
          </w:p>
        </w:tc>
      </w:tr>
      <w:tr w:rsidR="007C12BF" w:rsidTr="00DA616A">
        <w:trPr>
          <w:trHeight w:hRule="exact" w:val="2400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研究本课题的主要理论依据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《小学低年级写字教学指导的研究》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《小学低年级写字教学的有效策略》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《小学低年级写字教学的重要性》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《优化小学低年级写字教学的实践探索》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《笔尖下的精彩——小学低年级写字教学策略探析》</w:t>
            </w:r>
          </w:p>
        </w:tc>
      </w:tr>
      <w:tr w:rsidR="007C12BF" w:rsidTr="00DA616A">
        <w:trPr>
          <w:trHeight w:hRule="exact" w:val="199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>
            <w:pPr>
              <w:widowControl/>
              <w:spacing w:line="28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</w:p>
          <w:p w:rsidR="007C12BF" w:rsidRDefault="008C29B9">
            <w:pPr>
              <w:widowControl/>
              <w:spacing w:line="28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如何激发学生写字兴趣的研究。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如何培养学生“两姿”习惯的研究。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如何指导学生观察、读帖和书写，寻找汉字的书写规律，写出规范美观的汉字的研究。</w:t>
            </w:r>
          </w:p>
        </w:tc>
      </w:tr>
      <w:tr w:rsidR="007C12BF">
        <w:trPr>
          <w:trHeight w:val="4310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>
            <w:pPr>
              <w:widowControl/>
              <w:spacing w:line="28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</w:p>
          <w:p w:rsidR="007C12BF" w:rsidRDefault="008C29B9">
            <w:pPr>
              <w:widowControl/>
              <w:spacing w:line="28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．文献法：通过学习低年级写字教学的理论，开展关于一年级写字教学的相关文献研究。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．调查研究：调查并清楚了解班内学生写字的现状，通过分析现状找到问题根源所在。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．经验总结法：通过研究解决问题，进一步探索并总结经验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．课例研究法：以课例的方式记录指导学生写字的情况，找到如何把汉字写规范、美观的策略。</w:t>
            </w:r>
          </w:p>
        </w:tc>
      </w:tr>
      <w:tr w:rsidR="007C12BF">
        <w:trPr>
          <w:trHeight w:val="4780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研究</w:t>
            </w:r>
          </w:p>
          <w:p w:rsidR="007C12BF" w:rsidRDefault="008C29B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 w:rsidP="00DA616A">
            <w:pPr>
              <w:widowControl/>
              <w:spacing w:after="75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第一阶段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准备阶段（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收集学习资料，制订课题方案。</w:t>
            </w:r>
          </w:p>
          <w:p w:rsidR="007C12BF" w:rsidRDefault="008C29B9" w:rsidP="00DA616A">
            <w:pPr>
              <w:widowControl/>
              <w:spacing w:after="75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第二阶段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实施阶段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月）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围绕课题开展研究活动，积累资料并及时记录、存档。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通过写字教学研究，解决问题并进行阶段性总结，完成相关论文。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通过写字比赛展示成果，举办优秀作品展览。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7C12BF" w:rsidRDefault="008C29B9" w:rsidP="00DA616A">
            <w:pPr>
              <w:widowControl/>
              <w:spacing w:after="75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第三阶段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总结阶段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月）</w:t>
            </w:r>
          </w:p>
          <w:p w:rsidR="007C12BF" w:rsidRPr="00DA616A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撰写课题结题报告。</w:t>
            </w:r>
          </w:p>
        </w:tc>
      </w:tr>
      <w:tr w:rsidR="007C12BF">
        <w:trPr>
          <w:trHeight w:val="202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预期成果</w:t>
            </w:r>
          </w:p>
          <w:p w:rsidR="007C12BF" w:rsidRDefault="008C29B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．关于小学一年级写字教学的论文、案例。</w:t>
            </w:r>
          </w:p>
          <w:p w:rsidR="007C12BF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结题报告</w:t>
            </w:r>
          </w:p>
          <w:p w:rsidR="007C12BF" w:rsidRPr="00DA616A" w:rsidRDefault="008C29B9" w:rsidP="00DA616A">
            <w:pPr>
              <w:widowControl/>
              <w:spacing w:after="75"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学生硬笔字作品集</w:t>
            </w:r>
          </w:p>
        </w:tc>
      </w:tr>
      <w:tr w:rsidR="007C12BF">
        <w:trPr>
          <w:trHeight w:val="1696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8C29B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学校意见</w:t>
            </w:r>
          </w:p>
          <w:p w:rsidR="007C12BF" w:rsidRDefault="007C12B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F" w:rsidRDefault="007C12BF">
            <w:pPr>
              <w:widowControl/>
              <w:spacing w:line="280" w:lineRule="exact"/>
              <w:ind w:right="120"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C12BF" w:rsidRDefault="007C12BF">
            <w:pPr>
              <w:widowControl/>
              <w:spacing w:line="28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C12BF" w:rsidRDefault="008C29B9" w:rsidP="00DA616A">
            <w:pPr>
              <w:widowControl/>
              <w:spacing w:line="28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名（章）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A61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DA61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30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7C12BF" w:rsidRDefault="007C12BF"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 w:rsidR="007C12BF" w:rsidRDefault="007C12BF"/>
    <w:p w:rsidR="007C12BF" w:rsidRDefault="007C12BF"/>
    <w:sectPr w:rsidR="007C12BF" w:rsidSect="007C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9B9" w:rsidRDefault="008C29B9" w:rsidP="00DA616A">
      <w:r>
        <w:separator/>
      </w:r>
    </w:p>
  </w:endnote>
  <w:endnote w:type="continuationSeparator" w:id="1">
    <w:p w:rsidR="008C29B9" w:rsidRDefault="008C29B9" w:rsidP="00DA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9B9" w:rsidRDefault="008C29B9" w:rsidP="00DA616A">
      <w:r>
        <w:separator/>
      </w:r>
    </w:p>
  </w:footnote>
  <w:footnote w:type="continuationSeparator" w:id="1">
    <w:p w:rsidR="008C29B9" w:rsidRDefault="008C29B9" w:rsidP="00DA6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QwYTZiNzFmZmU1YTIyOTJhMDBjZmQxMWI5MDdiM2UifQ=="/>
  </w:docVars>
  <w:rsids>
    <w:rsidRoot w:val="009276F1"/>
    <w:rsid w:val="00071F42"/>
    <w:rsid w:val="000A7CDC"/>
    <w:rsid w:val="00112F4B"/>
    <w:rsid w:val="0015488A"/>
    <w:rsid w:val="001D403E"/>
    <w:rsid w:val="00225442"/>
    <w:rsid w:val="00325B89"/>
    <w:rsid w:val="00394B33"/>
    <w:rsid w:val="003F0C72"/>
    <w:rsid w:val="00403591"/>
    <w:rsid w:val="00481FE0"/>
    <w:rsid w:val="00497ABE"/>
    <w:rsid w:val="00560649"/>
    <w:rsid w:val="005D4E24"/>
    <w:rsid w:val="00673699"/>
    <w:rsid w:val="00730224"/>
    <w:rsid w:val="007B688F"/>
    <w:rsid w:val="007C12BF"/>
    <w:rsid w:val="00823017"/>
    <w:rsid w:val="008C1D04"/>
    <w:rsid w:val="008C29B9"/>
    <w:rsid w:val="009276F1"/>
    <w:rsid w:val="00940E54"/>
    <w:rsid w:val="00952BCD"/>
    <w:rsid w:val="00974B34"/>
    <w:rsid w:val="009A2F14"/>
    <w:rsid w:val="00A33E56"/>
    <w:rsid w:val="00A50542"/>
    <w:rsid w:val="00A57E45"/>
    <w:rsid w:val="00B46F57"/>
    <w:rsid w:val="00C444C4"/>
    <w:rsid w:val="00D63B7C"/>
    <w:rsid w:val="00D82011"/>
    <w:rsid w:val="00DA616A"/>
    <w:rsid w:val="00DA6A85"/>
    <w:rsid w:val="00DB797A"/>
    <w:rsid w:val="00DF10D8"/>
    <w:rsid w:val="00E7005D"/>
    <w:rsid w:val="00F51812"/>
    <w:rsid w:val="00FF2600"/>
    <w:rsid w:val="04682F74"/>
    <w:rsid w:val="17457EE8"/>
    <w:rsid w:val="21A974B5"/>
    <w:rsid w:val="40B772B4"/>
    <w:rsid w:val="46375E80"/>
    <w:rsid w:val="4F2C7727"/>
    <w:rsid w:val="52CD76C4"/>
    <w:rsid w:val="538335A0"/>
    <w:rsid w:val="6792321C"/>
    <w:rsid w:val="72EB3DC4"/>
    <w:rsid w:val="7E1A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C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C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12B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12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4</cp:revision>
  <dcterms:created xsi:type="dcterms:W3CDTF">2023-03-29T07:28:00Z</dcterms:created>
  <dcterms:modified xsi:type="dcterms:W3CDTF">2023-03-30T05:09:00Z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B40027B7FAF540BA937AD06F2482CD70</vt:lpwstr>
  </property>
</Properties>
</file>