
<file path=[Content_Types].xml><?xml version="1.0" encoding="utf-8"?>
<Types xmlns="http://schemas.openxmlformats.org/package/2006/content-types">
  <Default Extension="gif" ContentType="image/gif"/>
  <Default Extension="jpeg" ContentType="image/jpeg"/>
  <Default Extension="JPG" ContentType="image/.jpg"/>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i w:val="0"/>
          <w:iCs w:val="0"/>
          <w:caps w:val="0"/>
          <w:color w:val="222222"/>
          <w:spacing w:val="8"/>
          <w:sz w:val="33"/>
          <w:szCs w:val="33"/>
          <w:bdr w:val="none" w:color="auto" w:sz="0" w:space="0"/>
          <w:shd w:val="clear" w:fill="FFFFFF"/>
        </w:rPr>
        <w:t>安全无小事，护航开学季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color w:val="576B95"/>
          <w:spacing w:val="8"/>
          <w:sz w:val="22"/>
          <w:szCs w:val="22"/>
          <w:u w:val="none"/>
          <w:bdr w:val="none" w:color="auto" w:sz="0" w:space="0"/>
          <w:shd w:val="clear" w:fill="FFFFFF"/>
        </w:rPr>
        <w:t>常州市光华学校</w: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2023-02-03 22:24</w:t>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发表于江苏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6057900" cy="1085850"/>
            <wp:effectExtent l="0" t="0" r="0" b="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4"/>
                    <a:stretch>
                      <a:fillRect/>
                    </a:stretch>
                  </pic:blipFill>
                  <pic:spPr>
                    <a:xfrm>
                      <a:off x="0" y="0"/>
                      <a:ext cx="6057900" cy="1085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5295900" cy="733425"/>
            <wp:effectExtent l="0" t="0" r="0" b="9525"/>
            <wp:docPr id="11" name="图片 2" descr="简易白云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简易白云分割线"/>
                    <pic:cNvPicPr>
                      <a:picLocks noChangeAspect="1"/>
                    </pic:cNvPicPr>
                  </pic:nvPicPr>
                  <pic:blipFill>
                    <a:blip r:embed="rId5"/>
                    <a:stretch>
                      <a:fillRect/>
                    </a:stretch>
                  </pic:blipFill>
                  <pic:spPr>
                    <a:xfrm>
                      <a:off x="0" y="0"/>
                      <a:ext cx="5295900" cy="7334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5"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5657215" cy="3997325"/>
            <wp:effectExtent l="0" t="0" r="0" b="0"/>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6"/>
                    <a:stretch>
                      <a:fillRect/>
                    </a:stretch>
                  </pic:blipFill>
                  <pic:spPr>
                    <a:xfrm>
                      <a:off x="0" y="0"/>
                      <a:ext cx="5657215" cy="3997325"/>
                    </a:xfrm>
                    <a:prstGeom prst="rect">
                      <a:avLst/>
                    </a:prstGeom>
                    <a:noFill/>
                    <a:ln w="9525">
                      <a:noFill/>
                    </a:ln>
                  </pic:spPr>
                </pic:pic>
              </a:graphicData>
            </a:graphic>
          </wp:inline>
        </w:drawing>
      </w:r>
      <w:r>
        <w:rPr>
          <w:rStyle w:val="6"/>
          <w:rFonts w:hint="eastAsia" w:ascii="Microsoft YaHei UI" w:hAnsi="Microsoft YaHei UI" w:eastAsia="Microsoft YaHei UI" w:cs="Microsoft YaHei UI"/>
          <w:i w:val="0"/>
          <w:iCs w:val="0"/>
          <w:caps w:val="0"/>
          <w:color w:val="FFFFFF"/>
          <w:spacing w:val="8"/>
          <w:kern w:val="0"/>
          <w:sz w:val="44"/>
          <w:szCs w:val="44"/>
          <w:bdr w:val="none" w:color="auto" w:sz="0" w:space="0"/>
          <w:shd w:val="clear" w:fill="FFFFFF"/>
          <w:lang w:val="en-US" w:eastAsia="zh-CN" w:bidi="ar"/>
        </w:rPr>
        <w:t>护航开学季</w:t>
      </w:r>
      <w:r>
        <w:rPr>
          <w:rStyle w:val="6"/>
          <w:rFonts w:hint="eastAsia" w:ascii="Microsoft YaHei UI" w:hAnsi="Microsoft YaHei UI" w:eastAsia="Microsoft YaHei UI" w:cs="Microsoft YaHei UI"/>
          <w:i w:val="0"/>
          <w:iCs w:val="0"/>
          <w:caps w:val="0"/>
          <w:color w:val="222222"/>
          <w:spacing w:val="8"/>
          <w:kern w:val="0"/>
          <w:sz w:val="36"/>
          <w:szCs w:val="36"/>
          <w:bdr w:val="none" w:color="auto" w:sz="0" w:space="0"/>
          <w:shd w:val="clear" w:fill="FFFFFF"/>
          <w:lang w:val="en-US" w:eastAsia="zh-CN" w:bidi="ar"/>
        </w:rPr>
        <w:t>安全无小事 →</w:t>
      </w: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1085850" cy="266700"/>
            <wp:effectExtent l="0" t="0" r="0" b="0"/>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7"/>
                    <a:stretch>
                      <a:fillRect/>
                    </a:stretch>
                  </pic:blipFill>
                  <pic:spPr>
                    <a:xfrm>
                      <a:off x="0" y="0"/>
                      <a:ext cx="1085850"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ascii="微软雅黑" w:hAnsi="微软雅黑" w:eastAsia="微软雅黑" w:cs="微软雅黑"/>
          <w:i w:val="0"/>
          <w:iCs w:val="0"/>
          <w:caps w:val="0"/>
          <w:color w:val="222222"/>
          <w:spacing w:val="8"/>
          <w:sz w:val="24"/>
          <w:szCs w:val="24"/>
          <w:bdr w:val="none" w:color="auto" w:sz="0" w:space="0"/>
          <w:shd w:val="clear" w:fill="FFFFFF"/>
        </w:rPr>
        <w:t>开学在即，安全先行。2023年春学期如约而至，为保障学校开学工作，切实加强学校安全管理，及时排查整改各类安全隐患，根据2023年春学期开学工作会议暨基础教育综合改革实验区建设推进大会会议提出学校安全工作要求，2月1日起，常州市光华学校开展了春学期开学前安全排查工作，对教学楼、公共区域等进行了细致的安全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222222"/>
          <w:spacing w:val="8"/>
          <w:sz w:val="24"/>
          <w:szCs w:val="24"/>
          <w:bdr w:val="none" w:color="auto" w:sz="0" w:space="0"/>
          <w:shd w:val="clear" w:fill="FFFFFF"/>
        </w:rPr>
        <w:t>后勤服务中心王强副主任带领后勤人员对学校楼房墙面、消防设备、各个教室、通电通水、监控设备、网络设备、活动器材等进行了全面细致的大检查，详细排查校内的安全隐患。对健身房大屏幕进行调试维护，对学生净水机进行更换滤芯及管道，对卫生死角进行了严密监控和指导，要求做到安全整洁美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color w:val="222222"/>
          <w:spacing w:val="8"/>
          <w:sz w:val="25"/>
          <w:szCs w:val="25"/>
          <w:shd w:val="clear" w:fill="FFFFFF"/>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3079750" cy="2311400"/>
            <wp:effectExtent l="0" t="0" r="6350" b="12700"/>
            <wp:docPr id="1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60"/>
                    <pic:cNvPicPr>
                      <a:picLocks noChangeAspect="1"/>
                    </pic:cNvPicPr>
                  </pic:nvPicPr>
                  <pic:blipFill>
                    <a:blip r:embed="rId8"/>
                    <a:stretch>
                      <a:fillRect/>
                    </a:stretch>
                  </pic:blipFill>
                  <pic:spPr>
                    <a:xfrm>
                      <a:off x="0" y="0"/>
                      <a:ext cx="3079750" cy="23114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lang w:val="en-US" w:eastAsia="zh-CN"/>
        </w:rPr>
        <w:t xml:space="preserve">   </w:t>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2645410" cy="2327275"/>
            <wp:effectExtent l="0" t="0" r="2540" b="15875"/>
            <wp:docPr id="4" name="图片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4.jpg"/>
                    <pic:cNvPicPr>
                      <a:picLocks noChangeAspect="1"/>
                    </pic:cNvPicPr>
                  </pic:nvPicPr>
                  <pic:blipFill>
                    <a:blip r:embed="rId9"/>
                    <a:stretch>
                      <a:fillRect/>
                    </a:stretch>
                  </pic:blipFill>
                  <pic:spPr>
                    <a:xfrm>
                      <a:off x="0" y="0"/>
                      <a:ext cx="2645410" cy="2327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2786380" cy="3716020"/>
            <wp:effectExtent l="0" t="0" r="13970" b="17780"/>
            <wp:docPr id="1" name="图片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3.jpg"/>
                    <pic:cNvPicPr>
                      <a:picLocks noChangeAspect="1"/>
                    </pic:cNvPicPr>
                  </pic:nvPicPr>
                  <pic:blipFill>
                    <a:blip r:embed="rId10"/>
                    <a:stretch>
                      <a:fillRect/>
                    </a:stretch>
                  </pic:blipFill>
                  <pic:spPr>
                    <a:xfrm>
                      <a:off x="0" y="0"/>
                      <a:ext cx="2786380" cy="371602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lang w:val="en-US" w:eastAsia="zh-CN"/>
        </w:rPr>
        <w:t xml:space="preserve">     </w:t>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2791460" cy="3724275"/>
            <wp:effectExtent l="0" t="0" r="889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2791460" cy="3724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4808220" cy="6412230"/>
            <wp:effectExtent l="0" t="0" r="11430" b="7620"/>
            <wp:docPr id="7" name="图片 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2.jpg"/>
                    <pic:cNvPicPr>
                      <a:picLocks noChangeAspect="1"/>
                    </pic:cNvPicPr>
                  </pic:nvPicPr>
                  <pic:blipFill>
                    <a:blip r:embed="rId12"/>
                    <a:stretch>
                      <a:fillRect/>
                    </a:stretch>
                  </pic:blipFill>
                  <pic:spPr>
                    <a:xfrm>
                      <a:off x="0" y="0"/>
                      <a:ext cx="4808220" cy="641223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222222"/>
          <w:spacing w:val="8"/>
          <w:sz w:val="24"/>
          <w:szCs w:val="24"/>
          <w:bdr w:val="none" w:color="auto" w:sz="0" w:space="0"/>
          <w:shd w:val="clear" w:fill="FFFFFF"/>
        </w:rPr>
        <w:t>2月2日上午，光华学校开展了校园环境消毒工作。保洁人员梅师傅严格按照学校消毒制度，认真配好消毒液，开展“地毯式”消毒工作。对学校进校通道、教室、办公室、会议室、走廊楼道、卫生间等地方进行了全面喷洒消毒处理，确保消毒工作无遗漏、无盲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eastAsia="Microsoft YaHei UI"/>
          <w:lang w:val="en-US" w:eastAsia="zh-CN"/>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2710180" cy="3611880"/>
            <wp:effectExtent l="0" t="0" r="13970" b="7620"/>
            <wp:docPr id="9" name="图片 1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8.jpg"/>
                    <pic:cNvPicPr>
                      <a:picLocks noChangeAspect="1"/>
                    </pic:cNvPicPr>
                  </pic:nvPicPr>
                  <pic:blipFill>
                    <a:blip r:embed="rId13"/>
                    <a:stretch>
                      <a:fillRect/>
                    </a:stretch>
                  </pic:blipFill>
                  <pic:spPr>
                    <a:xfrm>
                      <a:off x="0" y="0"/>
                      <a:ext cx="2710180" cy="361188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lang w:val="en-US" w:eastAsia="zh-CN"/>
        </w:rPr>
        <w:t xml:space="preserve">      </w:t>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2738755" cy="3650615"/>
            <wp:effectExtent l="0" t="0" r="4445" b="6985"/>
            <wp:docPr id="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66"/>
                    <pic:cNvPicPr>
                      <a:picLocks noChangeAspect="1"/>
                    </pic:cNvPicPr>
                  </pic:nvPicPr>
                  <pic:blipFill>
                    <a:blip r:embed="rId14"/>
                    <a:stretch>
                      <a:fillRect/>
                    </a:stretch>
                  </pic:blipFill>
                  <pic:spPr>
                    <a:xfrm>
                      <a:off x="0" y="0"/>
                      <a:ext cx="2738755" cy="36506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222222"/>
          <w:spacing w:val="8"/>
          <w:sz w:val="24"/>
          <w:szCs w:val="24"/>
          <w:bdr w:val="none" w:color="auto" w:sz="0" w:space="0"/>
          <w:shd w:val="clear" w:fill="FFFFFF"/>
        </w:rPr>
        <w:t>安全无小事，生命大如天。安全工作关乎学校每一位师生，需要各个部门密切配合，克服侥幸心理，持续深入抓好校园安全工作，确保师生生命财产安全、学校安全稳定，为全体师生营造平安、文明、健康、和谐的校园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1695450" cy="1666875"/>
            <wp:effectExtent l="0" t="0" r="0" b="0"/>
            <wp:docPr id="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15"/>
                    <a:stretch>
                      <a:fillRect/>
                    </a:stretch>
                  </pic:blipFill>
                  <pic:spPr>
                    <a:xfrm>
                      <a:off x="0" y="0"/>
                      <a:ext cx="1695450" cy="16668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3F3F3F"/>
          <w:spacing w:val="8"/>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撰  稿 | 袁鸿飞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摄  影 | 王   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编  辑 | 史   文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审  核 | 霍莉萍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5420360" cy="5420360"/>
            <wp:effectExtent l="0" t="0" r="8890" b="8890"/>
            <wp:docPr id="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68"/>
                    <pic:cNvPicPr>
                      <a:picLocks noChangeAspect="1"/>
                    </pic:cNvPicPr>
                  </pic:nvPicPr>
                  <pic:blipFill>
                    <a:blip r:embed="rId16"/>
                    <a:stretch>
                      <a:fillRect/>
                    </a:stretch>
                  </pic:blipFill>
                  <pic:spPr>
                    <a:xfrm>
                      <a:off x="0" y="0"/>
                      <a:ext cx="5420360" cy="5420360"/>
                    </a:xfrm>
                    <a:prstGeom prst="rect">
                      <a:avLst/>
                    </a:prstGeom>
                    <a:noFill/>
                    <a:ln w="9525">
                      <a:noFill/>
                    </a:ln>
                  </pic:spPr>
                </pic:pic>
              </a:graphicData>
            </a:graphic>
          </wp:inline>
        </w:drawing>
      </w:r>
    </w:p>
    <w:p>
      <w:pPr>
        <w:keepNext w:val="0"/>
        <w:keepLines w:val="0"/>
        <w:widowControl/>
        <w:suppressLineNumbers w:val="0"/>
        <w:pBdr>
          <w:top w:val="single" w:color="D9DADC" w:sz="6" w:space="12"/>
          <w:left w:val="single" w:color="D9DADC" w:sz="6" w:space="12"/>
          <w:bottom w:val="single" w:color="D9DADC" w:sz="6" w:space="12"/>
          <w:right w:val="single" w:color="D9DADC" w:sz="6" w:space="12"/>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717375"/>
          <w:spacing w:val="8"/>
          <w:sz w:val="24"/>
          <w:szCs w:val="24"/>
        </w:rPr>
      </w:pPr>
      <w:r>
        <w:rPr>
          <w:rFonts w:hint="eastAsia" w:ascii="Microsoft YaHei UI" w:hAnsi="Microsoft YaHei UI" w:eastAsia="Microsoft YaHei UI" w:cs="Microsoft YaHei UI"/>
          <w:i w:val="0"/>
          <w:iCs w:val="0"/>
          <w:caps w:val="0"/>
          <w:color w:val="717375"/>
          <w:spacing w:val="8"/>
          <w:kern w:val="0"/>
          <w:sz w:val="24"/>
          <w:szCs w:val="24"/>
          <w:bdr w:val="single" w:color="D9DADC" w:sz="6" w:space="0"/>
          <w:shd w:val="clear" w:fill="FFFFFF"/>
          <w:lang w:val="en-US" w:eastAsia="zh-CN" w:bidi="ar"/>
        </w:rPr>
        <w:drawing>
          <wp:inline distT="0" distB="0" distL="114300" distR="114300">
            <wp:extent cx="1228725" cy="1228725"/>
            <wp:effectExtent l="0" t="0" r="9525" b="9525"/>
            <wp:docPr id="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IMG_269"/>
                    <pic:cNvPicPr>
                      <a:picLocks noChangeAspect="1"/>
                    </pic:cNvPicPr>
                  </pic:nvPicPr>
                  <pic:blipFill>
                    <a:blip r:embed="rId17"/>
                    <a:stretch>
                      <a:fillRect/>
                    </a:stretch>
                  </pic:blipFill>
                  <pic:spPr>
                    <a:xfrm>
                      <a:off x="0" y="0"/>
                      <a:ext cx="1228725" cy="1228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sz w:val="21"/>
          <w:szCs w:val="21"/>
        </w:rPr>
      </w:pPr>
      <w:r>
        <w:rPr>
          <w:rFonts w:hint="eastAsia" w:ascii="Microsoft YaHei UI" w:hAnsi="Microsoft YaHei UI" w:eastAsia="Microsoft YaHei UI" w:cs="Microsoft YaHei UI"/>
          <w:i w:val="0"/>
          <w:iCs w:val="0"/>
          <w:caps w:val="0"/>
          <w:color w:val="717375"/>
          <w:spacing w:val="8"/>
          <w:sz w:val="21"/>
          <w:szCs w:val="21"/>
          <w:bdr w:val="none" w:color="auto" w:sz="0" w:space="0"/>
          <w:shd w:val="clear" w:fill="FFFFFF"/>
        </w:rPr>
        <w:t>微信扫一扫</w:t>
      </w:r>
      <w:r>
        <w:rPr>
          <w:rFonts w:hint="eastAsia" w:ascii="Microsoft YaHei UI" w:hAnsi="Microsoft YaHei UI" w:eastAsia="Microsoft YaHei UI" w:cs="Microsoft YaHei UI"/>
          <w:i w:val="0"/>
          <w:iCs w:val="0"/>
          <w:caps w:val="0"/>
          <w:color w:val="717375"/>
          <w:spacing w:val="8"/>
          <w:sz w:val="21"/>
          <w:szCs w:val="21"/>
          <w:bdr w:val="none" w:color="auto" w:sz="0" w:space="0"/>
          <w:shd w:val="clear" w:fill="FFFFFF"/>
        </w:rPr>
        <w:br w:type="textWrapping"/>
      </w:r>
      <w:r>
        <w:rPr>
          <w:rFonts w:hint="eastAsia" w:ascii="Microsoft YaHei UI" w:hAnsi="Microsoft YaHei UI" w:eastAsia="Microsoft YaHei UI" w:cs="Microsoft YaHei UI"/>
          <w:i w:val="0"/>
          <w:iCs w:val="0"/>
          <w:caps w:val="0"/>
          <w:color w:val="717375"/>
          <w:spacing w:val="8"/>
          <w:sz w:val="21"/>
          <w:szCs w:val="21"/>
          <w:bdr w:val="none" w:color="auto" w:sz="0" w:space="0"/>
          <w:shd w:val="clear" w:fill="FFFFFF"/>
        </w:rPr>
        <w:t>关注该公众号</w:t>
      </w:r>
    </w:p>
    <w:p>
      <w:bookmarkStart w:id="0" w:name="_GoBack"/>
      <w:bookmarkEnd w:id="0"/>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kYTlhZTMxNmI4ZGJkMjFhOTU2NzhkM2MxNDMzYjMifQ=="/>
  </w:docVars>
  <w:rsids>
    <w:rsidRoot w:val="00000000"/>
    <w:rsid w:val="04D32A6E"/>
    <w:rsid w:val="13DD68E7"/>
    <w:rsid w:val="140B5ABD"/>
    <w:rsid w:val="16024330"/>
    <w:rsid w:val="1642135D"/>
    <w:rsid w:val="314B5155"/>
    <w:rsid w:val="4A110433"/>
    <w:rsid w:val="5688784B"/>
    <w:rsid w:val="728C14FF"/>
    <w:rsid w:val="73087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32"/>
      <w:szCs w:val="3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bmp"/><Relationship Id="rId16" Type="http://schemas.openxmlformats.org/officeDocument/2006/relationships/image" Target="media/image13.png"/><Relationship Id="rId15" Type="http://schemas.openxmlformats.org/officeDocument/2006/relationships/image" Target="media/image12.GIF"/><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2021-09-15T10:34:00Z</dcterms:created>
  <dc:creator>Administrator</dc:creator>
  <cp:lastModifiedBy>常州市光华学校</cp:lastModifiedBy>
  <dcterms:modified xsi:type="dcterms:W3CDTF">2023-03-30T02:36:46Z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BF85A338FBE94B81A4965A1384CE7A31</vt:lpwstr>
  </property>
</Properties>
</file>