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0"/>
          <w:szCs w:val="30"/>
          <w:lang w:val="en-US" w:eastAsia="zh-CN"/>
        </w:rPr>
      </w:pPr>
      <w:r>
        <w:rPr>
          <w:rFonts w:hint="eastAsia" w:ascii="方正小标宋简体" w:hAnsi="方正小标宋简体" w:eastAsia="方正小标宋简体" w:cs="方正小标宋简体"/>
          <w:sz w:val="30"/>
          <w:szCs w:val="30"/>
        </w:rPr>
        <w:t>关于</w:t>
      </w:r>
      <w:r>
        <w:rPr>
          <w:rFonts w:hint="eastAsia" w:ascii="方正小标宋简体" w:hAnsi="方正小标宋简体" w:eastAsia="方正小标宋简体" w:cs="方正小标宋简体"/>
          <w:sz w:val="30"/>
          <w:szCs w:val="30"/>
          <w:lang w:eastAsia="zh-CN"/>
        </w:rPr>
        <w:t>开展</w:t>
      </w:r>
      <w:r>
        <w:rPr>
          <w:rFonts w:hint="eastAsia" w:ascii="方正小标宋简体" w:hAnsi="方正小标宋简体" w:eastAsia="方正小标宋简体" w:cs="方正小标宋简体"/>
          <w:sz w:val="30"/>
          <w:szCs w:val="30"/>
        </w:rPr>
        <w:t>全国中小学生安全教育周活动的</w:t>
      </w:r>
      <w:r>
        <w:rPr>
          <w:rFonts w:hint="eastAsia" w:ascii="方正小标宋简体" w:hAnsi="方正小标宋简体" w:eastAsia="方正小标宋简体" w:cs="方正小标宋简体"/>
          <w:sz w:val="30"/>
          <w:szCs w:val="30"/>
          <w:lang w:val="en-US" w:eastAsia="zh-CN"/>
        </w:rPr>
        <w:t>方案</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为深入贯彻落实党的二十大精神和习近平总书记关于安全生产工作的重要指示批示精神，持续 深化中小学安全教育，不断提升中小学生（幼儿）安全意识和能力，全力保障中小学生（幼儿）安全健康成长，根据新北区教育局文件精神，我校决定在第28个全国中小学生安全教育日（3月27日）所在周组织开展全国中小学生安全教育周主题活动，现将有关方案安排如下：</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一、总体要求</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要认真贯彻落实教育部关于安全工作总体部署，以“普及安全知识，提高避险能力”为重点，广泛深入开展形式多样、内容丰富的中小学生（幼儿）安全教育系列活动，着力提高学生安全防范意识，增强学生自我保护能力，推进校园安全文化建设，促进学生安全教育常态化开</w:t>
      </w:r>
      <w:bookmarkStart w:id="0" w:name="_GoBack"/>
      <w:bookmarkEnd w:id="0"/>
      <w:r>
        <w:rPr>
          <w:rFonts w:hint="eastAsia" w:ascii="仿宋" w:hAnsi="仿宋" w:eastAsia="仿宋" w:cs="仿宋"/>
          <w:b w:val="0"/>
          <w:bCs w:val="0"/>
          <w:sz w:val="32"/>
          <w:szCs w:val="32"/>
          <w:lang w:val="en-US" w:eastAsia="zh-CN"/>
        </w:rPr>
        <w:t>展，预防和减少各类安全事件发生。</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二、主要任务</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开展一次家庭教育公开课。各班要利用常州安全教育平台、学校网站、微信公众号或微视频等多种手段组织开展一次以学生安全为主题的家庭教育公开课，帮助家长学习了解预防溺水、欺凌、交通事故、暴力伤害和心理健康教育等专业知识，提高安全防范意识和能力，督促家长与学校保持密切沟通，及时掌握学生行踪去向、人际关系、心理状况和学习生活情况等，加强学生离校期间的看护监管。</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开展一次心理健康教育。各班要根据不同年龄段学生心理特点，通过专题论坛、讲座等多种形式，开展一次心理健康专题教育，引导学生加强自我认知，提高自我调控、承受挫折和适应环境的能力，培养学生健全人格和良好心理素质，对存在心理困扰的学生，要发挥班级心理委员和心理专兼职老师的作用，提供“一对一”心理咨询和辅导。</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开展一次预防欺凌专题教育。学校充分发挥法治副校长的作用，会同公安、司法等部门集中开展一次预防学生欺凌专题教育，通过班团队会、宣讲等形式，强化学生法治教育，增强自我保护意识和能力，引导学生自觉遵守校规校纪，提高对欺凌和暴力行为严重危害性的认识，做到不实施欺凌和暴力行为。</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开展一次防溺水专题教育。各班要组织开展一次面向全体学生的预防溺水专题教育，通过校园网、校园广播、宣传栏、微信公众号等载体，剖析典型安全案例，宣传介绍预防溺水知识和救援知识。利用召开班会、家长会等形式，组织全体学生和家长开展预防溺水安全警示教育，切实提高学生预防溺水的警惕性和自觉性。</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（五）开展一次应急疏散演练。学校要结合本校实际，针</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地震、火灾、校车事故、自然灾害和其他突发事件等不同情况，组织全校范围的应急疏散演练，普及应急常识，检验协调配合能力，构建统一、规范、科学、高效的突发事件应对和处置工作机制，增强师生的事故预防和应急处置能力。</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开展一次制止餐饮浪费和食品安全活动。结合新北区孟河市场监督局和晨宇科普公司的“制止餐饮浪费青年在行动”和“食品安全，健康成长”科普教育活动，为中小学生进行食品安全的知识普及和节约粮食的意识，组织学生了解影响食品安全的传统因素、工业因素和环境因素，培养健康的饮食习惯，学习识别有害食物的方法，掌握应对食物中毒的急救措施，从而有效构筑自身的食品安全防线。</w:t>
      </w:r>
    </w:p>
    <w:p>
      <w:pPr>
        <w:ind w:firstLine="640" w:firstLineChars="200"/>
        <w:jc w:val="left"/>
        <w:rPr>
          <w:rFonts w:hint="eastAsia" w:ascii="仿宋" w:hAnsi="仿宋" w:eastAsia="仿宋" w:cs="仿宋"/>
          <w:b w:val="0"/>
          <w:bCs w:val="0"/>
          <w:sz w:val="32"/>
          <w:szCs w:val="32"/>
          <w:lang w:val="en-US" w:eastAsia="zh-CN"/>
        </w:rPr>
      </w:pP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三、活动要求</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加强组织领导，细化工作方案。学校要充分认识安全教育的重要性，在学校安全工作领导小组的领导下，高度重视本次安全教育周活动，积极联系相关部门，努力协调整合校内外资源，系统谋划安全教育周系列活动，并结合学校实际情况，细化实化每一项活动方案，扎实开展安全教育周活动。</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聚焦主要任务，认真组织实施。要充分理解每一项活动开展对中小学生提升安全意识、增强自我保护能力的重要意义，精心组织，强化每项活动重点环节的设计，不断提高活动专业性、针对性，确保安全意识传导到位、自我保护技能训练到位，最大程度提高活动质量。</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丰富活动形式，提升活动实效。要将安全教育活动与学校教育教学活动相结合、活动组织与经典案例推送相结合，做到学生和家长兼顾、线上与线下配合，努力扩大活动受教育群体，切实提高安全周活动实效。根据我省安全教育工作实际，结合“玉兰花开，广结同心”结对帮扶活动和关爱青少年生命健康“润心”行动，重点强化家庭教育、心理健康、预防欺凌等教育活动的组织开展。</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各班要认真总结活动典型经验，培育优秀活动资源，积极向国家中小学智慧教育平台投稿。相关工作及活动开展情况请于 4 月 2日前报区教育局教育发展处，联系人：蒋丹，联系电话：88586712，电子邮箱：20849072@qq.com。</w:t>
      </w:r>
    </w:p>
    <w:p>
      <w:pPr>
        <w:ind w:firstLine="640" w:firstLineChars="20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常州市新北区孟河中心小学</w:t>
      </w:r>
    </w:p>
    <w:p>
      <w:pPr>
        <w:ind w:firstLine="640" w:firstLineChars="20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2023年3月27日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ODE4ODA5OGJjNDhmYTA2YzllNjZmMTBjNWFkZGMifQ=="/>
  </w:docVars>
  <w:rsids>
    <w:rsidRoot w:val="12E75413"/>
    <w:rsid w:val="01AF74B6"/>
    <w:rsid w:val="0A5B7E05"/>
    <w:rsid w:val="0FAB538A"/>
    <w:rsid w:val="12E75413"/>
    <w:rsid w:val="1D232A04"/>
    <w:rsid w:val="6A4F73FA"/>
    <w:rsid w:val="720553A9"/>
    <w:rsid w:val="72E344D0"/>
    <w:rsid w:val="74083348"/>
    <w:rsid w:val="75BD692C"/>
    <w:rsid w:val="7685460E"/>
    <w:rsid w:val="7A8A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1749</Words>
  <Characters>1776</Characters>
  <Lines>0</Lines>
  <Paragraphs>0</Paragraphs>
  <TotalTime>8</TotalTime>
  <ScaleCrop>false</ScaleCrop>
  <LinksUpToDate>false</LinksUpToDate>
  <CharactersWithSpaces>1812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2023-03-27T10:38:00Z</dcterms:created>
  <dc:creator>Jenna</dc:creator>
  <cp:lastModifiedBy>大海</cp:lastModifiedBy>
  <dcterms:modified xsi:type="dcterms:W3CDTF">2023-03-28T08:55:18Z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F0002F00E2CE4831856435262980D70B</vt:lpwstr>
  </property>
</Properties>
</file>