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3.27今日动态</w:t>
      </w:r>
    </w:p>
    <w:p>
      <w:pPr>
        <w:numPr>
          <w:ilvl w:val="0"/>
          <w:numId w:val="1"/>
        </w:numPr>
        <w:jc w:val="both"/>
        <w:rPr>
          <w:rFonts w:hint="default"/>
          <w:b/>
          <w:bCs/>
          <w:sz w:val="28"/>
          <w:szCs w:val="28"/>
          <w:lang w:val="en-US" w:eastAsia="zh-CN"/>
        </w:rPr>
      </w:pPr>
      <w:r>
        <w:rPr>
          <w:rFonts w:hint="eastAsia"/>
          <w:b/>
          <w:bCs/>
          <w:sz w:val="28"/>
          <w:szCs w:val="28"/>
          <w:lang w:val="en-US" w:eastAsia="zh-CN"/>
        </w:rPr>
        <w:t>来园篇</w:t>
      </w:r>
    </w:p>
    <w:p>
      <w:pPr>
        <w:ind w:firstLine="560" w:firstLineChars="200"/>
        <w:rPr>
          <w:b/>
          <w:bCs/>
          <w:color w:val="auto"/>
          <w:sz w:val="28"/>
          <w:szCs w:val="28"/>
          <w:u w:val="single"/>
        </w:rPr>
      </w:pPr>
      <w:r>
        <w:rPr>
          <w:rFonts w:hint="eastAsia" w:ascii="宋体" w:hAnsi="宋体" w:eastAsia="宋体" w:cs="宋体"/>
          <w:sz w:val="28"/>
          <w:szCs w:val="28"/>
          <w:lang w:val="en-US" w:eastAsia="zh-CN"/>
        </w:rPr>
        <w:t>今日来园幼儿29人，4人请假。能够主动和老师打招呼的小朋友有</w:t>
      </w:r>
      <w:r>
        <w:rPr>
          <w:rFonts w:hint="eastAsia" w:ascii="宋体" w:hAnsi="宋体" w:eastAsia="宋体" w:cs="宋体"/>
          <w:b/>
          <w:bCs/>
          <w:i w:val="0"/>
          <w:iCs w:val="0"/>
          <w:color w:val="auto"/>
          <w:kern w:val="0"/>
          <w:sz w:val="28"/>
          <w:szCs w:val="28"/>
          <w:u w:val="single"/>
          <w:lang w:val="en-US" w:eastAsia="zh-CN" w:bidi="ar"/>
        </w:rPr>
        <w:t>万煜铂、冯皓辰、张佳妮、邓淼、鞠雨恒、沈沐晨、李沐冉、张琳晞、李雨萱、吴弈鸣、臧宇朋、丁沐晞、曹铭轩、栾晞纯、邹羽晗、万慕铄、李宗昊、万晞文、张轩睿、李一阳、王艺瑾、徐梓皓、陶栀夏、丁雅琦、王子嘉、王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bCs/>
          <w:i w:val="0"/>
          <w:iCs w:val="0"/>
          <w:color w:val="auto"/>
          <w:kern w:val="0"/>
          <w:sz w:val="28"/>
          <w:szCs w:val="28"/>
          <w:u w:val="none"/>
          <w:lang w:val="en-US" w:eastAsia="zh-CN" w:bidi="ar"/>
        </w:rPr>
      </w:pPr>
      <w:r>
        <w:rPr>
          <w:rFonts w:hint="eastAsia"/>
          <w:b w:val="0"/>
          <w:bCs w:val="0"/>
          <w:color w:val="auto"/>
          <w:sz w:val="28"/>
          <w:szCs w:val="28"/>
          <w:u w:val="none"/>
          <w:lang w:val="en-US" w:eastAsia="zh-CN"/>
        </w:rPr>
        <w:t>能够自己倒牛奶的小朋友有</w:t>
      </w:r>
      <w:r>
        <w:rPr>
          <w:rFonts w:hint="eastAsia" w:ascii="宋体" w:hAnsi="宋体" w:eastAsia="宋体" w:cs="宋体"/>
          <w:b/>
          <w:bCs/>
          <w:i w:val="0"/>
          <w:iCs w:val="0"/>
          <w:color w:val="auto"/>
          <w:kern w:val="0"/>
          <w:sz w:val="28"/>
          <w:szCs w:val="28"/>
          <w:u w:val="single"/>
          <w:lang w:val="en-US" w:eastAsia="zh-CN" w:bidi="ar"/>
        </w:rPr>
        <w:t>万煜铂、冯皓辰、张佳妮、邓淼、鞠雨恒、沈沐晨、李沐冉、张琳晞、臧宇朋、丁沐晞、曹铭轩、栾晞纯、万慕铄、李宗昊、万晞文、张轩睿、李一阳、王艺瑾、徐梓皓、陶栀夏、丁雅琦、王子嘉、臧宇朋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175260</wp:posOffset>
                </wp:positionV>
                <wp:extent cx="6515100" cy="15240"/>
                <wp:effectExtent l="0" t="0" r="0" b="0"/>
                <wp:wrapNone/>
                <wp:docPr id="1" name="直接连接符 1"/>
                <wp:cNvGraphicFramePr/>
                <a:graphic xmlns:a="http://schemas.openxmlformats.org/drawingml/2006/main">
                  <a:graphicData uri="http://schemas.microsoft.com/office/word/2010/wordprocessingShape">
                    <wps:wsp>
                      <wps:cNvCnPr/>
                      <wps:spPr>
                        <a:xfrm>
                          <a:off x="774065" y="2445385"/>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4.55pt;margin-top:13.8pt;height:1.2pt;width:513pt;z-index:251659264;mso-width-relative:page;mso-height-relative:page;" filled="f" stroked="t" coordsize="21600,21600" o:gfxdata="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Oy0M2AAAAAkBAAAPAAAAAAAAAAEAIAAAACIAAABkcnMvZG93bnJldi54bWxQ&#10;SwECFAAUAAAACACHTuJAwcy6+fcBAADCAwAADgAAAAAAAAABACAAAAAnAQAAZHJzL2Uyb0RvYy54&#10;bWxQSwUGAAAAAAYABgBZAQAAkAUAAAAA&#10;">
                <v:fill on="f" focussize="0,0"/>
                <v:stroke weight="1.5pt" color="#000000 [3200]" miterlimit="8" joinstyle="miter" dashstyle="1 1"/>
                <v:imagedata o:title=""/>
                <o:lock v:ext="edit" aspectratio="f"/>
              </v:line>
            </w:pict>
          </mc:Fallback>
        </mc:AlternateContent>
      </w:r>
    </w:p>
    <w:p>
      <w:pPr>
        <w:numPr>
          <w:ilvl w:val="0"/>
          <w:numId w:val="0"/>
        </w:numPr>
        <w:ind w:leftChars="0"/>
        <w:jc w:val="both"/>
        <w:rPr>
          <w:rFonts w:hint="eastAsia" w:ascii="宋体" w:hAnsi="宋体" w:cs="宋体" w:eastAsiaTheme="minorEastAsia"/>
          <w:color w:val="000000"/>
          <w:sz w:val="24"/>
          <w:szCs w:val="24"/>
          <w:lang w:eastAsia="zh-CN"/>
        </w:rPr>
      </w:pPr>
      <w:r>
        <w:rPr>
          <w:rFonts w:hint="eastAsia"/>
          <w:b/>
          <w:bCs/>
          <w:sz w:val="28"/>
          <w:szCs w:val="28"/>
          <w:lang w:val="en-US" w:eastAsia="zh-CN"/>
        </w:rPr>
        <w:t>二、区域游戏篇</w:t>
      </w:r>
    </w:p>
    <w:p>
      <w:pPr>
        <w:ind w:firstLine="562"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益智区：</w:t>
      </w:r>
      <w:r>
        <w:rPr>
          <w:rFonts w:hint="eastAsia" w:ascii="宋体" w:hAnsi="宋体" w:eastAsia="宋体" w:cs="宋体"/>
          <w:b w:val="0"/>
          <w:bCs w:val="0"/>
          <w:color w:val="auto"/>
          <w:sz w:val="28"/>
          <w:szCs w:val="28"/>
          <w:lang w:val="en-US" w:eastAsia="zh-CN"/>
        </w:rPr>
        <w:t>张琳晞、丁沐晞、栾晞纯、万慕铄、郑丽莎、邹羽晗</w:t>
      </w:r>
    </w:p>
    <w:p>
      <w:pPr>
        <w:ind w:firstLine="562"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地面建构区：</w:t>
      </w:r>
      <w:r>
        <w:rPr>
          <w:rFonts w:hint="eastAsia" w:ascii="宋体" w:hAnsi="宋体" w:eastAsia="宋体" w:cs="宋体"/>
          <w:b w:val="0"/>
          <w:bCs w:val="0"/>
          <w:color w:val="auto"/>
          <w:sz w:val="28"/>
          <w:szCs w:val="28"/>
          <w:lang w:val="en-US" w:eastAsia="zh-CN"/>
        </w:rPr>
        <w:t>邓淼、丁雅琦</w:t>
      </w:r>
    </w:p>
    <w:p>
      <w:pPr>
        <w:ind w:firstLine="562"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桌面建构区：</w:t>
      </w:r>
      <w:r>
        <w:rPr>
          <w:rFonts w:hint="eastAsia" w:ascii="宋体" w:hAnsi="宋体" w:eastAsia="宋体" w:cs="宋体"/>
          <w:b w:val="0"/>
          <w:bCs w:val="0"/>
          <w:color w:val="auto"/>
          <w:sz w:val="28"/>
          <w:szCs w:val="28"/>
          <w:lang w:val="en-US" w:eastAsia="zh-CN"/>
        </w:rPr>
        <w:t>鞠雨恒、万煜铂</w:t>
      </w:r>
    </w:p>
    <w:p>
      <w:pPr>
        <w:ind w:firstLine="562"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娃娃家：</w:t>
      </w:r>
      <w:r>
        <w:rPr>
          <w:rFonts w:hint="eastAsia" w:ascii="宋体" w:hAnsi="宋体" w:eastAsia="宋体" w:cs="宋体"/>
          <w:b w:val="0"/>
          <w:bCs w:val="0"/>
          <w:color w:val="auto"/>
          <w:sz w:val="28"/>
          <w:szCs w:val="28"/>
          <w:lang w:val="en-US" w:eastAsia="zh-CN"/>
        </w:rPr>
        <w:t>沈沐晨、李宗昊、张轩睿、李一阳、陶栀夏</w:t>
      </w:r>
    </w:p>
    <w:p>
      <w:pPr>
        <w:ind w:firstLine="562"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科探区：</w:t>
      </w:r>
      <w:r>
        <w:rPr>
          <w:rFonts w:hint="eastAsia" w:ascii="宋体" w:hAnsi="宋体" w:eastAsia="宋体" w:cs="宋体"/>
          <w:b w:val="0"/>
          <w:bCs w:val="0"/>
          <w:color w:val="auto"/>
          <w:sz w:val="28"/>
          <w:szCs w:val="28"/>
          <w:lang w:val="en-US" w:eastAsia="zh-CN"/>
        </w:rPr>
        <w:t>高宇辰、王子嘉</w:t>
      </w:r>
    </w:p>
    <w:p>
      <w:pPr>
        <w:ind w:firstLine="562"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美工区：</w:t>
      </w:r>
      <w:r>
        <w:rPr>
          <w:rFonts w:hint="eastAsia" w:ascii="宋体" w:hAnsi="宋体" w:eastAsia="宋体" w:cs="宋体"/>
          <w:b w:val="0"/>
          <w:bCs w:val="0"/>
          <w:color w:val="auto"/>
          <w:sz w:val="28"/>
          <w:szCs w:val="28"/>
          <w:lang w:val="en-US" w:eastAsia="zh-CN"/>
        </w:rPr>
        <w:t>李雨萱、臧宇朋、曹铭轩、万晞文</w:t>
      </w:r>
    </w:p>
    <w:p>
      <w:pPr>
        <w:ind w:firstLine="562"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走廊区：</w:t>
      </w:r>
      <w:r>
        <w:rPr>
          <w:rFonts w:hint="eastAsia" w:ascii="宋体" w:hAnsi="宋体" w:eastAsia="宋体" w:cs="宋体"/>
          <w:b w:val="0"/>
          <w:bCs w:val="0"/>
          <w:color w:val="auto"/>
          <w:sz w:val="28"/>
          <w:szCs w:val="28"/>
          <w:lang w:val="en-US" w:eastAsia="zh-CN"/>
        </w:rPr>
        <w:t>张佳妮、徐梓皓、吴弈鸣</w:t>
      </w:r>
    </w:p>
    <w:p>
      <w:pPr>
        <w:ind w:firstLine="562"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万能工匠：</w:t>
      </w:r>
      <w:r>
        <w:rPr>
          <w:rFonts w:hint="eastAsia" w:ascii="宋体" w:hAnsi="宋体" w:eastAsia="宋体" w:cs="宋体"/>
          <w:b w:val="0"/>
          <w:bCs w:val="0"/>
          <w:color w:val="auto"/>
          <w:sz w:val="28"/>
          <w:szCs w:val="28"/>
          <w:lang w:val="en-US" w:eastAsia="zh-CN"/>
        </w:rPr>
        <w:t>冯皓辰、冯钰源</w:t>
      </w:r>
    </w:p>
    <w:p>
      <w:pPr>
        <w:ind w:firstLine="562"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图书区：</w:t>
      </w:r>
      <w:r>
        <w:rPr>
          <w:rFonts w:hint="eastAsia" w:ascii="宋体" w:hAnsi="宋体" w:eastAsia="宋体" w:cs="宋体"/>
          <w:b w:val="0"/>
          <w:bCs w:val="0"/>
          <w:color w:val="auto"/>
          <w:sz w:val="28"/>
          <w:szCs w:val="28"/>
          <w:lang w:val="en-US" w:eastAsia="zh-CN"/>
        </w:rPr>
        <w:t>李沐冉、王艺瑾</w:t>
      </w:r>
      <w:bookmarkStart w:id="0" w:name="_GoBack"/>
      <w:bookmarkEnd w:id="0"/>
    </w:p>
    <w:tbl>
      <w:tblPr>
        <w:tblStyle w:val="3"/>
        <w:tblW w:w="10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1" w:hRule="atLeast"/>
        </w:trPr>
        <w:tc>
          <w:tcPr>
            <w:tcW w:w="3295" w:type="dxa"/>
          </w:tcPr>
          <w:p>
            <w:pPr>
              <w:spacing w:line="480" w:lineRule="auto"/>
              <w:jc w:val="both"/>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2150745" cy="1612900"/>
                  <wp:effectExtent l="0" t="0" r="13335" b="2540"/>
                  <wp:docPr id="13" name="图片 13" descr="IMG_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5183"/>
                          <pic:cNvPicPr>
                            <a:picLocks noChangeAspect="1"/>
                          </pic:cNvPicPr>
                        </pic:nvPicPr>
                        <pic:blipFill>
                          <a:blip r:embed="rId4"/>
                          <a:stretch>
                            <a:fillRect/>
                          </a:stretch>
                        </pic:blipFill>
                        <pic:spPr>
                          <a:xfrm>
                            <a:off x="0" y="0"/>
                            <a:ext cx="2150745" cy="1612900"/>
                          </a:xfrm>
                          <a:prstGeom prst="rect">
                            <a:avLst/>
                          </a:prstGeom>
                        </pic:spPr>
                      </pic:pic>
                    </a:graphicData>
                  </a:graphic>
                </wp:inline>
              </w:drawing>
            </w:r>
          </w:p>
        </w:tc>
        <w:tc>
          <w:tcPr>
            <w:tcW w:w="3632" w:type="dxa"/>
          </w:tcPr>
          <w:p>
            <w:pPr>
              <w:jc w:val="center"/>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2150745" cy="1612900"/>
                  <wp:effectExtent l="0" t="0" r="13335" b="2540"/>
                  <wp:docPr id="7" name="图片 7" descr="IMG_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184"/>
                          <pic:cNvPicPr>
                            <a:picLocks noChangeAspect="1"/>
                          </pic:cNvPicPr>
                        </pic:nvPicPr>
                        <pic:blipFill>
                          <a:blip r:embed="rId5"/>
                          <a:stretch>
                            <a:fillRect/>
                          </a:stretch>
                        </pic:blipFill>
                        <pic:spPr>
                          <a:xfrm>
                            <a:off x="0" y="0"/>
                            <a:ext cx="2150745" cy="1612900"/>
                          </a:xfrm>
                          <a:prstGeom prst="rect">
                            <a:avLst/>
                          </a:prstGeom>
                        </pic:spPr>
                      </pic:pic>
                    </a:graphicData>
                  </a:graphic>
                </wp:inline>
              </w:drawing>
            </w:r>
          </w:p>
        </w:tc>
        <w:tc>
          <w:tcPr>
            <w:tcW w:w="3632" w:type="dxa"/>
          </w:tcPr>
          <w:p>
            <w:pPr>
              <w:jc w:val="center"/>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2150745" cy="1612900"/>
                  <wp:effectExtent l="0" t="0" r="13335" b="2540"/>
                  <wp:docPr id="8" name="图片 8" descr="IMG_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5186"/>
                          <pic:cNvPicPr>
                            <a:picLocks noChangeAspect="1"/>
                          </pic:cNvPicPr>
                        </pic:nvPicPr>
                        <pic:blipFill>
                          <a:blip r:embed="rId6"/>
                          <a:stretch>
                            <a:fillRect/>
                          </a:stretch>
                        </pic:blipFill>
                        <pic:spPr>
                          <a:xfrm>
                            <a:off x="0" y="0"/>
                            <a:ext cx="2150745" cy="16129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95" w:type="dxa"/>
          </w:tcPr>
          <w:p>
            <w:pPr>
              <w:jc w:val="center"/>
              <w:rPr>
                <w:rFonts w:hint="eastAsia" w:ascii="宋体" w:hAnsi="宋体" w:eastAsia="宋体" w:cs="宋体"/>
                <w:b/>
                <w:bCs/>
                <w:i w:val="0"/>
                <w:iCs w:val="0"/>
                <w:color w:val="auto"/>
                <w:kern w:val="0"/>
                <w:sz w:val="24"/>
                <w:szCs w:val="24"/>
                <w:u w:val="single"/>
                <w:vertAlign w:val="baseline"/>
                <w:lang w:val="en-US" w:eastAsia="zh-CN" w:bidi="ar"/>
              </w:rPr>
            </w:pPr>
            <w:r>
              <w:rPr>
                <w:rFonts w:hint="eastAsia" w:ascii="宋体" w:hAnsi="宋体" w:eastAsia="宋体" w:cs="宋体"/>
                <w:b/>
                <w:bCs/>
                <w:i w:val="0"/>
                <w:iCs w:val="0"/>
                <w:color w:val="auto"/>
                <w:kern w:val="0"/>
                <w:sz w:val="24"/>
                <w:szCs w:val="24"/>
                <w:u w:val="single"/>
                <w:vertAlign w:val="baseline"/>
                <w:lang w:val="en-US" w:eastAsia="zh-CN" w:bidi="ar"/>
              </w:rPr>
              <w:t>益智区</w:t>
            </w:r>
          </w:p>
        </w:tc>
        <w:tc>
          <w:tcPr>
            <w:tcW w:w="3632" w:type="dxa"/>
          </w:tcPr>
          <w:p>
            <w:pPr>
              <w:jc w:val="center"/>
              <w:rPr>
                <w:rFonts w:hint="default" w:ascii="宋体" w:hAnsi="宋体" w:eastAsia="宋体" w:cs="宋体"/>
                <w:b/>
                <w:bCs/>
                <w:i w:val="0"/>
                <w:iCs w:val="0"/>
                <w:color w:val="auto"/>
                <w:kern w:val="0"/>
                <w:sz w:val="24"/>
                <w:szCs w:val="24"/>
                <w:u w:val="single"/>
                <w:vertAlign w:val="baseline"/>
                <w:lang w:val="en-US" w:eastAsia="zh-CN" w:bidi="ar"/>
              </w:rPr>
            </w:pPr>
            <w:r>
              <w:rPr>
                <w:rFonts w:hint="eastAsia" w:ascii="宋体" w:hAnsi="宋体" w:eastAsia="宋体" w:cs="宋体"/>
                <w:b/>
                <w:bCs/>
                <w:i w:val="0"/>
                <w:iCs w:val="0"/>
                <w:color w:val="auto"/>
                <w:kern w:val="0"/>
                <w:sz w:val="24"/>
                <w:szCs w:val="24"/>
                <w:u w:val="single"/>
                <w:vertAlign w:val="baseline"/>
                <w:lang w:val="en-US" w:eastAsia="zh-CN" w:bidi="ar"/>
              </w:rPr>
              <w:t>娃娃家</w:t>
            </w:r>
          </w:p>
        </w:tc>
        <w:tc>
          <w:tcPr>
            <w:tcW w:w="3632" w:type="dxa"/>
          </w:tcPr>
          <w:p>
            <w:pPr>
              <w:jc w:val="center"/>
              <w:rPr>
                <w:rFonts w:hint="default" w:ascii="宋体" w:hAnsi="宋体" w:eastAsia="宋体" w:cs="宋体"/>
                <w:b/>
                <w:bCs/>
                <w:i w:val="0"/>
                <w:iCs w:val="0"/>
                <w:color w:val="auto"/>
                <w:kern w:val="0"/>
                <w:sz w:val="24"/>
                <w:szCs w:val="24"/>
                <w:u w:val="single"/>
                <w:vertAlign w:val="baseline"/>
                <w:lang w:val="en-US" w:eastAsia="zh-CN" w:bidi="ar"/>
              </w:rPr>
            </w:pPr>
            <w:r>
              <w:rPr>
                <w:rFonts w:hint="eastAsia" w:ascii="宋体" w:hAnsi="宋体" w:eastAsia="宋体" w:cs="宋体"/>
                <w:b/>
                <w:bCs/>
                <w:i w:val="0"/>
                <w:iCs w:val="0"/>
                <w:color w:val="auto"/>
                <w:kern w:val="0"/>
                <w:sz w:val="24"/>
                <w:szCs w:val="24"/>
                <w:u w:val="single"/>
                <w:vertAlign w:val="baseline"/>
                <w:lang w:val="en-US" w:eastAsia="zh-CN" w:bidi="ar"/>
              </w:rPr>
              <w:t>桌面建构区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3295" w:type="dxa"/>
          </w:tcPr>
          <w:p>
            <w:pPr>
              <w:jc w:val="center"/>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2150745" cy="1612900"/>
                  <wp:effectExtent l="0" t="0" r="13335" b="2540"/>
                  <wp:docPr id="10" name="图片 10" descr="IMG_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5187"/>
                          <pic:cNvPicPr>
                            <a:picLocks noChangeAspect="1"/>
                          </pic:cNvPicPr>
                        </pic:nvPicPr>
                        <pic:blipFill>
                          <a:blip r:embed="rId7"/>
                          <a:stretch>
                            <a:fillRect/>
                          </a:stretch>
                        </pic:blipFill>
                        <pic:spPr>
                          <a:xfrm>
                            <a:off x="0" y="0"/>
                            <a:ext cx="2150745" cy="1612900"/>
                          </a:xfrm>
                          <a:prstGeom prst="rect">
                            <a:avLst/>
                          </a:prstGeom>
                        </pic:spPr>
                      </pic:pic>
                    </a:graphicData>
                  </a:graphic>
                </wp:inline>
              </w:drawing>
            </w:r>
          </w:p>
        </w:tc>
        <w:tc>
          <w:tcPr>
            <w:tcW w:w="3632" w:type="dxa"/>
          </w:tcPr>
          <w:p>
            <w:pPr>
              <w:jc w:val="both"/>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2150745" cy="1612900"/>
                  <wp:effectExtent l="0" t="0" r="13335" b="2540"/>
                  <wp:docPr id="11" name="图片 11" descr="IMG_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188"/>
                          <pic:cNvPicPr>
                            <a:picLocks noChangeAspect="1"/>
                          </pic:cNvPicPr>
                        </pic:nvPicPr>
                        <pic:blipFill>
                          <a:blip r:embed="rId8"/>
                          <a:stretch>
                            <a:fillRect/>
                          </a:stretch>
                        </pic:blipFill>
                        <pic:spPr>
                          <a:xfrm>
                            <a:off x="0" y="0"/>
                            <a:ext cx="2150745" cy="1612900"/>
                          </a:xfrm>
                          <a:prstGeom prst="rect">
                            <a:avLst/>
                          </a:prstGeom>
                        </pic:spPr>
                      </pic:pic>
                    </a:graphicData>
                  </a:graphic>
                </wp:inline>
              </w:drawing>
            </w:r>
          </w:p>
        </w:tc>
        <w:tc>
          <w:tcPr>
            <w:tcW w:w="3632" w:type="dxa"/>
          </w:tcPr>
          <w:p>
            <w:pPr>
              <w:jc w:val="both"/>
              <w:rPr>
                <w:rFonts w:hint="default" w:ascii="宋体" w:hAnsi="宋体" w:eastAsia="宋体" w:cs="宋体"/>
                <w:b/>
                <w:bCs/>
                <w:i w:val="0"/>
                <w:iCs w:val="0"/>
                <w:color w:val="auto"/>
                <w:kern w:val="0"/>
                <w:sz w:val="24"/>
                <w:szCs w:val="24"/>
                <w:u w:val="single"/>
                <w:vertAlign w:val="baseline"/>
                <w:lang w:eastAsia="zh-CN" w:bidi="ar"/>
              </w:rPr>
            </w:pPr>
            <w:r>
              <w:rPr>
                <w:rFonts w:hint="default" w:ascii="宋体" w:hAnsi="宋体" w:eastAsia="宋体" w:cs="宋体"/>
                <w:b/>
                <w:bCs/>
                <w:i w:val="0"/>
                <w:iCs w:val="0"/>
                <w:color w:val="auto"/>
                <w:kern w:val="0"/>
                <w:sz w:val="24"/>
                <w:szCs w:val="24"/>
                <w:u w:val="single"/>
                <w:vertAlign w:val="baseline"/>
                <w:lang w:eastAsia="zh-CN" w:bidi="ar"/>
              </w:rPr>
              <w:drawing>
                <wp:inline distT="0" distB="0" distL="114300" distR="114300">
                  <wp:extent cx="2150745" cy="1612900"/>
                  <wp:effectExtent l="0" t="0" r="13335" b="2540"/>
                  <wp:docPr id="12" name="图片 12" descr="IMG_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5189"/>
                          <pic:cNvPicPr>
                            <a:picLocks noChangeAspect="1"/>
                          </pic:cNvPicPr>
                        </pic:nvPicPr>
                        <pic:blipFill>
                          <a:blip r:embed="rId9"/>
                          <a:stretch>
                            <a:fillRect/>
                          </a:stretch>
                        </pic:blipFill>
                        <pic:spPr>
                          <a:xfrm>
                            <a:off x="0" y="0"/>
                            <a:ext cx="2150745" cy="16129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295" w:type="dxa"/>
          </w:tcPr>
          <w:p>
            <w:pPr>
              <w:jc w:val="center"/>
              <w:rPr>
                <w:rFonts w:hint="eastAsia" w:ascii="宋体" w:hAnsi="宋体" w:eastAsia="宋体" w:cs="宋体"/>
                <w:b/>
                <w:bCs/>
                <w:i w:val="0"/>
                <w:iCs w:val="0"/>
                <w:color w:val="auto"/>
                <w:kern w:val="0"/>
                <w:sz w:val="24"/>
                <w:szCs w:val="24"/>
                <w:u w:val="single"/>
                <w:vertAlign w:val="baseline"/>
                <w:lang w:val="en-US" w:eastAsia="zh-CN" w:bidi="ar"/>
              </w:rPr>
            </w:pPr>
            <w:r>
              <w:rPr>
                <w:rFonts w:hint="eastAsia" w:ascii="宋体" w:hAnsi="宋体" w:eastAsia="宋体" w:cs="宋体"/>
                <w:b/>
                <w:bCs/>
                <w:i w:val="0"/>
                <w:iCs w:val="0"/>
                <w:color w:val="auto"/>
                <w:kern w:val="0"/>
                <w:sz w:val="24"/>
                <w:szCs w:val="24"/>
                <w:u w:val="single"/>
                <w:vertAlign w:val="baseline"/>
                <w:lang w:val="en-US" w:eastAsia="zh-CN" w:bidi="ar"/>
              </w:rPr>
              <w:t>科探区</w:t>
            </w:r>
          </w:p>
        </w:tc>
        <w:tc>
          <w:tcPr>
            <w:tcW w:w="3632" w:type="dxa"/>
          </w:tcPr>
          <w:p>
            <w:pPr>
              <w:ind w:firstLine="1446" w:firstLineChars="600"/>
              <w:jc w:val="both"/>
              <w:rPr>
                <w:rFonts w:hint="default" w:ascii="宋体" w:hAnsi="宋体" w:eastAsia="宋体" w:cs="宋体"/>
                <w:b/>
                <w:bCs/>
                <w:i w:val="0"/>
                <w:iCs w:val="0"/>
                <w:color w:val="auto"/>
                <w:kern w:val="0"/>
                <w:sz w:val="24"/>
                <w:szCs w:val="24"/>
                <w:u w:val="single"/>
                <w:vertAlign w:val="baseline"/>
                <w:lang w:val="en-US" w:eastAsia="zh-CN" w:bidi="ar"/>
              </w:rPr>
            </w:pPr>
            <w:r>
              <w:rPr>
                <w:rFonts w:hint="eastAsia" w:ascii="宋体" w:hAnsi="宋体" w:eastAsia="宋体" w:cs="宋体"/>
                <w:b/>
                <w:bCs/>
                <w:i w:val="0"/>
                <w:iCs w:val="0"/>
                <w:color w:val="auto"/>
                <w:kern w:val="0"/>
                <w:sz w:val="24"/>
                <w:szCs w:val="24"/>
                <w:u w:val="single"/>
                <w:vertAlign w:val="baseline"/>
                <w:lang w:val="en-US" w:eastAsia="zh-CN" w:bidi="ar"/>
              </w:rPr>
              <w:t>走廊区</w:t>
            </w:r>
          </w:p>
        </w:tc>
        <w:tc>
          <w:tcPr>
            <w:tcW w:w="3632" w:type="dxa"/>
          </w:tcPr>
          <w:p>
            <w:pPr>
              <w:jc w:val="center"/>
              <w:rPr>
                <w:rFonts w:hint="default" w:ascii="宋体" w:hAnsi="宋体" w:eastAsia="宋体" w:cs="宋体"/>
                <w:b/>
                <w:bCs/>
                <w:i w:val="0"/>
                <w:iCs w:val="0"/>
                <w:color w:val="auto"/>
                <w:kern w:val="0"/>
                <w:sz w:val="24"/>
                <w:szCs w:val="24"/>
                <w:u w:val="single"/>
                <w:vertAlign w:val="baseline"/>
                <w:lang w:val="en-US" w:eastAsia="zh-CN" w:bidi="ar"/>
              </w:rPr>
            </w:pPr>
            <w:r>
              <w:rPr>
                <w:rFonts w:hint="eastAsia" w:ascii="宋体" w:hAnsi="宋体" w:eastAsia="宋体" w:cs="宋体"/>
                <w:b/>
                <w:bCs/>
                <w:i w:val="0"/>
                <w:iCs w:val="0"/>
                <w:color w:val="auto"/>
                <w:kern w:val="0"/>
                <w:sz w:val="24"/>
                <w:szCs w:val="24"/>
                <w:u w:val="single"/>
                <w:vertAlign w:val="baseline"/>
                <w:lang w:val="en-US" w:eastAsia="zh-CN" w:bidi="ar"/>
              </w:rPr>
              <w:t>地面建构区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eastAsia="宋体"/>
          <w:b/>
          <w:bCs/>
          <w:sz w:val="28"/>
          <w:szCs w:val="28"/>
          <w:u w:val="non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249555</wp:posOffset>
                </wp:positionH>
                <wp:positionV relativeFrom="paragraph">
                  <wp:posOffset>45720</wp:posOffset>
                </wp:positionV>
                <wp:extent cx="6515100" cy="1524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9.65pt;margin-top:3.6pt;height:1.2pt;width:513pt;z-index:251661312;mso-width-relative:page;mso-height-relative:page;" filled="f" stroked="t" coordsize="21600,21600" o:gfxdata="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1eIH9QA&#10;AAAHAQAADwAAAAAAAAABACAAAAAiAAAAZHJzL2Rvd25yZXYueG1sUEsBAhQAFAAAAAgAh07iQE/m&#10;NCbqAQAAuQMAAA4AAAAAAAAAAQAgAAAAIwEAAGRycy9lMm9Eb2MueG1sUEsFBgAAAAAGAAYAWQEA&#10;AH8FAAAAAA==&#10;">
                <v:fill on="f" focussize="0,0"/>
                <v:stroke weight="1.5pt" color="#000000 [3200]"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eastAsia="宋体"/>
          <w:b/>
          <w:bCs/>
          <w:sz w:val="28"/>
          <w:szCs w:val="28"/>
          <w:u w:val="none"/>
          <w:lang w:val="en-US" w:eastAsia="zh-CN"/>
        </w:rPr>
      </w:pPr>
      <w:r>
        <w:rPr>
          <w:rFonts w:hint="eastAsia" w:eastAsia="宋体"/>
          <w:b/>
          <w:bCs/>
          <w:sz w:val="28"/>
          <w:szCs w:val="28"/>
          <w:u w:val="none"/>
          <w:lang w:val="en-US" w:eastAsia="zh-CN"/>
        </w:rPr>
        <w:t xml:space="preserve">三、集体活动篇——综合：远足前的准备         </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sz w:val="28"/>
          <w:szCs w:val="28"/>
        </w:rPr>
      </w:pPr>
      <w:r>
        <w:rPr>
          <w:rFonts w:hint="eastAsia"/>
          <w:sz w:val="28"/>
          <w:szCs w:val="28"/>
        </w:rPr>
        <w:t>《远足前的准备》是一节综合活动，远足是孩子们所喜爱的一项实践活动，在本次远足活动中有两个目的，一是在这初春来临之际带着孩子们亲近大自然感受大自然的变化，二是锻炼孩子们的意志力与耐力。但开展活动前孩子必须做好心理和物质准备，本活动主要通过谈话和观看哥哥姐姐远足的照片来引导幼儿了解远足需要准备些什么，从而做好远足前的准备。</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color w:val="auto"/>
          <w:sz w:val="28"/>
          <w:szCs w:val="28"/>
        </w:rPr>
      </w:pPr>
      <w:r>
        <w:rPr>
          <w:rFonts w:hint="eastAsia"/>
          <w:color w:val="000000"/>
          <w:sz w:val="28"/>
          <w:szCs w:val="28"/>
        </w:rPr>
        <w:t>我们小班孩子是第一次参与远足活动，大部分孩子们都有和父母一起出游的前期经验，可是他们他们对物品的准备只是根据自己的意愿，没有目的，所以孩子们对准备的目的与意义了解的不是很清楚。</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b/>
          <w:bCs/>
          <w:sz w:val="28"/>
          <w:szCs w:val="28"/>
          <w:u w:val="none"/>
          <w:lang w:val="en-US" w:eastAsia="zh-CN"/>
        </w:rPr>
      </w:pPr>
      <w:r>
        <w:rPr>
          <w:rFonts w:hint="eastAsia"/>
          <w:color w:val="000000"/>
          <w:sz w:val="28"/>
          <w:szCs w:val="28"/>
        </w:rPr>
        <w:t>能积极参与讨论活动，并大胆地讲述自己的想法与建议</w:t>
      </w:r>
      <w:r>
        <w:rPr>
          <w:rFonts w:hint="eastAsia"/>
          <w:color w:val="000000"/>
          <w:sz w:val="28"/>
          <w:szCs w:val="28"/>
          <w:lang w:val="en-US" w:eastAsia="zh-CN"/>
        </w:rPr>
        <w:t>的幼儿有</w:t>
      </w:r>
      <w:r>
        <w:rPr>
          <w:rFonts w:hint="eastAsia" w:ascii="宋体" w:hAnsi="宋体" w:eastAsia="宋体" w:cs="宋体"/>
          <w:b/>
          <w:bCs/>
          <w:i w:val="0"/>
          <w:iCs w:val="0"/>
          <w:color w:val="auto"/>
          <w:kern w:val="0"/>
          <w:sz w:val="28"/>
          <w:szCs w:val="28"/>
          <w:u w:val="single"/>
          <w:lang w:val="en-US" w:eastAsia="zh-CN" w:bidi="ar"/>
        </w:rPr>
        <w:t>万煜铂、冯皓辰、张佳妮、邓淼、鞠雨恒、沈沐晨、李沐冉、张琳晞、吴弈鸣、臧宇朋、丁沐晞、曹铭轩、栾晞纯、李宗昊、万晞文、张轩睿、李一阳、王艺瑾、徐梓皓、陶栀夏、丁雅琦、王子嘉。</w:t>
      </w:r>
      <w:r>
        <w:rPr>
          <w:rFonts w:hint="default" w:ascii="宋体" w:hAnsi="宋体" w:cs="宋体"/>
          <w:b w:val="0"/>
          <w:bCs w:val="0"/>
          <w:sz w:val="28"/>
          <w:szCs w:val="28"/>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560" w:firstLineChars="200"/>
        <w:jc w:val="both"/>
        <w:textAlignment w:val="auto"/>
        <w:rPr>
          <w:rFonts w:hint="eastAsia" w:ascii="宋体" w:hAnsi="宋体" w:eastAsia="宋体" w:cs="宋体"/>
          <w:b/>
          <w:bCs/>
          <w:sz w:val="28"/>
          <w:szCs w:val="28"/>
          <w:u w:val="none"/>
          <w:lang w:val="en-US" w:eastAsia="zh-CN"/>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104775</wp:posOffset>
                </wp:positionV>
                <wp:extent cx="6515100" cy="1524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15pt;margin-top:8.25pt;height:1.2pt;width:513pt;z-index:251662336;mso-width-relative:page;mso-height-relative:page;" filled="f" stroked="t" coordsize="21600,21600" o:gfxdata="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0&#10;ztrYAAAACQEAAA8AAAAAAAAAAQAgAAAAIgAAAGRycy9kb3ducmV2LnhtbFBLAQIUABQAAAAIAIdO&#10;4kBEe6xU6gEAALkDAAAOAAAAAAAAAAEAIAAAACcBAABkcnMvZTJvRG9jLnhtbFBLBQYAAAAABgAG&#10;AFkBAACDBQAAAAA=&#10;">
                <v:fill on="f" focussize="0,0"/>
                <v:stroke weight="1.5pt" color="#000000 [3200]"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562" w:firstLineChars="200"/>
        <w:jc w:val="both"/>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四、生活篇</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1.午餐情况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b/>
          <w:bCs/>
          <w:color w:val="auto"/>
          <w:sz w:val="28"/>
          <w:szCs w:val="28"/>
          <w:u w:val="single"/>
        </w:rPr>
      </w:pPr>
      <w:r>
        <w:rPr>
          <w:rFonts w:hint="eastAsia" w:eastAsia="宋体"/>
          <w:b w:val="0"/>
          <w:bCs w:val="0"/>
          <w:sz w:val="28"/>
          <w:szCs w:val="28"/>
          <w:u w:val="none"/>
          <w:lang w:val="en-US" w:eastAsia="zh-CN"/>
        </w:rPr>
        <w:t>今天午饭吃的是红烧鸡翅板栗和毛白菜炒油面筋，吃的是燕麦饭，喝的是豆瓣蘑菇鸡蛋汤。能够全部吃完的小朋友有</w:t>
      </w:r>
      <w:r>
        <w:rPr>
          <w:rFonts w:hint="eastAsia" w:ascii="宋体" w:hAnsi="宋体" w:eastAsia="宋体" w:cs="宋体"/>
          <w:b/>
          <w:bCs/>
          <w:i w:val="0"/>
          <w:iCs w:val="0"/>
          <w:color w:val="auto"/>
          <w:kern w:val="0"/>
          <w:sz w:val="28"/>
          <w:szCs w:val="28"/>
          <w:u w:val="single"/>
          <w:lang w:val="en-US" w:eastAsia="zh-CN" w:bidi="ar"/>
        </w:rPr>
        <w:t>万煜铂、冯钰源、冯皓辰、张佳妮、邓淼、鞠雨恒、沈沐晨、李沐冉、张琳晞、李雨萱、吴弈鸣、臧宇朋、丁沐晞、曹铭轩、栾晞纯、邹羽晗、万慕铄、李宗昊、郑丽莎、、李一阳、王艺瑾、徐梓皓、陶栀夏、丁雅琦、王子嘉。</w:t>
      </w:r>
    </w:p>
    <w:p>
      <w:pPr>
        <w:ind w:firstLine="422" w:firstLineChars="200"/>
        <w:rPr>
          <w:b/>
          <w:bCs/>
          <w:color w:val="auto"/>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2.午睡情况</w:t>
      </w:r>
    </w:p>
    <w:p>
      <w:pPr>
        <w:ind w:firstLine="560" w:firstLineChars="200"/>
        <w:rPr>
          <w:rFonts w:hint="default" w:ascii="宋体" w:hAnsi="宋体" w:eastAsia="宋体" w:cs="宋体"/>
          <w:b w:val="0"/>
          <w:bCs w:val="0"/>
          <w:i w:val="0"/>
          <w:iCs w:val="0"/>
          <w:color w:val="auto"/>
          <w:kern w:val="0"/>
          <w:sz w:val="28"/>
          <w:szCs w:val="28"/>
          <w:u w:val="none"/>
          <w:lang w:eastAsia="zh-CN" w:bidi="ar"/>
        </w:rPr>
      </w:pPr>
      <w:r>
        <w:rPr>
          <w:rFonts w:hint="eastAsia" w:ascii="宋体" w:hAnsi="宋体" w:eastAsia="宋体" w:cs="宋体"/>
          <w:i w:val="0"/>
          <w:iCs w:val="0"/>
          <w:color w:val="auto"/>
          <w:kern w:val="0"/>
          <w:sz w:val="28"/>
          <w:szCs w:val="28"/>
          <w:u w:val="none"/>
          <w:lang w:val="en-US" w:eastAsia="zh-CN" w:bidi="ar"/>
        </w:rPr>
        <w:t>在一点前睡着的小朋友有</w:t>
      </w:r>
      <w:r>
        <w:rPr>
          <w:rFonts w:hint="eastAsia" w:ascii="宋体" w:hAnsi="宋体" w:eastAsia="宋体" w:cs="宋体"/>
          <w:b/>
          <w:bCs/>
          <w:i w:val="0"/>
          <w:iCs w:val="0"/>
          <w:color w:val="auto"/>
          <w:kern w:val="0"/>
          <w:sz w:val="28"/>
          <w:szCs w:val="28"/>
          <w:u w:val="single"/>
          <w:lang w:val="en-US" w:eastAsia="zh-CN" w:bidi="ar"/>
        </w:rPr>
        <w:t>万煜铂、冯钰源、冯皓辰、张佳妮、邓淼、鞠雨恒、沈沐晨、李沐冉、张琳晞、李雨萱、吴弈鸣、臧宇朋、丁沐晞、曹铭轩、栾晞纯、邹羽晗、万慕铄、李宗昊、万晞文、郑丽莎、张轩睿、李一阳、王艺瑾、陶栀夏、徐梓皓、高宇辰、丁雅琦、王子嘉、王梓</w:t>
      </w:r>
    </w:p>
    <w:p>
      <w:pPr>
        <w:jc w:val="both"/>
        <w:rPr>
          <w:rFonts w:hint="eastAsia"/>
          <w:b/>
          <w:bCs/>
          <w:sz w:val="24"/>
          <w:szCs w:val="24"/>
          <w:lang w:val="en-US"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-320675</wp:posOffset>
                </wp:positionH>
                <wp:positionV relativeFrom="paragraph">
                  <wp:posOffset>160020</wp:posOffset>
                </wp:positionV>
                <wp:extent cx="6515100" cy="1524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5.25pt;margin-top:12.6pt;height:1.2pt;width:513pt;z-index:251660288;mso-width-relative:page;mso-height-relative:page;" filled="f" stroked="t" coordsize="21600,21600" o:gfxdata="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5bT&#10;INcAAAAJAQAADwAAAAAAAAABACAAAAAiAAAAZHJzL2Rvd25yZXYueG1sUEsBAhQAFAAAAAgAh07i&#10;QNvtm2/qAQAAuQMAAA4AAAAAAAAAAQAgAAAAJgEAAGRycy9lMm9Eb2MueG1sUEsFBgAAAAAGAAYA&#10;WQEAAIIFAAAAAA==&#10;">
                <v:fill on="f" focussize="0,0"/>
                <v:stroke weight="1.5pt" color="#000000 [3200]" miterlimit="8" joinstyle="miter" dashstyle="1 1"/>
                <v:imagedata o:title=""/>
                <o:lock v:ext="edit" aspectratio="f"/>
              </v:line>
            </w:pict>
          </mc:Fallback>
        </mc:AlternateContent>
      </w:r>
    </w:p>
    <w:p>
      <w:pPr>
        <w:ind w:firstLine="562" w:firstLineChars="200"/>
        <w:jc w:val="both"/>
        <w:rPr>
          <w:rFonts w:hint="eastAsia" w:eastAsiaTheme="minorEastAsia"/>
          <w:b/>
          <w:bCs/>
          <w:sz w:val="28"/>
          <w:szCs w:val="28"/>
          <w:lang w:val="en-US" w:eastAsia="zh-CN"/>
        </w:rPr>
      </w:pPr>
      <w:r>
        <w:rPr>
          <w:rFonts w:hint="eastAsia"/>
          <w:b/>
          <w:bCs/>
          <w:sz w:val="28"/>
          <w:szCs w:val="28"/>
          <w:lang w:val="en-US" w:eastAsia="zh-CN"/>
        </w:rPr>
        <w:t>友情提醒：</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安全教育请及时完成。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22279"/>
    <w:multiLevelType w:val="singleLevel"/>
    <w:tmpl w:val="97122279"/>
    <w:lvl w:ilvl="0" w:tentative="0">
      <w:start w:val="1"/>
      <w:numFmt w:val="decimal"/>
      <w:lvlText w:val="%1."/>
      <w:lvlJc w:val="left"/>
      <w:pPr>
        <w:tabs>
          <w:tab w:val="left" w:pos="312"/>
        </w:tabs>
      </w:pPr>
    </w:lvl>
  </w:abstractNum>
  <w:abstractNum w:abstractNumId="1">
    <w:nsid w:val="F59E47DA"/>
    <w:multiLevelType w:val="singleLevel"/>
    <w:tmpl w:val="F59E47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04C48F6"/>
    <w:rsid w:val="07DA6DA5"/>
    <w:rsid w:val="0B607ABD"/>
    <w:rsid w:val="0F9303EC"/>
    <w:rsid w:val="0FFC54D7"/>
    <w:rsid w:val="10496BDF"/>
    <w:rsid w:val="12874FB6"/>
    <w:rsid w:val="13EA2F25"/>
    <w:rsid w:val="165B4E1B"/>
    <w:rsid w:val="1A143C1D"/>
    <w:rsid w:val="1A534654"/>
    <w:rsid w:val="1BA535D6"/>
    <w:rsid w:val="1DA055AD"/>
    <w:rsid w:val="1DE1319C"/>
    <w:rsid w:val="1F7E03C6"/>
    <w:rsid w:val="2096010F"/>
    <w:rsid w:val="210146C8"/>
    <w:rsid w:val="22226EB5"/>
    <w:rsid w:val="28852506"/>
    <w:rsid w:val="2B2A068A"/>
    <w:rsid w:val="2BDE4A8E"/>
    <w:rsid w:val="2E6B2A07"/>
    <w:rsid w:val="2F130A19"/>
    <w:rsid w:val="2F136CE2"/>
    <w:rsid w:val="30B541AB"/>
    <w:rsid w:val="32E06F12"/>
    <w:rsid w:val="34723806"/>
    <w:rsid w:val="3B1A0544"/>
    <w:rsid w:val="3C2E6C6E"/>
    <w:rsid w:val="3C6F5DAF"/>
    <w:rsid w:val="3CD43181"/>
    <w:rsid w:val="3D1843F4"/>
    <w:rsid w:val="3F561E44"/>
    <w:rsid w:val="45DF0C7B"/>
    <w:rsid w:val="476F4D3D"/>
    <w:rsid w:val="49CB089C"/>
    <w:rsid w:val="4ADD6220"/>
    <w:rsid w:val="4FBB5100"/>
    <w:rsid w:val="50FC394D"/>
    <w:rsid w:val="52A7754F"/>
    <w:rsid w:val="53145346"/>
    <w:rsid w:val="553A32FB"/>
    <w:rsid w:val="587312DF"/>
    <w:rsid w:val="59602CFD"/>
    <w:rsid w:val="599962AE"/>
    <w:rsid w:val="5B203A17"/>
    <w:rsid w:val="62FF13F0"/>
    <w:rsid w:val="64CD379E"/>
    <w:rsid w:val="6788257F"/>
    <w:rsid w:val="68151DD7"/>
    <w:rsid w:val="68E479CC"/>
    <w:rsid w:val="6F092D09"/>
    <w:rsid w:val="6F257BAA"/>
    <w:rsid w:val="70254306"/>
    <w:rsid w:val="70941E9A"/>
    <w:rsid w:val="71385160"/>
    <w:rsid w:val="7151234A"/>
    <w:rsid w:val="7623296F"/>
    <w:rsid w:val="783A1EF3"/>
    <w:rsid w:val="7906221F"/>
    <w:rsid w:val="7C5D1E8A"/>
    <w:rsid w:val="7F6A751F"/>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1278</Words>
  <Characters>1285</Characters>
  <Lines>0</Lines>
  <Paragraphs>0</Paragraphs>
  <TotalTime>3</TotalTime>
  <ScaleCrop>false</ScaleCrop>
  <LinksUpToDate>false</LinksUpToDate>
  <CharactersWithSpaces>1285</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x喵p</cp:lastModifiedBy>
  <cp:lastPrinted>2023-03-12T23:56:00Z</cp:lastPrinted>
  <dcterms:modified xsi:type="dcterms:W3CDTF">2023-03-27T04:44:06Z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301CF17C98074AEF94A189FEF791A641</vt:lpwstr>
  </property>
</Properties>
</file>