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144" type="#_x0000_t144" style="height:43.5pt;width:402.7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&quot;168&quot;爱生行动手册" style="font-family:华文新魏;font-size:54pt;v-text-align:center;"/>
            <w10:wrap type="none"/>
            <w10:anchorlock/>
          </v:shape>
        </w:pict>
      </w:r>
    </w:p>
    <w:p/>
    <w:p/>
    <w:p/>
    <w:p/>
    <w:p>
      <w:pPr>
        <w:rPr>
          <w:rFonts w:hint="default" w:ascii="华文楷体" w:hAnsi="华文楷体" w:eastAsia="华文楷体"/>
          <w:b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 xml:space="preserve">       学校:</w:t>
      </w:r>
      <w:r>
        <w:rPr>
          <w:rFonts w:hint="eastAsia" w:ascii="华文楷体" w:hAnsi="华文楷体" w:eastAsia="华文楷体"/>
          <w:b/>
          <w:sz w:val="44"/>
          <w:szCs w:val="44"/>
          <w:lang w:val="en-US" w:eastAsia="zh-CN"/>
        </w:rPr>
        <w:t>武进区牛塘中心小学</w:t>
      </w:r>
    </w:p>
    <w:p>
      <w:pPr>
        <w:rPr>
          <w:rFonts w:hint="eastAsia" w:ascii="华文楷体" w:hAnsi="华文楷体" w:eastAsia="华文楷体"/>
          <w:b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 xml:space="preserve">       志愿者姓名:</w:t>
      </w:r>
      <w:r>
        <w:rPr>
          <w:rFonts w:hint="eastAsia" w:ascii="华文楷体" w:hAnsi="华文楷体" w:eastAsia="华文楷体"/>
          <w:b/>
          <w:sz w:val="44"/>
          <w:szCs w:val="44"/>
          <w:lang w:val="en-US" w:eastAsia="zh-CN"/>
        </w:rPr>
        <w:t>谢雯燕</w:t>
      </w:r>
    </w:p>
    <w:p>
      <w:pPr>
        <w:rPr>
          <w:rFonts w:ascii="华文楷体" w:hAnsi="华文楷体" w:eastAsia="华文楷体"/>
          <w:b/>
          <w:sz w:val="44"/>
          <w:szCs w:val="44"/>
        </w:rPr>
      </w:pPr>
      <w:r>
        <w:rPr>
          <w:rFonts w:ascii="华文楷体" w:hAnsi="华文楷体" w:eastAsia="华文楷体"/>
          <w:b/>
          <w:sz w:val="44"/>
          <w:szCs w:val="44"/>
        </w:rPr>
        <w:drawing>
          <wp:inline distT="0" distB="0" distL="0" distR="0">
            <wp:extent cx="5705475" cy="3619500"/>
            <wp:effectExtent l="19050" t="0" r="9525" b="0"/>
            <wp:docPr id="1" name="图片 0" descr="234950-1212021405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34950-1212021405217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  <w:b/>
          <w:sz w:val="44"/>
          <w:szCs w:val="44"/>
        </w:rPr>
      </w:pPr>
    </w:p>
    <w:p>
      <w:pPr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 xml:space="preserve">              </w:t>
      </w:r>
      <w:r>
        <w:rPr>
          <w:rFonts w:hint="eastAsia" w:ascii="华文楷体" w:hAnsi="华文楷体" w:eastAsia="华文楷体"/>
          <w:b/>
          <w:sz w:val="48"/>
          <w:szCs w:val="48"/>
        </w:rPr>
        <w:t xml:space="preserve">   武进区牛塘中心小学</w:t>
      </w:r>
    </w:p>
    <w:p/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武进区牛塘中心小学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“168”爱生行动志愿书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校长室、校工会：</w:t>
      </w:r>
    </w:p>
    <w:p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我自愿参加学校开展的“168”爱生行动。我的基本情况是：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080"/>
        <w:gridCol w:w="540"/>
        <w:gridCol w:w="1080"/>
        <w:gridCol w:w="144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谢雯燕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197409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职称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中小学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高级教师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工作岗位</w:t>
            </w:r>
          </w:p>
        </w:tc>
        <w:tc>
          <w:tcPr>
            <w:tcW w:w="4274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二2二3二9道德与法治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特长</w:t>
            </w:r>
          </w:p>
        </w:tc>
        <w:tc>
          <w:tcPr>
            <w:tcW w:w="7334" w:type="dxa"/>
            <w:gridSpan w:val="6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善于与学生交流谈话，做思想工作。</w:t>
            </w:r>
          </w:p>
        </w:tc>
      </w:tr>
    </w:tbl>
    <w:p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我重点帮扶的一位学生是：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260"/>
        <w:gridCol w:w="1792"/>
        <w:gridCol w:w="108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张浩然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年龄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0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班级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困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难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况</w:t>
            </w:r>
          </w:p>
        </w:tc>
        <w:tc>
          <w:tcPr>
            <w:tcW w:w="73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因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家长娇惯，特别是妈妈，有点我行我素，不太听老师的意见，不遵守课堂纪律，不能很好的完成教学任务，有时候在教室里会乱发脾气，还经常想赖学。妈妈会无条件无原则的同意孩子的要求。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扶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措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施</w:t>
            </w:r>
          </w:p>
        </w:tc>
        <w:tc>
          <w:tcPr>
            <w:tcW w:w="7334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调研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观察该生问题形成的家庭原因和学校原因以及个人原因，与学生多谈心，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与家长多交流，找同学结对帮助，多表扬鼓励，多关注学生的各项情况，鼓励孩子多参加各种活动，有针对性的疏导和帮助。</w:t>
            </w:r>
          </w:p>
        </w:tc>
      </w:tr>
    </w:tbl>
    <w:p>
      <w:pPr>
        <w:ind w:firstLine="5550" w:firstLineChars="185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（签名）</w:t>
      </w:r>
      <w:r>
        <w:rPr>
          <w:rFonts w:hint="eastAsia"/>
          <w:sz w:val="30"/>
          <w:szCs w:val="30"/>
          <w:lang w:val="en-US" w:eastAsia="zh-CN"/>
        </w:rPr>
        <w:t>谢雯燕</w:t>
      </w:r>
    </w:p>
    <w:p>
      <w:pPr>
        <w:ind w:firstLine="5271" w:firstLineChars="1750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2022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“168”爱生行动倡导每一位教师关心、帮助一名困难学生，每月与所教班级的学生开展谈心或对学生家访不少于6人次，每月为所教班级学习困难的学生义务补课、辅导不少于8人次。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“168”爱生行动是加强教师职业道德建设的有效载体，是“社会尊师重教，教师回报社会”的日常体现，是教职工个人职业道德的一个展示平台，也是教育行风建设的重要组成部分。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“168”爱生行动的目标是不让一名学生掉队，构建和谐教育。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2022.9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二2教室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张浩然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2" w:hRule="atLeast"/>
        </w:trPr>
        <w:tc>
          <w:tcPr>
            <w:tcW w:w="8522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了解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暑假在家学习、生活等</w:t>
            </w:r>
            <w:r>
              <w:rPr>
                <w:rFonts w:hint="eastAsia" w:ascii="宋体" w:hAnsi="宋体"/>
                <w:sz w:val="24"/>
              </w:rPr>
              <w:t>情况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培养按时完成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任务</w:t>
            </w:r>
            <w:r>
              <w:rPr>
                <w:rFonts w:hint="eastAsia" w:ascii="宋体" w:hAnsi="宋体"/>
                <w:sz w:val="24"/>
              </w:rPr>
              <w:t>的习惯，时刻提醒自己耐心督促辅导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电话家访，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</w:t>
            </w:r>
            <w:r>
              <w:rPr>
                <w:rFonts w:hint="eastAsia" w:ascii="宋体" w:hAnsi="宋体"/>
                <w:sz w:val="24"/>
              </w:rPr>
              <w:t>母亲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多</w:t>
            </w:r>
            <w:r>
              <w:rPr>
                <w:rFonts w:hint="eastAsia" w:ascii="宋体" w:hAnsi="宋体"/>
                <w:sz w:val="24"/>
              </w:rPr>
              <w:t>沟通，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如果与母亲交流效果差，就与父亲联系；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安排特殊座位，以优带差，发挥优生的优势，开展“一帮一”活动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最近感冒发烧了，与母亲联系，督促就医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家访，了解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孩子</w:t>
            </w:r>
            <w:r>
              <w:rPr>
                <w:rFonts w:hint="eastAsia" w:ascii="宋体" w:hAnsi="宋体"/>
                <w:sz w:val="24"/>
              </w:rPr>
              <w:t>在家的表现和学习情况，鼓励克服困难，争取进步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课外辅导，一有时间就了解课内知识掌握的情况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与该生谈心，孩子在一定程度上端正了学习态度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对于没有掌握的知识，重复多次耐心讲解，加强辅导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取激励机制，对孩子的每一点进步都予以肯定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有时候也会有一定的物质奖励；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家访，针对近期不能完成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学习任务的</w:t>
            </w:r>
            <w:r>
              <w:rPr>
                <w:rFonts w:hint="eastAsia" w:ascii="宋体" w:hAnsi="宋体"/>
                <w:sz w:val="24"/>
              </w:rPr>
              <w:t>情况，希望家长配合教育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及时与家长电话联系，协助解决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上课不认真听讲的</w:t>
            </w:r>
            <w:r>
              <w:rPr>
                <w:rFonts w:hint="eastAsia" w:ascii="宋体" w:hAnsi="宋体"/>
                <w:sz w:val="24"/>
              </w:rPr>
              <w:t>学习问题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及时解决作业不能及时完成的问题和错误率高的问题；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356"/>
        <w:gridCol w:w="1644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356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2022.10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278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二2教室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784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张浩然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atLeast"/>
        </w:trPr>
        <w:tc>
          <w:tcPr>
            <w:tcW w:w="8522" w:type="dxa"/>
            <w:gridSpan w:val="4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各项作业</w:t>
            </w:r>
            <w:r>
              <w:rPr>
                <w:rFonts w:hint="eastAsia" w:ascii="宋体" w:hAnsi="宋体"/>
                <w:sz w:val="24"/>
              </w:rPr>
              <w:t>错误率很高，一对一辅导完成、改正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周六周日的作业拖拉严重，要培养按时完成作业的习惯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电话家访，和他母亲沟通，希望家长在家能够督促认真学习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安排座位，以优带差，发挥优生的优势，开展“一帮一”活动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提醒家长和孩子，每天的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各项</w:t>
            </w:r>
            <w:r>
              <w:rPr>
                <w:rFonts w:hint="eastAsia" w:ascii="宋体" w:hAnsi="宋体"/>
                <w:sz w:val="24"/>
              </w:rPr>
              <w:t>作业面批，养成当天事当天毕的好习惯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家访，了解他在家的表现和学习情况，鼓励他克服困难，争取进步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课外辅导，一有时间就向他了解课内知识掌握的情况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与该生谈心，孩子在一定程度上端正了学习态度，大哭大叫的现象也少了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这个学期基本没有发过脾气；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对于没有掌握的知识，重复多次耐心讲解，加强辅导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取激励机制，对孩子的每一点进步都予以肯定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进行心理的疏导和教育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以鼓励表扬为主，增强学习自信心；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二2教室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张浩然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1.加强思想教育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该生</w:t>
            </w:r>
            <w:r>
              <w:rPr>
                <w:rFonts w:hint="eastAsia" w:ascii="宋体" w:hAnsi="宋体"/>
                <w:sz w:val="24"/>
              </w:rPr>
              <w:t>在与同学的相处之中，往往有自卑心理，所以要帮助他克服自卑心理，树立自信心。</w:t>
            </w:r>
            <w:r>
              <w:rPr>
                <w:rFonts w:hint="eastAsia" w:ascii="宋体" w:hAnsi="宋体"/>
                <w:sz w:val="24"/>
                <w:lang w:eastAsia="zh-CN"/>
              </w:rPr>
              <w:t>我</w:t>
            </w:r>
            <w:r>
              <w:rPr>
                <w:rFonts w:hint="eastAsia" w:ascii="宋体" w:hAnsi="宋体"/>
                <w:sz w:val="24"/>
              </w:rPr>
              <w:t>经常找</w:t>
            </w:r>
            <w:r>
              <w:rPr>
                <w:rFonts w:hint="eastAsia" w:ascii="宋体" w:hAnsi="宋体"/>
                <w:sz w:val="24"/>
                <w:lang w:eastAsia="zh-CN"/>
              </w:rPr>
              <w:t>他</w:t>
            </w:r>
            <w:r>
              <w:rPr>
                <w:rFonts w:hint="eastAsia" w:ascii="宋体" w:hAnsi="宋体"/>
                <w:sz w:val="24"/>
              </w:rPr>
              <w:t>谈心，平均每周谈话一次，帮助学生树立自己能学好、能进步的信心。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2.加强关注程度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在平时的教学中，多关注学生，做到勤观察、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勤</w:t>
            </w:r>
            <w:r>
              <w:rPr>
                <w:rFonts w:hint="eastAsia" w:ascii="宋体" w:hAnsi="宋体"/>
                <w:sz w:val="24"/>
              </w:rPr>
              <w:t>发现、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勤</w:t>
            </w:r>
            <w:r>
              <w:rPr>
                <w:rFonts w:hint="eastAsia" w:ascii="宋体" w:hAnsi="宋体"/>
                <w:sz w:val="24"/>
              </w:rPr>
              <w:t>表扬、勤纠正，对他进行引导和辅导。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3.培养学习习惯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练习要认真对待，如果不会可以请小组成员帮助解决，不懂就问而不是不懂装懂，但绝不能不会就算了，当然难一点的题可以放过。课后练习也要认认真真地完成，按时完成，时间观念强，不拖拉、最好要独立完成，绝不能抄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4.家校常联系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经常和他父母沟通，向家长反映孩了在校的学习情况，同时了解孩了在家里的表现，及时改进教育方法。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5.奖励措施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根据孩子的点滴进步，给予一定的奖励，有时候是奖励一支笔，有时候奖励一本书，有时候是奖励少写作业。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二2教室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张浩然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我通过课堂上对其不断地鼓励，不断增强其自信心，现在他的课堂听课效率提高很多，虽然爱偷懒的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习惯</w:t>
            </w:r>
            <w:r>
              <w:rPr>
                <w:rFonts w:hint="eastAsia" w:ascii="宋体" w:hAnsi="宋体"/>
                <w:sz w:val="24"/>
              </w:rPr>
              <w:t>没有完全改掉，但是在我和其父母的不断督促下，已经改进了不少。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对老师和同学能够做到</w:t>
            </w:r>
            <w:r>
              <w:rPr>
                <w:rFonts w:hint="eastAsia" w:ascii="宋体" w:hAnsi="宋体"/>
                <w:sz w:val="24"/>
              </w:rPr>
              <w:t>礼貌待人，比以往活泼外向好多，学习热情高涨，学习成绩在平稳进步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谈话。一有空我就会找他聊聊天。主要关于他感兴趣的一些话题，让他在谈话的过程中褪去自身的顾忌及羞怯感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话匣子打开后人也逐渐得开朗。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活动。在体育活动中，带领他和其他孩子一起参加游戏，并且在游戏中时刻关注他的一举一动，适时进行表扬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交友。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鼓励他积极参加班级的各项活动，</w:t>
            </w:r>
            <w:r>
              <w:rPr>
                <w:rFonts w:hint="eastAsia" w:ascii="宋体" w:hAnsi="宋体"/>
                <w:sz w:val="24"/>
              </w:rPr>
              <w:t>影响、发动身边的人帮助他。让他真正融入我们班级中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>安排特殊座位，以优带差。帮助他在学校里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及时有效的完成各项任务。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sz w:val="24"/>
              </w:rPr>
              <w:t>课堂上创造机会让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他</w:t>
            </w:r>
            <w:r>
              <w:rPr>
                <w:rFonts w:hint="eastAsia" w:ascii="宋体" w:hAnsi="宋体"/>
                <w:sz w:val="24"/>
              </w:rPr>
              <w:t>多表现，多动脑，动口，动手，体验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学习的快乐和收获。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sz w:val="24"/>
              </w:rPr>
              <w:t>采用激励机制，对孩子的每一点进步都给予肯定，并鼓励其继续进取，让他体验成功感。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4"/>
              </w:rPr>
              <w:t>充分了解学习情况，教给正确学习方法，使他朝正确方向发展：改善他学习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状态，</w:t>
            </w:r>
            <w:r>
              <w:rPr>
                <w:rFonts w:hint="eastAsia" w:ascii="宋体" w:hAnsi="宋体"/>
                <w:sz w:val="24"/>
              </w:rPr>
              <w:t>提高学习成绩：对他可以适当放宽一些学习要求；作业要求也可以分层，尽量简单好做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</w:t>
            </w:r>
            <w:r>
              <w:rPr>
                <w:rFonts w:hint="eastAsia" w:ascii="宋体" w:hAnsi="宋体"/>
                <w:sz w:val="24"/>
              </w:rPr>
              <w:t>及时与家长联系，协助解决问题。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“168”爱生行动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活动反馈表</w:t>
      </w:r>
    </w:p>
    <w:p>
      <w:pPr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1620"/>
        <w:gridCol w:w="5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老师姓名</w:t>
            </w:r>
          </w:p>
        </w:tc>
        <w:tc>
          <w:tcPr>
            <w:tcW w:w="1980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谢雯燕</w:t>
            </w: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单位</w:t>
            </w:r>
          </w:p>
        </w:tc>
        <w:tc>
          <w:tcPr>
            <w:tcW w:w="3194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我是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张浩然的妈妈，谢老师是我儿子的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道德与法治老师，在这将近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一个学期的时间里，孩子无论是语文成绩还是品德行为，都有了明显的进步。孩子的这些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进步，都离不开谢老师的精心教育，感觉谢老师真的是一个非常有经验的老师，对于孩子的成长很有方法，小朋友也很喜欢她。还记得刚进入老师的班级时，孩子经常不完成作业，还养成了说谎的坏习惯，在课堂上还跟谢老师发过脾气呢。由于我们家长工作比较繁忙，疏忽了对孩子的教育。老师了解到孩子的情况后，一次次地和孩子谈心，与孩子分析学习上的错误原因，还利用课余的休息时间给孩子讲故事讲道理。孩子一有问题，及时给我们家长打电话，在学校老师的精心辅导下，我家孩子的各方面表现有了明显的提高，特别是现在能够听老师和长辈的话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填表人姓名</w:t>
            </w:r>
          </w:p>
        </w:tc>
        <w:tc>
          <w:tcPr>
            <w:tcW w:w="198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窦群</w:t>
            </w:r>
          </w:p>
        </w:tc>
        <w:tc>
          <w:tcPr>
            <w:tcW w:w="2160" w:type="dxa"/>
            <w:gridSpan w:val="2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年级（或单位）</w:t>
            </w:r>
          </w:p>
        </w:tc>
        <w:tc>
          <w:tcPr>
            <w:tcW w:w="265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全职妈妈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1、老师姓名：指参加“168”爱生行动的教师姓名；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2、填表人：指在“168”爱生行动中受到该教师关爱帮助的学生或其家长。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5OWU3OTFkNDYyNWRhZjgwYTQwNDZkMzJkODA3OTUifQ=="/>
  </w:docVars>
  <w:rsids>
    <w:rsidRoot w:val="008E6A2C"/>
    <w:rsid w:val="003853B8"/>
    <w:rsid w:val="008E1C79"/>
    <w:rsid w:val="008E6A2C"/>
    <w:rsid w:val="00F53E8F"/>
    <w:rsid w:val="0709334A"/>
    <w:rsid w:val="0774769A"/>
    <w:rsid w:val="09C56B6F"/>
    <w:rsid w:val="1442460A"/>
    <w:rsid w:val="148A306D"/>
    <w:rsid w:val="1508115F"/>
    <w:rsid w:val="15081E9B"/>
    <w:rsid w:val="1CBF3C2D"/>
    <w:rsid w:val="296341F4"/>
    <w:rsid w:val="39937B82"/>
    <w:rsid w:val="446E28DF"/>
    <w:rsid w:val="48F04162"/>
    <w:rsid w:val="57005ABE"/>
    <w:rsid w:val="5A3905CC"/>
    <w:rsid w:val="63D76394"/>
    <w:rsid w:val="66EA3218"/>
    <w:rsid w:val="6E145B42"/>
    <w:rsid w:val="70207D1F"/>
    <w:rsid w:val="74011369"/>
    <w:rsid w:val="742E1F94"/>
    <w:rsid w:val="7A1275BF"/>
    <w:rsid w:val="7E4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2514</Words>
  <Characters>2582</Characters>
  <Lines>6</Lines>
  <Paragraphs>1</Paragraphs>
  <TotalTime>40</TotalTime>
  <ScaleCrop>false</ScaleCrop>
  <LinksUpToDate>false</LinksUpToDate>
  <CharactersWithSpaces>2613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2018-10-11T02:14:00Z</dcterms:created>
  <dc:creator>zhuangzhongming</dc:creator>
  <cp:lastModifiedBy>南山</cp:lastModifiedBy>
  <cp:lastPrinted>2018-10-19T00:41:00Z</cp:lastPrinted>
  <dcterms:modified xsi:type="dcterms:W3CDTF">2023-01-10T01:27:12Z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2AF723B1BAC440DFB5F7F2EC5A7E124A</vt:lpwstr>
  </property>
</Properties>
</file>