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学校:武进区牛塘中心小学</w:t>
      </w:r>
    </w:p>
    <w:p>
      <w:pPr>
        <w:ind w:firstLine="1325" w:firstLineChars="300"/>
        <w:rPr>
          <w:rFonts w:hint="eastAsia" w:ascii="华文楷体" w:hAnsi="华文楷体" w:eastAsia="华文楷体"/>
          <w:b/>
          <w:sz w:val="44"/>
          <w:szCs w:val="44"/>
          <w:lang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志愿者姓名: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黄文红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黄文红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198001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  <w:t>中小学一级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温柔和善，循循善诱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，有耐心、爱心、责任心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马伟茜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五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（4）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学习基础非常差，接受能力弱，自身没有上进心，不会主动学习，不肯做作业，字迹潦草，成绩很不理想。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ind w:firstLine="600" w:firstLineChars="200"/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1.多关注、勤提问、多鼓励。</w:t>
            </w:r>
          </w:p>
          <w:p>
            <w:pPr>
              <w:ind w:firstLine="600" w:firstLineChars="200"/>
              <w:jc w:val="both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2.个别辅导，查漏补缺，注重巩固。</w:t>
            </w:r>
          </w:p>
        </w:tc>
      </w:tr>
    </w:tbl>
    <w:p>
      <w:pPr>
        <w:ind w:firstLine="5850" w:firstLineChars="1950"/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  <w:lang w:eastAsia="zh-CN"/>
        </w:rPr>
        <w:t>黄文红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0"/>
        <w:gridCol w:w="2090"/>
        <w:gridCol w:w="2090"/>
        <w:gridCol w:w="20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209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时间</w:t>
            </w:r>
          </w:p>
        </w:tc>
        <w:tc>
          <w:tcPr>
            <w:tcW w:w="209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2022.9</w:t>
            </w:r>
          </w:p>
        </w:tc>
        <w:tc>
          <w:tcPr>
            <w:tcW w:w="209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地点</w:t>
            </w:r>
          </w:p>
        </w:tc>
        <w:tc>
          <w:tcPr>
            <w:tcW w:w="209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209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帮扶对象</w:t>
            </w:r>
          </w:p>
        </w:tc>
        <w:tc>
          <w:tcPr>
            <w:tcW w:w="6270" w:type="dxa"/>
            <w:gridSpan w:val="3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谭玉龙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9" w:hRule="atLeast"/>
        </w:trPr>
        <w:tc>
          <w:tcPr>
            <w:tcW w:w="8360" w:type="dxa"/>
            <w:gridSpan w:val="4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帮扶内容或帮扶心得：</w:t>
            </w:r>
          </w:p>
          <w:p>
            <w:pPr>
              <w:ind w:firstLine="560" w:firstLineChars="200"/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该生学习不主动，上课不听讲，一直在座位上做小动作，没有停的时候。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与学生沟通交流。发现学生在交流时，手部动作也没有停下，不自觉得开始动起来。有多动症状。学生觉得学习不是自己的事，是老师和家长要求学的。经过交流，学生有了些微的改变，提醒时能及时改正，虽持续时间不长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与家长交流。家长知道孩子的多动症，但不愿孩子吃药。家长回去会督促孩子完成作业。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同桌监督。让班内的一个小女生做他的同桌，时常督促他学习。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2080"/>
        <w:gridCol w:w="2080"/>
        <w:gridCol w:w="2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208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时间</w:t>
            </w:r>
          </w:p>
        </w:tc>
        <w:tc>
          <w:tcPr>
            <w:tcW w:w="208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2022.10</w:t>
            </w:r>
          </w:p>
        </w:tc>
        <w:tc>
          <w:tcPr>
            <w:tcW w:w="208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地点</w:t>
            </w:r>
          </w:p>
        </w:tc>
        <w:tc>
          <w:tcPr>
            <w:tcW w:w="208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208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帮扶对象</w:t>
            </w:r>
          </w:p>
        </w:tc>
        <w:tc>
          <w:tcPr>
            <w:tcW w:w="6240" w:type="dxa"/>
            <w:gridSpan w:val="3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胡冰馨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6" w:hRule="atLeast"/>
        </w:trPr>
        <w:tc>
          <w:tcPr>
            <w:tcW w:w="8320" w:type="dxa"/>
            <w:gridSpan w:val="4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帮扶内容或帮扶心得：</w:t>
            </w:r>
          </w:p>
          <w:p>
            <w:pPr>
              <w:spacing w:line="36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她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性格文静,喜欢独处。家长对孩子关心不够,孩子学习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态度不端正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,以至于成绩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较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差。平常学习中遇到困难也不向老师和其他同学询问,回家作业完成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情况差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。</w:t>
            </w:r>
          </w:p>
          <w:p>
            <w:pPr>
              <w:spacing w:line="36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与孩子谈心,增强他学习的积极性和自信心。</w:t>
            </w:r>
          </w:p>
          <w:p>
            <w:pPr>
              <w:spacing w:line="36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针对该生实际情况,开展“一帮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一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”活动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为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她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找一位负责任的 “小老师”,经常对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其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进行辅导和帮助。</w:t>
            </w:r>
          </w:p>
          <w:p>
            <w:pPr>
              <w:spacing w:line="36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课堂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上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多关心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她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学习状态,并注意做到分层次练习,多给予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她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回答问题的机会,帮助树立学习自信心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并重点培养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其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完成作业的习惯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。</w:t>
            </w:r>
          </w:p>
          <w:p>
            <w:pPr>
              <w:spacing w:line="36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加强与家长的沟通与联系,让家长明确责任,辅导孩子,让孩子健康成长。</w:t>
            </w:r>
          </w:p>
          <w:p>
            <w:pPr>
              <w:numPr>
                <w:ilvl w:val="0"/>
                <w:numId w:val="0"/>
              </w:numPr>
              <w:ind w:firstLine="560" w:firstLineChars="200"/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针对学生的心理特征,引导积极参加班级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动,让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她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感受来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自小伙伴们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的关心和爱护</w:t>
            </w:r>
            <w:r>
              <w:rPr>
                <w:rFonts w:hint="eastAsia"/>
                <w:sz w:val="24"/>
              </w:rPr>
              <w:t>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5"/>
        <w:gridCol w:w="2025"/>
        <w:gridCol w:w="2025"/>
        <w:gridCol w:w="2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202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时间</w:t>
            </w:r>
          </w:p>
        </w:tc>
        <w:tc>
          <w:tcPr>
            <w:tcW w:w="202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2022.11</w:t>
            </w:r>
          </w:p>
        </w:tc>
        <w:tc>
          <w:tcPr>
            <w:tcW w:w="202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地点</w:t>
            </w:r>
          </w:p>
        </w:tc>
        <w:tc>
          <w:tcPr>
            <w:tcW w:w="202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202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帮扶对象</w:t>
            </w:r>
          </w:p>
        </w:tc>
        <w:tc>
          <w:tcPr>
            <w:tcW w:w="6075" w:type="dxa"/>
            <w:gridSpan w:val="3"/>
          </w:tcPr>
          <w:p>
            <w:pPr>
              <w:ind w:firstLine="1960" w:firstLineChars="700"/>
              <w:jc w:val="both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茆传航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0" w:hRule="atLeast"/>
        </w:trPr>
        <w:tc>
          <w:tcPr>
            <w:tcW w:w="8100" w:type="dxa"/>
            <w:gridSpan w:val="4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帮扶内容或帮扶心得：</w:t>
            </w:r>
          </w:p>
          <w:p>
            <w:pPr>
              <w:ind w:firstLine="560" w:firstLineChars="200"/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该生有小聪明，但是非常懒，爱玩手机游戏，不愿完成作业，经常想尽办法少做作业。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与家长沟通。家长工作较忙，较宠爱孩子，思想上信赖孩子。经过交流，家长管理好了手机，也会经常关心一下孩子的学习。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与孩子交流，多鼓励其身上的闪光点“爱动脑”，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对他不足之处进行适当的批评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和正确引导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。当我发现他的作业仍然比较马虎,中午人比较少时,我就把他喊到一边,先表扬他近阶段的进步表现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在气氛比较好时,我把他的作业本打开来,然后把一本做得很认真、清楚的作业本翻开,放在他而前,给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他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提供参考,增强他的学习兴趣。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让同桌成为榜样。调了一个好学生做同桌，希望能起到榜样的作用。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5"/>
        <w:gridCol w:w="2085"/>
        <w:gridCol w:w="2085"/>
        <w:gridCol w:w="2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08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时间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2022.12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地点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08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帮扶对象</w:t>
            </w:r>
          </w:p>
        </w:tc>
        <w:tc>
          <w:tcPr>
            <w:tcW w:w="6255" w:type="dxa"/>
            <w:gridSpan w:val="3"/>
          </w:tcPr>
          <w:p>
            <w:pPr>
              <w:ind w:firstLine="1960" w:firstLineChars="700"/>
              <w:jc w:val="both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张若芯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5" w:hRule="atLeast"/>
        </w:trPr>
        <w:tc>
          <w:tcPr>
            <w:tcW w:w="8340" w:type="dxa"/>
            <w:gridSpan w:val="4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帮扶内容或帮扶心得：</w:t>
            </w:r>
          </w:p>
          <w:p>
            <w:pPr>
              <w:ind w:firstLine="560" w:firstLineChars="2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帮助学生制定本学期学习计划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帮助学生树立乐观向上的生活态度,鼓励学生参加校内外实践活动。</w:t>
            </w:r>
          </w:p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1．和孩子交流新学期的打算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了解孩子的思想。</w:t>
            </w:r>
          </w:p>
          <w:p>
            <w:pPr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2．和孩子一起制定本学期的学习计划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对孩子以前的行为进行纠正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对孩子提出本学期学习、生活目标</w:t>
            </w:r>
            <w:r>
              <w:rPr>
                <w:rFonts w:hint="eastAsia"/>
                <w:sz w:val="28"/>
                <w:szCs w:val="28"/>
                <w:lang w:eastAsia="zh-CN"/>
              </w:rPr>
              <w:t>。</w:t>
            </w:r>
          </w:p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3．鼓励孩子微笑面对生活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多交朋友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与人融洽相处!勇于面对自已的</w:t>
            </w:r>
            <w:r>
              <w:rPr>
                <w:rFonts w:hint="eastAsia"/>
                <w:sz w:val="28"/>
                <w:szCs w:val="28"/>
                <w:lang w:eastAsia="zh-CN"/>
              </w:rPr>
              <w:t>“</w:t>
            </w:r>
            <w:r>
              <w:rPr>
                <w:rFonts w:hint="eastAsia"/>
                <w:sz w:val="28"/>
                <w:szCs w:val="28"/>
              </w:rPr>
              <w:t>暂</w:t>
            </w:r>
            <w:r>
              <w:rPr>
                <w:rFonts w:hint="eastAsia"/>
                <w:sz w:val="28"/>
                <w:szCs w:val="28"/>
                <w:lang w:eastAsia="zh-CN"/>
              </w:rPr>
              <w:t>时</w:t>
            </w:r>
            <w:r>
              <w:rPr>
                <w:rFonts w:hint="eastAsia"/>
                <w:sz w:val="28"/>
                <w:szCs w:val="28"/>
              </w:rPr>
              <w:t>失败</w:t>
            </w:r>
            <w:r>
              <w:rPr>
                <w:rFonts w:hint="eastAsia"/>
                <w:sz w:val="28"/>
                <w:szCs w:val="28"/>
                <w:lang w:eastAsia="zh-CN"/>
              </w:rPr>
              <w:t>”，</w:t>
            </w:r>
            <w:r>
              <w:rPr>
                <w:rFonts w:hint="eastAsia"/>
                <w:sz w:val="28"/>
                <w:szCs w:val="28"/>
              </w:rPr>
              <w:t>凡事要从乐观的方向去想。</w:t>
            </w:r>
          </w:p>
          <w:p>
            <w:pPr>
              <w:numPr>
                <w:ilvl w:val="0"/>
                <w:numId w:val="0"/>
              </w:numPr>
              <w:ind w:left="280" w:hanging="280" w:hangingChars="100"/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4．鼓励孩子要有广泛的兴趣爱好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多参加校内实践活动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告诉孩子一个对生活充满了丰富多彩的幻想的孩子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能使我们在快乐充实中度过每一天。</w:t>
            </w: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ind w:firstLine="300" w:firstLineChars="1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黄文红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560" w:firstLineChars="200"/>
              <w:rPr>
                <w:rFonts w:hint="eastAsia" w:ascii="Times New Roman" w:hAnsi="Times New Roman" w:cs="Times New Roman" w:eastAsiaTheme="minor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黄老师平日里对我家孩子比较关心，</w:t>
            </w:r>
            <w:r>
              <w:rPr>
                <w:rFonts w:hint="eastAsia"/>
                <w:sz w:val="28"/>
                <w:szCs w:val="28"/>
              </w:rPr>
              <w:t>上课时孩子不愿举手发言，老师总是不断鼓励，现在孩子敢举手发言了，对于孩子不会做的题目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总是不</w:t>
            </w:r>
            <w:r>
              <w:rPr>
                <w:rFonts w:hint="eastAsia"/>
                <w:sz w:val="28"/>
                <w:szCs w:val="28"/>
                <w:lang w:eastAsia="zh-CN"/>
              </w:rPr>
              <w:t>厌</w:t>
            </w:r>
            <w:r>
              <w:rPr>
                <w:rFonts w:hint="eastAsia"/>
                <w:sz w:val="28"/>
                <w:szCs w:val="28"/>
              </w:rPr>
              <w:t>其烦地讲给孩子听,直到孩子弄懂为止。</w:t>
            </w:r>
            <w:r>
              <w:rPr>
                <w:rFonts w:hint="eastAsia"/>
                <w:sz w:val="28"/>
                <w:szCs w:val="28"/>
                <w:lang w:eastAsia="zh-CN"/>
              </w:rPr>
              <w:t>孩子也懂事多了，听话多了，在家能主动完成作业，还能做些力所能及的家务活了。感谢黄老师！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谭保春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ind w:firstLine="900" w:firstLineChars="3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五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（4）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5E3530"/>
    <w:multiLevelType w:val="singleLevel"/>
    <w:tmpl w:val="B85E353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524B0BD"/>
    <w:multiLevelType w:val="singleLevel"/>
    <w:tmpl w:val="3524B0B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NkNTlmOGRiMTMwY2VmOTk3NDA3OGJkZTcxYjg0ZWQifQ=="/>
  </w:docVars>
  <w:rsids>
    <w:rsidRoot w:val="008E6A2C"/>
    <w:rsid w:val="003853B8"/>
    <w:rsid w:val="008E1C79"/>
    <w:rsid w:val="008E6A2C"/>
    <w:rsid w:val="00F53E8F"/>
    <w:rsid w:val="06316315"/>
    <w:rsid w:val="08F8136C"/>
    <w:rsid w:val="128679E9"/>
    <w:rsid w:val="12CF313E"/>
    <w:rsid w:val="1B391A9C"/>
    <w:rsid w:val="1B7725C5"/>
    <w:rsid w:val="23130E25"/>
    <w:rsid w:val="240864B0"/>
    <w:rsid w:val="28745522"/>
    <w:rsid w:val="339C09C3"/>
    <w:rsid w:val="407F182B"/>
    <w:rsid w:val="45FE72BB"/>
    <w:rsid w:val="477979B8"/>
    <w:rsid w:val="4B62209A"/>
    <w:rsid w:val="549C03CB"/>
    <w:rsid w:val="57005ABE"/>
    <w:rsid w:val="60810DAD"/>
    <w:rsid w:val="624147D6"/>
    <w:rsid w:val="669058B5"/>
    <w:rsid w:val="6FC81517"/>
    <w:rsid w:val="70207D1F"/>
    <w:rsid w:val="742E1F94"/>
    <w:rsid w:val="74D3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1844</Words>
  <Characters>1904</Characters>
  <Lines>6</Lines>
  <Paragraphs>1</Paragraphs>
  <TotalTime>8</TotalTime>
  <ScaleCrop>false</ScaleCrop>
  <LinksUpToDate>false</LinksUpToDate>
  <CharactersWithSpaces>1939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pc</cp:lastModifiedBy>
  <cp:lastPrinted>2018-10-19T00:41:00Z</cp:lastPrinted>
  <dcterms:modified xsi:type="dcterms:W3CDTF">2023-01-08T01:57:00Z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2AF723B1BAC440DFB5F7F2EC5A7E124A</vt:lpwstr>
  </property>
</Properties>
</file>