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AF2B" w14:textId="77777777" w:rsidR="0035602D" w:rsidRDefault="00000000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主题二：春天真美丽</w:t>
      </w:r>
    </w:p>
    <w:p w14:paraId="3D3DDE29" w14:textId="19E741C9" w:rsidR="0035602D" w:rsidRDefault="00000000">
      <w:pPr>
        <w:spacing w:line="360" w:lineRule="exact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202</w:t>
      </w:r>
      <w:r>
        <w:rPr>
          <w:rFonts w:ascii="楷体" w:eastAsia="楷体" w:hAnsi="楷体"/>
          <w:color w:val="000000"/>
          <w:sz w:val="24"/>
          <w:szCs w:val="24"/>
        </w:rPr>
        <w:t>3.</w:t>
      </w:r>
      <w:r>
        <w:rPr>
          <w:rFonts w:ascii="楷体" w:eastAsia="楷体" w:hAnsi="楷体" w:hint="eastAsia"/>
          <w:color w:val="000000"/>
          <w:sz w:val="24"/>
          <w:szCs w:val="24"/>
        </w:rPr>
        <w:t>3.</w:t>
      </w:r>
      <w:r w:rsidR="0092674D">
        <w:rPr>
          <w:rFonts w:ascii="楷体" w:eastAsia="楷体" w:hAnsi="楷体"/>
          <w:color w:val="000000"/>
          <w:sz w:val="24"/>
          <w:szCs w:val="24"/>
        </w:rPr>
        <w:t>13</w:t>
      </w:r>
      <w:r>
        <w:rPr>
          <w:rFonts w:ascii="楷体" w:eastAsia="楷体" w:hAnsi="楷体" w:hint="eastAsia"/>
          <w:color w:val="000000"/>
          <w:sz w:val="24"/>
          <w:szCs w:val="24"/>
        </w:rPr>
        <w:t>——2022.</w:t>
      </w:r>
      <w:r w:rsidR="0092674D">
        <w:rPr>
          <w:rFonts w:ascii="楷体" w:eastAsia="楷体" w:hAnsi="楷体"/>
          <w:color w:val="000000"/>
          <w:sz w:val="24"/>
          <w:szCs w:val="24"/>
        </w:rPr>
        <w:t>4</w:t>
      </w:r>
      <w:r>
        <w:rPr>
          <w:rFonts w:ascii="楷体" w:eastAsia="楷体" w:hAnsi="楷体" w:hint="eastAsia"/>
          <w:color w:val="000000"/>
          <w:sz w:val="24"/>
          <w:szCs w:val="24"/>
        </w:rPr>
        <w:t>.</w:t>
      </w:r>
      <w:r w:rsidR="0092674D">
        <w:rPr>
          <w:rFonts w:ascii="楷体" w:eastAsia="楷体" w:hAnsi="楷体"/>
          <w:color w:val="000000"/>
          <w:sz w:val="24"/>
          <w:szCs w:val="24"/>
        </w:rPr>
        <w:t>7</w:t>
      </w:r>
      <w:r>
        <w:rPr>
          <w:rFonts w:ascii="楷体" w:eastAsia="楷体" w:hAnsi="楷体" w:hint="eastAsia"/>
          <w:color w:val="000000"/>
          <w:sz w:val="24"/>
          <w:szCs w:val="24"/>
        </w:rPr>
        <w:t>（四周）</w:t>
      </w:r>
    </w:p>
    <w:p w14:paraId="0980A70F" w14:textId="521DEF96" w:rsidR="0035602D" w:rsidRDefault="00000000">
      <w:pPr>
        <w:spacing w:line="360" w:lineRule="exact"/>
        <w:jc w:val="center"/>
        <w:rPr>
          <w:rFonts w:asciiTheme="minorEastAsia" w:eastAsia="楷体" w:hAnsiTheme="minorEastAsia" w:cstheme="minorEastAsia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主题负责人：</w:t>
      </w:r>
      <w:r w:rsidR="0092674D">
        <w:rPr>
          <w:rFonts w:ascii="楷体" w:eastAsia="楷体" w:hAnsi="楷体" w:hint="eastAsia"/>
          <w:color w:val="000000"/>
          <w:sz w:val="24"/>
          <w:szCs w:val="24"/>
        </w:rPr>
        <w:t>王皓玉</w:t>
      </w:r>
      <w:r>
        <w:rPr>
          <w:rFonts w:ascii="楷体" w:eastAsia="楷体" w:hAnsi="楷体" w:hint="eastAsia"/>
          <w:color w:val="000000"/>
          <w:sz w:val="24"/>
          <w:szCs w:val="24"/>
        </w:rPr>
        <w:t>、</w:t>
      </w:r>
      <w:r w:rsidR="0092674D">
        <w:rPr>
          <w:rFonts w:ascii="楷体" w:eastAsia="楷体" w:hAnsi="楷体" w:hint="eastAsia"/>
          <w:color w:val="000000"/>
          <w:sz w:val="24"/>
          <w:szCs w:val="24"/>
        </w:rPr>
        <w:t>徐梦嘉</w:t>
      </w:r>
    </w:p>
    <w:p w14:paraId="2795ADF6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1.主题来源</w:t>
      </w:r>
    </w:p>
    <w:p w14:paraId="343F8318" w14:textId="77777777" w:rsidR="0035602D" w:rsidRDefault="00000000">
      <w:pPr>
        <w:tabs>
          <w:tab w:val="left" w:pos="1050"/>
        </w:tabs>
        <w:spacing w:line="400" w:lineRule="exact"/>
        <w:ind w:leftChars="50" w:left="105" w:firstLineChars="200" w:firstLine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俗话说的好“一年之计在于春。”春天</w:t>
      </w:r>
      <w:r>
        <w:rPr>
          <w:rFonts w:ascii="宋体" w:hAnsi="宋体" w:cs="宋体" w:hint="eastAsia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ascii="宋体" w:hAnsi="宋体" w:cs="宋体" w:hint="eastAsia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在幼儿的周围，大自然中，处处都表现出生机勃勃。孩子们漫步在春天的校园里，用眼睛</w:t>
      </w:r>
      <w:proofErr w:type="gramStart"/>
      <w:r>
        <w:rPr>
          <w:rFonts w:hint="eastAsia"/>
          <w:szCs w:val="21"/>
        </w:rPr>
        <w:t>发现着</w:t>
      </w:r>
      <w:proofErr w:type="gramEnd"/>
      <w:r>
        <w:rPr>
          <w:rFonts w:hint="eastAsia"/>
          <w:szCs w:val="21"/>
        </w:rPr>
        <w:t>周围的变化：阳光变得暖暖的，天气慢慢变热了，春风柔</w:t>
      </w:r>
      <w:proofErr w:type="gramStart"/>
      <w:r>
        <w:rPr>
          <w:rFonts w:hint="eastAsia"/>
          <w:szCs w:val="21"/>
        </w:rPr>
        <w:t>柔</w:t>
      </w:r>
      <w:proofErr w:type="gramEnd"/>
      <w:r>
        <w:rPr>
          <w:rFonts w:hint="eastAsia"/>
          <w:szCs w:val="21"/>
        </w:rPr>
        <w:t>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03950990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2.幼儿经验</w:t>
      </w:r>
    </w:p>
    <w:p w14:paraId="079C84A0" w14:textId="02AF446E" w:rsidR="0035602D" w:rsidRDefault="00000000">
      <w:pPr>
        <w:tabs>
          <w:tab w:val="left" w:pos="1050"/>
        </w:tabs>
        <w:spacing w:line="400" w:lineRule="exact"/>
        <w:ind w:leftChars="50" w:left="105" w:firstLineChars="200" w:firstLine="420"/>
        <w:rPr>
          <w:rFonts w:ascii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小班幼儿对季节意识比较模糊，在已有的经验中，孩子们对“春天来了”</w:t>
      </w:r>
      <w:proofErr w:type="gramStart"/>
      <w:r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最初步</w:t>
      </w:r>
      <w:proofErr w:type="gramEnd"/>
      <w:r>
        <w:rPr>
          <w:rFonts w:ascii="宋体" w:eastAsia="宋体" w:hAnsi="宋体" w:cs="宋体" w:hint="eastAsia"/>
          <w:color w:val="FF0000"/>
          <w:szCs w:val="21"/>
          <w:shd w:val="clear" w:color="auto" w:fill="FFFFFF"/>
        </w:rPr>
        <w:t>的印象是“天气变暖了”和“穿薄一些的衣服”。为了更好的结合实际开展各种有意义的活动，我们通过调查和日常观察谈话的方式对幼儿进行了初步的了解</w:t>
      </w:r>
      <w:r>
        <w:rPr>
          <w:rFonts w:ascii="宋体" w:eastAsia="宋体" w:hAnsi="宋体" w:cs="宋体"/>
          <w:color w:val="FF0000"/>
          <w:szCs w:val="21"/>
        </w:rPr>
        <w:t>：</w:t>
      </w:r>
      <w:r w:rsidR="00203E90">
        <w:rPr>
          <w:rFonts w:ascii="宋体" w:eastAsia="宋体" w:hAnsi="宋体" w:cs="宋体"/>
          <w:color w:val="FF0000"/>
          <w:szCs w:val="21"/>
        </w:rPr>
        <w:t>12</w:t>
      </w:r>
      <w:r>
        <w:rPr>
          <w:rFonts w:ascii="宋体" w:eastAsia="宋体" w:hAnsi="宋体" w:cs="宋体"/>
          <w:color w:val="FF0000"/>
          <w:szCs w:val="21"/>
        </w:rPr>
        <w:t>个小朋友知道现在是春天；</w:t>
      </w:r>
      <w:r w:rsidR="00203E90">
        <w:rPr>
          <w:rFonts w:ascii="宋体" w:eastAsia="宋体" w:hAnsi="宋体" w:cs="宋体"/>
          <w:color w:val="FF0000"/>
          <w:szCs w:val="21"/>
        </w:rPr>
        <w:t>18</w:t>
      </w:r>
      <w:r>
        <w:rPr>
          <w:rFonts w:ascii="宋体" w:eastAsia="宋体" w:hAnsi="宋体" w:cs="宋体"/>
          <w:color w:val="FF0000"/>
          <w:szCs w:val="21"/>
        </w:rPr>
        <w:t>个幼儿对想要去探索春天，</w:t>
      </w:r>
      <w:r>
        <w:rPr>
          <w:rFonts w:ascii="宋体" w:eastAsia="宋体" w:hAnsi="宋体" w:cs="宋体" w:hint="eastAsia"/>
          <w:color w:val="FF0000"/>
          <w:szCs w:val="21"/>
        </w:rPr>
        <w:t>16</w:t>
      </w:r>
      <w:r>
        <w:rPr>
          <w:rFonts w:ascii="宋体" w:eastAsia="宋体" w:hAnsi="宋体" w:cs="宋体"/>
          <w:color w:val="FF0000"/>
          <w:szCs w:val="21"/>
        </w:rPr>
        <w:t>个小朋友想要了解春天的动物，</w:t>
      </w:r>
      <w:r w:rsidR="00203E90">
        <w:rPr>
          <w:rFonts w:ascii="宋体" w:eastAsia="宋体" w:hAnsi="宋体" w:cs="宋体"/>
          <w:color w:val="FF0000"/>
          <w:szCs w:val="21"/>
        </w:rPr>
        <w:t>15</w:t>
      </w:r>
      <w:r>
        <w:rPr>
          <w:rFonts w:ascii="宋体" w:eastAsia="宋体" w:hAnsi="宋体" w:cs="宋体"/>
          <w:color w:val="FF0000"/>
          <w:szCs w:val="21"/>
        </w:rPr>
        <w:t>个小朋友想要了解春天的植物，</w:t>
      </w:r>
      <w:r>
        <w:rPr>
          <w:rFonts w:ascii="宋体" w:eastAsia="宋体" w:hAnsi="宋体" w:cs="宋体" w:hint="eastAsia"/>
          <w:color w:val="FF0000"/>
          <w:szCs w:val="21"/>
        </w:rPr>
        <w:t>15</w:t>
      </w:r>
      <w:r>
        <w:rPr>
          <w:rFonts w:ascii="宋体" w:eastAsia="宋体" w:hAnsi="宋体" w:cs="宋体"/>
          <w:color w:val="FF0000"/>
          <w:szCs w:val="21"/>
        </w:rPr>
        <w:t>个小朋友对春天人们的活动感兴趣。</w:t>
      </w:r>
      <w:r>
        <w:rPr>
          <w:rFonts w:hint="eastAsia"/>
          <w:color w:val="FF0000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活动，促进幼儿与春天的互动。</w:t>
      </w:r>
    </w:p>
    <w:p w14:paraId="1A98A127" w14:textId="77777777" w:rsidR="0035602D" w:rsidRDefault="0000000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二、主题目标：</w:t>
      </w:r>
    </w:p>
    <w:p w14:paraId="6C6B2364" w14:textId="77777777" w:rsidR="0035602D" w:rsidRDefault="00000000">
      <w:pPr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1．初步感受春天的美和生机，亲近和喜爱大自然。</w:t>
      </w:r>
    </w:p>
    <w:p w14:paraId="6539A571" w14:textId="77777777" w:rsidR="0035602D" w:rsidRDefault="00000000">
      <w:pPr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2．学习观察事物的基本方法，能关注自己周围的美丽春景。</w:t>
      </w:r>
    </w:p>
    <w:p w14:paraId="6F8CD277" w14:textId="77777777" w:rsidR="0035602D" w:rsidRDefault="00000000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3．</w:t>
      </w:r>
      <w:r>
        <w:rPr>
          <w:rFonts w:ascii="宋体" w:eastAsia="宋体" w:hAnsi="宋体" w:cs="宋体" w:hint="eastAsia"/>
          <w:color w:val="000000"/>
        </w:rPr>
        <w:t>大胆动手、动脑，</w:t>
      </w:r>
      <w:r>
        <w:rPr>
          <w:rFonts w:ascii="宋体" w:eastAsia="宋体" w:hAnsi="宋体" w:cs="宋体" w:hint="eastAsia"/>
          <w:color w:val="000000"/>
          <w:szCs w:val="21"/>
        </w:rPr>
        <w:t>积极地用自己喜欢的方式表达对事物的认识，如</w:t>
      </w:r>
      <w:r>
        <w:rPr>
          <w:rFonts w:ascii="宋体" w:eastAsia="宋体" w:hAnsi="宋体" w:cs="宋体" w:hint="eastAsia"/>
          <w:color w:val="000000"/>
        </w:rPr>
        <w:t>表现春天的美及自己对春天的理解、喜爱。</w:t>
      </w:r>
    </w:p>
    <w:p w14:paraId="08730716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三、对接《指南》，寻求课程发展可能性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35"/>
        <w:gridCol w:w="2587"/>
        <w:gridCol w:w="1709"/>
      </w:tblGrid>
      <w:tr w:rsidR="0035602D" w14:paraId="6AE650E9" w14:textId="77777777">
        <w:trPr>
          <w:trHeight w:val="23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12D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可能的要素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F4E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3-4岁儿童发展目标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2A7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预设的活动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6CE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生成的活动</w:t>
            </w:r>
          </w:p>
        </w:tc>
      </w:tr>
      <w:tr w:rsidR="0035602D" w14:paraId="2BB47A48" w14:textId="77777777">
        <w:trPr>
          <w:trHeight w:val="38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DDB4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寻找春天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1E4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1.愿意表达自己的需要和想法，必要时能配以手势动作。</w:t>
            </w:r>
          </w:p>
          <w:p w14:paraId="6B3326F3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2.能口齿清楚地说儿歌、童谣或复述简短的故事。</w:t>
            </w:r>
          </w:p>
          <w:p w14:paraId="246A314A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3.会看画面，能根据画面说出图中有什么，发生了什么事等。</w:t>
            </w:r>
          </w:p>
          <w:p w14:paraId="18F1A4D9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4.能在较热或较冷的户外环境中活动。</w:t>
            </w:r>
          </w:p>
          <w:p w14:paraId="094DDED2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5.分散跑时能躲避他人的碰撞。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46E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【集体活动】</w:t>
            </w:r>
          </w:p>
          <w:p w14:paraId="73A174E4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科学：春天来了 </w:t>
            </w:r>
          </w:p>
          <w:p w14:paraId="140E533B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语言：春风</w:t>
            </w:r>
          </w:p>
          <w:p w14:paraId="049BB06A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社会：远足的准备</w:t>
            </w:r>
          </w:p>
          <w:p w14:paraId="63CB8BE7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谈话：远足真快乐</w:t>
            </w:r>
          </w:p>
          <w:p w14:paraId="12C2FC01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实践活动：远足</w:t>
            </w:r>
          </w:p>
          <w:p w14:paraId="5D4A7918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综合：我眼中的春天</w:t>
            </w:r>
          </w:p>
          <w:p w14:paraId="0D14798B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【小组活动】</w:t>
            </w:r>
          </w:p>
          <w:p w14:paraId="65878B95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健康：远足中的安全</w:t>
            </w:r>
          </w:p>
          <w:p w14:paraId="1C02B4EA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shd w:val="clear" w:color="auto" w:fill="FFFFFF"/>
              </w:rPr>
              <w:t>综合：我知道的春天</w:t>
            </w:r>
          </w:p>
          <w:p w14:paraId="2EE32A0F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【游戏活动】</w:t>
            </w:r>
          </w:p>
          <w:p w14:paraId="5BD14C00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lastRenderedPageBreak/>
              <w:t>综合：找绿色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91F1" w14:textId="77777777" w:rsidR="0035602D" w:rsidRDefault="0035602D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5602D" w14:paraId="35C24E36" w14:textId="77777777">
        <w:trPr>
          <w:trHeight w:hRule="exact" w:val="438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EAAE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感受春天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CD7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1.能口齿清楚地说儿歌、童谣或复述简短的故事。</w:t>
            </w:r>
          </w:p>
          <w:p w14:paraId="42067F99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2.喜欢跟读韵律感强的儿歌、童谣。</w:t>
            </w:r>
          </w:p>
          <w:p w14:paraId="0E59F2F7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3.喜欢接触大自然，对周围的很多事物和现象感兴趣。</w:t>
            </w:r>
          </w:p>
          <w:p w14:paraId="2BCAB42A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4. 经常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问各种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问题，或好奇地摆弄物品。</w:t>
            </w:r>
          </w:p>
          <w:p w14:paraId="1A6E7F35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5.对感兴趣的事物能仔细观察，发现其明显特征。</w:t>
            </w:r>
          </w:p>
          <w:p w14:paraId="1C12E6D4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6. 能感知和体验天气对自己生活和活动的影响。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CF0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【集体活动】</w:t>
            </w:r>
          </w:p>
          <w:p w14:paraId="2DB31653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语言：迎春花</w:t>
            </w:r>
          </w:p>
          <w:p w14:paraId="4A6C3E66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语言：毛毛虫的故事</w:t>
            </w:r>
          </w:p>
          <w:p w14:paraId="35A2BD80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数学：春天的花园</w:t>
            </w:r>
          </w:p>
          <w:p w14:paraId="3F4CA74D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科学：桃花开了</w:t>
            </w:r>
          </w:p>
          <w:p w14:paraId="7ABAF99B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数学：蝴蝶找花</w:t>
            </w:r>
          </w:p>
          <w:p w14:paraId="720697D5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健康：宝宝生病了</w:t>
            </w:r>
          </w:p>
          <w:p w14:paraId="01FBAF35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科学：认识乌龟</w:t>
            </w:r>
          </w:p>
          <w:p w14:paraId="2F7D3C3A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【小组活动】</w:t>
            </w:r>
          </w:p>
          <w:p w14:paraId="727C4AD8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实践：种植</w:t>
            </w:r>
          </w:p>
          <w:p w14:paraId="25504625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【游戏活动】</w:t>
            </w:r>
          </w:p>
          <w:p w14:paraId="139FAEB8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体育游戏：小鸡吃虫</w:t>
            </w:r>
          </w:p>
          <w:p w14:paraId="6FFE81F0" w14:textId="77777777" w:rsidR="0035602D" w:rsidRDefault="0035602D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  <w:p w14:paraId="11CBBDC4" w14:textId="77777777" w:rsidR="0035602D" w:rsidRDefault="0035602D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  <w:p w14:paraId="503BB921" w14:textId="77777777" w:rsidR="0035602D" w:rsidRDefault="0035602D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848" w14:textId="77777777" w:rsidR="0035602D" w:rsidRDefault="0035602D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5602D" w14:paraId="4383C0F3" w14:textId="77777777">
        <w:trPr>
          <w:trHeight w:hRule="exact" w:val="408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2F1A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表现春天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F34" w14:textId="77777777" w:rsidR="0035602D" w:rsidRDefault="00000000">
            <w:pPr>
              <w:spacing w:line="360" w:lineRule="exact"/>
              <w:jc w:val="lef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1. 喜欢观看花草树木、日月星空等大自然中美的事物。</w:t>
            </w:r>
          </w:p>
          <w:p w14:paraId="232B9A59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2. 乐于观看绘画、泥塑或其它艺术形式的作品。</w:t>
            </w:r>
          </w:p>
          <w:p w14:paraId="5ACD16DB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3. 经常涂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涂画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画、粘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粘贴贴并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乐在其中。</w:t>
            </w:r>
          </w:p>
          <w:p w14:paraId="08F2B730" w14:textId="77777777" w:rsidR="0035602D" w:rsidRDefault="00000000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lang w:bidi="ar"/>
              </w:rPr>
              <w:t>4. 能用简单的线条和色彩大体画出自己想画的人或事物。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7EE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Cs w:val="21"/>
              </w:rPr>
              <w:t>【集体活动】</w:t>
            </w:r>
          </w:p>
          <w:p w14:paraId="2721F7D8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音乐：春天</w:t>
            </w:r>
          </w:p>
          <w:p w14:paraId="5D2DDFE6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美术：迎春花</w:t>
            </w:r>
          </w:p>
          <w:p w14:paraId="43F370DE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音乐：美丽的蝴蝶花</w:t>
            </w:r>
          </w:p>
          <w:p w14:paraId="6D3DC738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美术：柳树</w:t>
            </w:r>
          </w:p>
          <w:p w14:paraId="76108FA0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律动：小鸡出壳</w:t>
            </w:r>
          </w:p>
          <w:p w14:paraId="7462D6B2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Cs w:val="21"/>
              </w:rPr>
              <w:t>【小组活动】</w:t>
            </w:r>
          </w:p>
          <w:p w14:paraId="0ED36852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音乐：小小蛋儿把门开</w:t>
            </w:r>
          </w:p>
          <w:p w14:paraId="5F55DCCA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Cs w:val="21"/>
              </w:rPr>
              <w:t>【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游戏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活动】</w:t>
            </w:r>
          </w:p>
          <w:p w14:paraId="7C042AC3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泥工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蜗牛</w:t>
            </w:r>
          </w:p>
          <w:p w14:paraId="46E984EF" w14:textId="77777777" w:rsidR="0035602D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美术：乌龟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95AD" w14:textId="77777777" w:rsidR="0035602D" w:rsidRDefault="0035602D">
            <w:pPr>
              <w:spacing w:line="360" w:lineRule="exact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</w:tbl>
    <w:p w14:paraId="308DFF79" w14:textId="77777777" w:rsidR="0035602D" w:rsidRDefault="0035602D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</w:p>
    <w:p w14:paraId="528E8C96" w14:textId="77777777" w:rsidR="0035602D" w:rsidRDefault="00000000">
      <w:pPr>
        <w:spacing w:line="360" w:lineRule="exact"/>
        <w:ind w:firstLineChars="200" w:firstLine="420"/>
      </w:pPr>
      <w:r>
        <w:rPr>
          <w:rFonts w:asciiTheme="minorEastAsia" w:hAnsiTheme="minorEastAsia" w:cstheme="minorEastAsia" w:hint="eastAsia"/>
          <w:szCs w:val="21"/>
        </w:rPr>
        <w:t>四、主题资源</w:t>
      </w:r>
    </w:p>
    <w:p w14:paraId="41B44935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社区资源：引导幼儿在滨江小区里、广场上、新龙生态林等观察感知春天动植物变化等，感受春天的氛围。</w:t>
      </w:r>
    </w:p>
    <w:p w14:paraId="3C69539D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园内资源：引导观察小花园</w:t>
      </w:r>
      <w:proofErr w:type="gramStart"/>
      <w:r>
        <w:rPr>
          <w:rFonts w:ascii="宋体" w:hAnsi="宋体" w:hint="eastAsia"/>
          <w:color w:val="FF0000"/>
          <w:szCs w:val="21"/>
        </w:rPr>
        <w:t>的绿植及</w:t>
      </w:r>
      <w:proofErr w:type="gramEnd"/>
      <w:r>
        <w:rPr>
          <w:rFonts w:ascii="宋体" w:hAnsi="宋体" w:hint="eastAsia"/>
          <w:color w:val="FF0000"/>
          <w:szCs w:val="21"/>
        </w:rPr>
        <w:t>种植园植物的发芽、生长变化，感受植物的变化。</w:t>
      </w:r>
    </w:p>
    <w:p w14:paraId="2FB99450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proofErr w:type="gramStart"/>
      <w:r>
        <w:rPr>
          <w:rFonts w:ascii="宋体" w:hAnsi="宋体" w:hint="eastAsia"/>
          <w:color w:val="FF0000"/>
          <w:szCs w:val="21"/>
        </w:rPr>
        <w:t>绘本资源</w:t>
      </w:r>
      <w:proofErr w:type="gramEnd"/>
      <w:r>
        <w:rPr>
          <w:rFonts w:ascii="宋体" w:hAnsi="宋体" w:hint="eastAsia"/>
          <w:color w:val="FF0000"/>
          <w:szCs w:val="21"/>
        </w:rPr>
        <w:t>：</w:t>
      </w:r>
    </w:p>
    <w:p w14:paraId="7D7B9893" w14:textId="77777777" w:rsidR="0035602D" w:rsidRDefault="00000000">
      <w:pPr>
        <w:spacing w:line="360" w:lineRule="exact"/>
        <w:ind w:firstLineChars="200" w:firstLine="420"/>
        <w:rPr>
          <w:color w:val="FF0000"/>
        </w:rPr>
      </w:pPr>
      <w:proofErr w:type="gramStart"/>
      <w:r>
        <w:rPr>
          <w:rFonts w:hint="eastAsia"/>
          <w:color w:val="FF0000"/>
        </w:rPr>
        <w:t>提供绘本《遇见春天》</w:t>
      </w:r>
      <w:proofErr w:type="gramEnd"/>
      <w:r>
        <w:rPr>
          <w:rFonts w:hint="eastAsia"/>
          <w:color w:val="FF0000"/>
        </w:rPr>
        <w:t>、《彩虹色的花》、《你好，植物园》、《开往春天的列车》、《</w:t>
      </w:r>
      <w:r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只老鼠去春游》</w:t>
      </w:r>
      <w:proofErr w:type="gramStart"/>
      <w:r>
        <w:rPr>
          <w:rFonts w:hint="eastAsia"/>
          <w:color w:val="FF0000"/>
        </w:rPr>
        <w:t>等绘本</w:t>
      </w:r>
      <w:proofErr w:type="gramEnd"/>
      <w:r>
        <w:rPr>
          <w:rFonts w:hint="eastAsia"/>
          <w:color w:val="FF0000"/>
        </w:rPr>
        <w:t>供幼儿进行阅读，感受春天里被治愈的氛围。</w:t>
      </w:r>
    </w:p>
    <w:p w14:paraId="0999459A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家长资源：</w:t>
      </w:r>
    </w:p>
    <w:p w14:paraId="580FE4B5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 xml:space="preserve"> （1）请家长和幼儿共同收集有关春天的资料，如有关冬季动植物的图片等。</w:t>
      </w:r>
    </w:p>
    <w:p w14:paraId="74C5E3B2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 xml:space="preserve"> （2）鼓励孩子每天早晨按时来园，养成早起早睡的好习惯；同时鼓励孩子能自己的事情自己做，不要包办得太多。</w:t>
      </w:r>
    </w:p>
    <w:p w14:paraId="66BD0BBD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（3）天气虽然渐暖，但是请家长们给孩子穿适量的衣物，家中经常开窗通风等，做好春季流行性感冒的预防工作。</w:t>
      </w:r>
    </w:p>
    <w:p w14:paraId="7D783709" w14:textId="77777777" w:rsidR="0035602D" w:rsidRDefault="00000000">
      <w:pPr>
        <w:spacing w:line="360" w:lineRule="exact"/>
        <w:ind w:firstLineChars="200" w:firstLine="420"/>
        <w:rPr>
          <w:color w:val="FF0000"/>
        </w:rPr>
      </w:pPr>
      <w:r>
        <w:rPr>
          <w:rFonts w:ascii="宋体" w:hAnsi="宋体" w:hint="eastAsia"/>
          <w:color w:val="FF0000"/>
          <w:szCs w:val="21"/>
        </w:rPr>
        <w:lastRenderedPageBreak/>
        <w:t>（4）引导幼儿观察春天的变化，并和幼儿一起种植1—2种春季的植物或饲养1—2种春天的小动物。</w:t>
      </w:r>
    </w:p>
    <w:p w14:paraId="07E44B42" w14:textId="77777777" w:rsidR="0035602D" w:rsidRDefault="00000000">
      <w:pPr>
        <w:spacing w:line="360" w:lineRule="exact"/>
        <w:ind w:firstLineChars="196" w:firstLine="41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五、焦点活动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1482"/>
        <w:gridCol w:w="2652"/>
        <w:gridCol w:w="2081"/>
        <w:gridCol w:w="3136"/>
      </w:tblGrid>
      <w:tr w:rsidR="0035602D" w14:paraId="33E2F689" w14:textId="77777777">
        <w:trPr>
          <w:jc w:val="center"/>
        </w:trPr>
        <w:tc>
          <w:tcPr>
            <w:tcW w:w="1482" w:type="dxa"/>
            <w:vAlign w:val="center"/>
          </w:tcPr>
          <w:p w14:paraId="5C27E789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形式</w:t>
            </w:r>
          </w:p>
        </w:tc>
        <w:tc>
          <w:tcPr>
            <w:tcW w:w="2652" w:type="dxa"/>
            <w:vAlign w:val="center"/>
          </w:tcPr>
          <w:p w14:paraId="01EA5455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关键游戏</w:t>
            </w:r>
            <w:proofErr w:type="gramStart"/>
            <w:r>
              <w:rPr>
                <w:rFonts w:asciiTheme="minorEastAsia" w:hAnsiTheme="minorEastAsia" w:hint="eastAsia"/>
                <w:color w:val="FF0000"/>
                <w:szCs w:val="21"/>
              </w:rPr>
              <w:t>化集体</w:t>
            </w:r>
            <w:proofErr w:type="gramEnd"/>
            <w:r>
              <w:rPr>
                <w:rFonts w:asciiTheme="minorEastAsia" w:hAnsiTheme="minorEastAsia" w:hint="eastAsia"/>
                <w:color w:val="FF0000"/>
                <w:szCs w:val="21"/>
              </w:rPr>
              <w:t>活动</w:t>
            </w:r>
          </w:p>
        </w:tc>
        <w:tc>
          <w:tcPr>
            <w:tcW w:w="2081" w:type="dxa"/>
            <w:vAlign w:val="center"/>
          </w:tcPr>
          <w:p w14:paraId="15B1E107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关键经验</w:t>
            </w:r>
          </w:p>
        </w:tc>
        <w:tc>
          <w:tcPr>
            <w:tcW w:w="3136" w:type="dxa"/>
            <w:vAlign w:val="center"/>
          </w:tcPr>
          <w:p w14:paraId="64127A19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预设推进思路</w:t>
            </w:r>
          </w:p>
        </w:tc>
      </w:tr>
      <w:tr w:rsidR="0035602D" w14:paraId="3E08113C" w14:textId="77777777">
        <w:trPr>
          <w:jc w:val="center"/>
        </w:trPr>
        <w:tc>
          <w:tcPr>
            <w:tcW w:w="1482" w:type="dxa"/>
            <w:vMerge w:val="restart"/>
            <w:vAlign w:val="center"/>
          </w:tcPr>
          <w:p w14:paraId="2518BD5D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预设</w:t>
            </w:r>
          </w:p>
        </w:tc>
        <w:tc>
          <w:tcPr>
            <w:tcW w:w="2652" w:type="dxa"/>
            <w:vAlign w:val="center"/>
          </w:tcPr>
          <w:p w14:paraId="41255939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科学：春天来了</w:t>
            </w:r>
          </w:p>
        </w:tc>
        <w:tc>
          <w:tcPr>
            <w:tcW w:w="2081" w:type="dxa"/>
            <w:vAlign w:val="center"/>
          </w:tcPr>
          <w:p w14:paraId="50DCC1A3" w14:textId="77777777" w:rsidR="0035602D" w:rsidRDefault="00000000">
            <w:pPr>
              <w:spacing w:line="42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1．感知春天的天气的主要特征，发现身边自然景色的变化。</w:t>
            </w:r>
          </w:p>
          <w:p w14:paraId="3FFD7390" w14:textId="77777777" w:rsidR="0035602D" w:rsidRDefault="00000000">
            <w:pPr>
              <w:spacing w:line="360" w:lineRule="exact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2．乐意用较清楚的语言描述自己知道的春天的变化，萌发喜爱春天情感。</w:t>
            </w:r>
          </w:p>
        </w:tc>
        <w:tc>
          <w:tcPr>
            <w:tcW w:w="3136" w:type="dxa"/>
            <w:vAlign w:val="center"/>
          </w:tcPr>
          <w:p w14:paraId="794743FC" w14:textId="77777777" w:rsidR="0035602D" w:rsidRDefault="00000000">
            <w:pPr>
              <w:spacing w:line="36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谈话导入，激发兴趣——集体交流，感知特征——活动延伸</w:t>
            </w:r>
          </w:p>
        </w:tc>
      </w:tr>
      <w:tr w:rsidR="0035602D" w14:paraId="5417B5CB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5689F9D8" w14:textId="77777777" w:rsidR="0035602D" w:rsidRDefault="0035602D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0642C583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音乐：春天</w:t>
            </w:r>
          </w:p>
        </w:tc>
        <w:tc>
          <w:tcPr>
            <w:tcW w:w="2081" w:type="dxa"/>
            <w:vAlign w:val="center"/>
          </w:tcPr>
          <w:p w14:paraId="4A9FF799" w14:textId="77777777" w:rsidR="0035602D" w:rsidRDefault="0000000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1．借助图谱理解歌曲内容，感受歌曲活泼、欢快的旋律。</w:t>
            </w:r>
          </w:p>
          <w:p w14:paraId="75EA8D95" w14:textId="77777777" w:rsidR="0035602D" w:rsidRDefault="00000000"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2．能用连贯和跳跃的唱法歌唱，并用喜欢的动作进行表演。</w:t>
            </w:r>
          </w:p>
        </w:tc>
        <w:tc>
          <w:tcPr>
            <w:tcW w:w="3136" w:type="dxa"/>
            <w:vAlign w:val="center"/>
          </w:tcPr>
          <w:p w14:paraId="424687A3" w14:textId="77777777" w:rsidR="0035602D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导入主题，激发兴趣——学唱歌曲，感受歌曲旋律——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演唱歌曲，表达表现</w:t>
            </w:r>
          </w:p>
          <w:p w14:paraId="26CE5175" w14:textId="77777777" w:rsidR="0035602D" w:rsidRDefault="0035602D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5602D" w14:paraId="644B510C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2CA600BE" w14:textId="77777777" w:rsidR="0035602D" w:rsidRDefault="0035602D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77774440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语言：毛毛虫的故事</w:t>
            </w:r>
          </w:p>
        </w:tc>
        <w:tc>
          <w:tcPr>
            <w:tcW w:w="2081" w:type="dxa"/>
            <w:vAlign w:val="center"/>
          </w:tcPr>
          <w:p w14:paraId="3582332D" w14:textId="77777777" w:rsidR="0035602D" w:rsidRDefault="00000000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1．理解故事内容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量词“</w:t>
            </w:r>
            <w:proofErr w:type="gramStart"/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、根、颗、块、片”。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br/>
              <w:t>2．喜欢听故事，愿意用故事里的短语“我找到了……啊呜、啊呜大口吃掉了”来讲述故事。</w:t>
            </w:r>
          </w:p>
        </w:tc>
        <w:tc>
          <w:tcPr>
            <w:tcW w:w="3136" w:type="dxa"/>
            <w:vAlign w:val="center"/>
          </w:tcPr>
          <w:p w14:paraId="5EF21CCA" w14:textId="77777777" w:rsidR="0035602D" w:rsidRDefault="00000000">
            <w:pPr>
              <w:widowControl/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图片导入，引发兴趣——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分段欣赏，理解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故事——完整欣赏，加深理解。</w:t>
            </w:r>
          </w:p>
          <w:p w14:paraId="09474A40" w14:textId="77777777" w:rsidR="0035602D" w:rsidRDefault="0035602D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</w:p>
          <w:p w14:paraId="0EF83D10" w14:textId="77777777" w:rsidR="0035602D" w:rsidRDefault="0035602D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35602D" w14:paraId="3C727FE7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38712914" w14:textId="77777777" w:rsidR="0035602D" w:rsidRDefault="0035602D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6841B76F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综合：我眼中的春天</w:t>
            </w:r>
          </w:p>
        </w:tc>
        <w:tc>
          <w:tcPr>
            <w:tcW w:w="2081" w:type="dxa"/>
            <w:vAlign w:val="center"/>
          </w:tcPr>
          <w:p w14:paraId="3C270EFE" w14:textId="77777777" w:rsidR="0035602D" w:rsidRDefault="00000000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1． 学习用简短的语言或学过的故事、歌曲等谈谈自己眼中美丽的春天。</w:t>
            </w:r>
          </w:p>
          <w:p w14:paraId="4176EECE" w14:textId="77777777" w:rsidR="0035602D" w:rsidRDefault="00000000"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2．乐意在集体面前展示自己对春天美的感受，进一步感受春天的美好，体验表演的快乐。</w:t>
            </w:r>
          </w:p>
        </w:tc>
        <w:tc>
          <w:tcPr>
            <w:tcW w:w="3136" w:type="dxa"/>
            <w:vAlign w:val="center"/>
          </w:tcPr>
          <w:p w14:paraId="0AB42816" w14:textId="77777777" w:rsidR="0035602D" w:rsidRDefault="00000000">
            <w:pPr>
              <w:widowControl/>
              <w:ind w:firstLineChars="200" w:firstLine="42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说说孩子眼中的春天——春天秀——活动延伸，多元表现春天</w:t>
            </w:r>
          </w:p>
        </w:tc>
      </w:tr>
      <w:tr w:rsidR="0035602D" w14:paraId="6A1719B2" w14:textId="77777777">
        <w:trPr>
          <w:jc w:val="center"/>
        </w:trPr>
        <w:tc>
          <w:tcPr>
            <w:tcW w:w="1482" w:type="dxa"/>
            <w:vAlign w:val="center"/>
          </w:tcPr>
          <w:p w14:paraId="0FA18555" w14:textId="77777777" w:rsidR="0035602D" w:rsidRDefault="00000000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生成</w:t>
            </w:r>
          </w:p>
        </w:tc>
        <w:tc>
          <w:tcPr>
            <w:tcW w:w="2652" w:type="dxa"/>
            <w:vAlign w:val="center"/>
          </w:tcPr>
          <w:p w14:paraId="4284BB23" w14:textId="77777777" w:rsidR="0035602D" w:rsidRDefault="0035602D"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790BFC76" w14:textId="77777777" w:rsidR="0035602D" w:rsidRDefault="0035602D"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3136" w:type="dxa"/>
            <w:vAlign w:val="center"/>
          </w:tcPr>
          <w:p w14:paraId="5BE13766" w14:textId="77777777" w:rsidR="0035602D" w:rsidRDefault="0035602D">
            <w:pPr>
              <w:pStyle w:val="a7"/>
              <w:spacing w:line="320" w:lineRule="exac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</w:tbl>
    <w:p w14:paraId="1341B31C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六、环境创设</w:t>
      </w:r>
    </w:p>
    <w:p w14:paraId="5A80ECCC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1.主题环境</w:t>
      </w:r>
    </w:p>
    <w:p w14:paraId="1F092DB8" w14:textId="77777777" w:rsidR="0035602D" w:rsidRDefault="00000000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）丰富自然角内容，增添金鱼、蝌蚪、乌龟等动物，提供正在成长中的春季植物，方便幼儿观</w:t>
      </w:r>
      <w:r>
        <w:rPr>
          <w:rFonts w:hint="eastAsia"/>
          <w:color w:val="000000"/>
          <w:szCs w:val="21"/>
        </w:rPr>
        <w:lastRenderedPageBreak/>
        <w:t>察与触摸。</w:t>
      </w:r>
    </w:p>
    <w:p w14:paraId="3E2BBCFE" w14:textId="77777777" w:rsidR="0035602D" w:rsidRDefault="0000000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szCs w:val="21"/>
        </w:rPr>
        <w:t>引导幼儿在自然角进行种子发芽的实验，观察和种植植物；鼓励幼儿饲养金鱼、蝌蚪等小动物。</w:t>
      </w:r>
    </w:p>
    <w:p w14:paraId="2EFE2B40" w14:textId="77777777" w:rsidR="0035602D" w:rsidRDefault="00000000">
      <w:pPr>
        <w:spacing w:line="360" w:lineRule="exact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szCs w:val="21"/>
        </w:rPr>
        <w:t>创设“春天的世界”主题环境，鼓励幼儿与家长共同收集春季的动植物图片等，布置到主题墙饰上，使主题墙饰体现春天的特色，色彩清新、明快。</w:t>
      </w:r>
    </w:p>
    <w:p w14:paraId="67CDFAF5" w14:textId="77777777" w:rsidR="0035602D" w:rsidRDefault="00000000">
      <w:pPr>
        <w:spacing w:line="360" w:lineRule="exact"/>
        <w:ind w:firstLineChars="200" w:firstLine="420"/>
        <w:rPr>
          <w:rFonts w:ascii="Calibri" w:hAnsi="Calibri" w:cs="Calibri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szCs w:val="21"/>
        </w:rPr>
        <w:t>指导幼儿制作柳条、花朵等，共同布置教室空间环境。</w:t>
      </w:r>
    </w:p>
    <w:p w14:paraId="6421787F" w14:textId="77777777" w:rsidR="0035602D" w:rsidRDefault="00000000">
      <w:pPr>
        <w:widowControl/>
        <w:spacing w:line="360" w:lineRule="exact"/>
        <w:ind w:firstLineChars="200" w:firstLine="42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2.区域游戏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3420"/>
        <w:gridCol w:w="1258"/>
      </w:tblGrid>
      <w:tr w:rsidR="0035602D" w14:paraId="33A972B8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731884C3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区域名称</w:t>
            </w:r>
          </w:p>
        </w:tc>
        <w:tc>
          <w:tcPr>
            <w:tcW w:w="3240" w:type="dxa"/>
            <w:vAlign w:val="center"/>
          </w:tcPr>
          <w:p w14:paraId="0EAA2ADF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区域材料</w:t>
            </w:r>
          </w:p>
        </w:tc>
        <w:tc>
          <w:tcPr>
            <w:tcW w:w="3420" w:type="dxa"/>
            <w:vAlign w:val="center"/>
          </w:tcPr>
          <w:p w14:paraId="313B7492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操作方法</w:t>
            </w:r>
          </w:p>
        </w:tc>
        <w:tc>
          <w:tcPr>
            <w:tcW w:w="1258" w:type="dxa"/>
            <w:vAlign w:val="center"/>
          </w:tcPr>
          <w:p w14:paraId="50F3CA6C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35602D" w14:paraId="5B9FB91F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06A2BC63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娃娃家</w:t>
            </w:r>
          </w:p>
        </w:tc>
        <w:tc>
          <w:tcPr>
            <w:tcW w:w="3240" w:type="dxa"/>
            <w:vAlign w:val="center"/>
          </w:tcPr>
          <w:p w14:paraId="2C21D6A4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1．提供手帕。</w:t>
            </w:r>
          </w:p>
          <w:p w14:paraId="29341FA8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2．小衣服若干件。</w:t>
            </w:r>
          </w:p>
        </w:tc>
        <w:tc>
          <w:tcPr>
            <w:tcW w:w="3420" w:type="dxa"/>
            <w:vAlign w:val="center"/>
          </w:tcPr>
          <w:p w14:paraId="4FAF2DD9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1．引导幼儿学习用手帕折一些简单物品。</w:t>
            </w:r>
          </w:p>
          <w:p w14:paraId="0E7EB20E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2．引导幼儿给娃娃穿脱衣服，练习扣纽扣、叠衣物。</w:t>
            </w:r>
          </w:p>
        </w:tc>
        <w:tc>
          <w:tcPr>
            <w:tcW w:w="1258" w:type="dxa"/>
            <w:vAlign w:val="center"/>
          </w:tcPr>
          <w:p w14:paraId="2D817CDB" w14:textId="77777777" w:rsidR="0035602D" w:rsidRDefault="0035602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5602D" w14:paraId="09CE3D9E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198DB2C1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巧手区</w:t>
            </w:r>
          </w:p>
        </w:tc>
        <w:tc>
          <w:tcPr>
            <w:tcW w:w="3240" w:type="dxa"/>
          </w:tcPr>
          <w:p w14:paraId="6C0F5D71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1．提供绿色的长条皱纹纸。</w:t>
            </w:r>
          </w:p>
          <w:p w14:paraId="2480B542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2．提供画有竖线条的绿色纸和一张底板。</w:t>
            </w:r>
          </w:p>
          <w:p w14:paraId="78B66C88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3．提供毛巾、皮筋、毛根制作春天的动物。</w:t>
            </w:r>
          </w:p>
          <w:p w14:paraId="096E8928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4．提供画有各种动植物的图画纸，剪刀若干，油画棒若干。</w:t>
            </w:r>
          </w:p>
          <w:p w14:paraId="70907ECC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5．提供各种颜色的纸剪花。</w:t>
            </w:r>
          </w:p>
        </w:tc>
        <w:tc>
          <w:tcPr>
            <w:tcW w:w="3420" w:type="dxa"/>
          </w:tcPr>
          <w:p w14:paraId="725D4BF2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1．指导幼儿练习搓出绿绿的柳条。</w:t>
            </w:r>
          </w:p>
          <w:p w14:paraId="00377C3A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2．练习使用剪刀，剪下的小草粘贴到底板上。</w:t>
            </w:r>
          </w:p>
          <w:p w14:paraId="6BA5738A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3．指导幼儿练习折纸：郁金香。</w:t>
            </w:r>
          </w:p>
          <w:p w14:paraId="454E775C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4．引导幼儿给动植物图片涂色，并用剪刀剪下来。</w:t>
            </w:r>
          </w:p>
        </w:tc>
        <w:tc>
          <w:tcPr>
            <w:tcW w:w="1258" w:type="dxa"/>
            <w:vAlign w:val="center"/>
          </w:tcPr>
          <w:p w14:paraId="6E45E0CE" w14:textId="77777777" w:rsidR="0035602D" w:rsidRDefault="0035602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5602D" w14:paraId="5A2879A2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481E96C3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</w:t>
            </w:r>
          </w:p>
        </w:tc>
        <w:tc>
          <w:tcPr>
            <w:tcW w:w="3240" w:type="dxa"/>
            <w:vAlign w:val="center"/>
          </w:tcPr>
          <w:p w14:paraId="588A91CD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提供5以内的动植物数量卡以及点卡。</w:t>
            </w:r>
          </w:p>
          <w:p w14:paraId="570852F1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提供光头娃娃给它送头发（夹子）按数送物。</w:t>
            </w:r>
          </w:p>
          <w:p w14:paraId="7562CFD9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蝴蝶：点和数字配对。</w:t>
            </w:r>
          </w:p>
        </w:tc>
        <w:tc>
          <w:tcPr>
            <w:tcW w:w="3420" w:type="dxa"/>
            <w:vAlign w:val="center"/>
          </w:tcPr>
          <w:p w14:paraId="6ACCB20A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引导幼儿给5以内的动植物数量卡分类，给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点卡送相应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的数字宝宝；引导幼儿用一一对应的方法比较两组物体的多少或一样多。</w:t>
            </w:r>
          </w:p>
        </w:tc>
        <w:tc>
          <w:tcPr>
            <w:tcW w:w="1258" w:type="dxa"/>
            <w:vAlign w:val="center"/>
          </w:tcPr>
          <w:p w14:paraId="49D70D5D" w14:textId="77777777" w:rsidR="0035602D" w:rsidRDefault="0035602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5602D" w14:paraId="2DD03350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5DCF1550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图书区</w:t>
            </w:r>
          </w:p>
        </w:tc>
        <w:tc>
          <w:tcPr>
            <w:tcW w:w="3240" w:type="dxa"/>
          </w:tcPr>
          <w:p w14:paraId="6C71999E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1．提供有关春季的一些彩色图书。</w:t>
            </w:r>
          </w:p>
          <w:p w14:paraId="5D1F3064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2．提供《小鸡和小鸭》、《坐火车》等挂图。</w:t>
            </w:r>
          </w:p>
        </w:tc>
        <w:tc>
          <w:tcPr>
            <w:tcW w:w="3420" w:type="dxa"/>
          </w:tcPr>
          <w:p w14:paraId="10905F0C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1.幼儿在老师指导下阅读春季相</w:t>
            </w:r>
          </w:p>
          <w:p w14:paraId="0D9B065C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关图书。</w:t>
            </w:r>
          </w:p>
          <w:p w14:paraId="0F4FB757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2．幼儿边看挂图边讲述故事、散文。</w:t>
            </w:r>
          </w:p>
        </w:tc>
        <w:tc>
          <w:tcPr>
            <w:tcW w:w="1258" w:type="dxa"/>
            <w:vAlign w:val="center"/>
          </w:tcPr>
          <w:p w14:paraId="003935C3" w14:textId="77777777" w:rsidR="0035602D" w:rsidRDefault="0035602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5602D" w14:paraId="1F9C7471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274D43C1" w14:textId="77777777" w:rsidR="0035602D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建构区</w:t>
            </w:r>
            <w:proofErr w:type="gramEnd"/>
          </w:p>
        </w:tc>
        <w:tc>
          <w:tcPr>
            <w:tcW w:w="3240" w:type="dxa"/>
            <w:vAlign w:val="center"/>
          </w:tcPr>
          <w:p w14:paraId="5A2D141C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积木、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插塑等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3420" w:type="dxa"/>
            <w:vAlign w:val="center"/>
          </w:tcPr>
          <w:p w14:paraId="0E695D94" w14:textId="77777777" w:rsidR="0035602D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引导幼儿用积木搭公园的大门、围墙，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用插塑拼插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各种花草。</w:t>
            </w:r>
          </w:p>
        </w:tc>
        <w:tc>
          <w:tcPr>
            <w:tcW w:w="1258" w:type="dxa"/>
            <w:vAlign w:val="center"/>
          </w:tcPr>
          <w:p w14:paraId="7B379D5A" w14:textId="77777777" w:rsidR="0035602D" w:rsidRDefault="0035602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02BD882" w14:textId="77777777" w:rsidR="0035602D" w:rsidRDefault="0035602D">
      <w:pPr>
        <w:widowControl/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3D1DDBAD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七、主题活动安排（见周计划）</w:t>
      </w:r>
    </w:p>
    <w:p w14:paraId="3D815DA1" w14:textId="77777777" w:rsidR="0035602D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八、主题实施与评价:</w:t>
      </w:r>
    </w:p>
    <w:p w14:paraId="26F1C4E7" w14:textId="77777777" w:rsidR="0035602D" w:rsidRDefault="0035602D">
      <w:pPr>
        <w:spacing w:line="360" w:lineRule="exact"/>
        <w:rPr>
          <w:rFonts w:asciiTheme="minorEastAsia" w:hAnsiTheme="minorEastAsia"/>
          <w:color w:val="FF0000"/>
          <w:szCs w:val="21"/>
        </w:rPr>
      </w:pPr>
    </w:p>
    <w:sectPr w:rsidR="0035602D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C77E" w14:textId="77777777" w:rsidR="00B8740B" w:rsidRDefault="00B8740B" w:rsidP="0092674D">
      <w:r>
        <w:separator/>
      </w:r>
    </w:p>
  </w:endnote>
  <w:endnote w:type="continuationSeparator" w:id="0">
    <w:p w14:paraId="64009514" w14:textId="77777777" w:rsidR="00B8740B" w:rsidRDefault="00B8740B" w:rsidP="0092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7D0E" w14:textId="77777777" w:rsidR="00B8740B" w:rsidRDefault="00B8740B" w:rsidP="0092674D">
      <w:r>
        <w:separator/>
      </w:r>
    </w:p>
  </w:footnote>
  <w:footnote w:type="continuationSeparator" w:id="0">
    <w:p w14:paraId="7DC7A6FB" w14:textId="77777777" w:rsidR="00B8740B" w:rsidRDefault="00B8740B" w:rsidP="0092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5MjI0NzI5YWViNThlYzg4NGU0NzA5YmU3NzlkMjEifQ=="/>
  </w:docVars>
  <w:rsids>
    <w:rsidRoot w:val="00E761AF"/>
    <w:rsid w:val="B33EB927"/>
    <w:rsid w:val="D8AB664F"/>
    <w:rsid w:val="DFABCEFF"/>
    <w:rsid w:val="EBFFD587"/>
    <w:rsid w:val="EF75E772"/>
    <w:rsid w:val="F9B79D7E"/>
    <w:rsid w:val="FBFAB9E2"/>
    <w:rsid w:val="FFDE18FA"/>
    <w:rsid w:val="000057F4"/>
    <w:rsid w:val="00046E32"/>
    <w:rsid w:val="00095FED"/>
    <w:rsid w:val="000F0994"/>
    <w:rsid w:val="001428D9"/>
    <w:rsid w:val="00157802"/>
    <w:rsid w:val="00203E90"/>
    <w:rsid w:val="0032228A"/>
    <w:rsid w:val="0035602D"/>
    <w:rsid w:val="0035761F"/>
    <w:rsid w:val="003628CF"/>
    <w:rsid w:val="00396C46"/>
    <w:rsid w:val="003B5026"/>
    <w:rsid w:val="003E5A61"/>
    <w:rsid w:val="003F558F"/>
    <w:rsid w:val="004334DA"/>
    <w:rsid w:val="00497CD9"/>
    <w:rsid w:val="004F351E"/>
    <w:rsid w:val="004F6E47"/>
    <w:rsid w:val="0051288A"/>
    <w:rsid w:val="00550AC9"/>
    <w:rsid w:val="00556B8B"/>
    <w:rsid w:val="00585AD0"/>
    <w:rsid w:val="00585EE0"/>
    <w:rsid w:val="006002AA"/>
    <w:rsid w:val="0061704B"/>
    <w:rsid w:val="006251A4"/>
    <w:rsid w:val="00630282"/>
    <w:rsid w:val="0063319B"/>
    <w:rsid w:val="00665FAC"/>
    <w:rsid w:val="006A10A3"/>
    <w:rsid w:val="006B7217"/>
    <w:rsid w:val="0071693C"/>
    <w:rsid w:val="00775235"/>
    <w:rsid w:val="007C65BE"/>
    <w:rsid w:val="0081079D"/>
    <w:rsid w:val="00860265"/>
    <w:rsid w:val="008C4C13"/>
    <w:rsid w:val="008D0071"/>
    <w:rsid w:val="0092674D"/>
    <w:rsid w:val="00971C63"/>
    <w:rsid w:val="009D4BB2"/>
    <w:rsid w:val="00A25651"/>
    <w:rsid w:val="00AA1FD3"/>
    <w:rsid w:val="00AB1957"/>
    <w:rsid w:val="00B01F00"/>
    <w:rsid w:val="00B419C6"/>
    <w:rsid w:val="00B5406F"/>
    <w:rsid w:val="00B8740B"/>
    <w:rsid w:val="00BF1C44"/>
    <w:rsid w:val="00C36853"/>
    <w:rsid w:val="00C63378"/>
    <w:rsid w:val="00CA45D7"/>
    <w:rsid w:val="00CE2950"/>
    <w:rsid w:val="00E44E83"/>
    <w:rsid w:val="00E761AF"/>
    <w:rsid w:val="00EA0BBD"/>
    <w:rsid w:val="00EA1359"/>
    <w:rsid w:val="00EB308C"/>
    <w:rsid w:val="00ED5206"/>
    <w:rsid w:val="00EF075E"/>
    <w:rsid w:val="00EF350C"/>
    <w:rsid w:val="00F103FF"/>
    <w:rsid w:val="00F32133"/>
    <w:rsid w:val="00F81346"/>
    <w:rsid w:val="00F91BA8"/>
    <w:rsid w:val="00F95037"/>
    <w:rsid w:val="01E92EB1"/>
    <w:rsid w:val="058E24E9"/>
    <w:rsid w:val="087778CE"/>
    <w:rsid w:val="08DE322E"/>
    <w:rsid w:val="0A4A5BF8"/>
    <w:rsid w:val="0ACA7857"/>
    <w:rsid w:val="0B170AE8"/>
    <w:rsid w:val="16D27803"/>
    <w:rsid w:val="18824C9D"/>
    <w:rsid w:val="1B2C3624"/>
    <w:rsid w:val="1CA3471E"/>
    <w:rsid w:val="21661758"/>
    <w:rsid w:val="26EE4562"/>
    <w:rsid w:val="27EB6B8F"/>
    <w:rsid w:val="2DB32D0E"/>
    <w:rsid w:val="2F056342"/>
    <w:rsid w:val="30230BB9"/>
    <w:rsid w:val="3B734A8B"/>
    <w:rsid w:val="3D684BA9"/>
    <w:rsid w:val="41227566"/>
    <w:rsid w:val="49157A23"/>
    <w:rsid w:val="4BFFBC16"/>
    <w:rsid w:val="4C6E4B4C"/>
    <w:rsid w:val="4F344EF6"/>
    <w:rsid w:val="501F039D"/>
    <w:rsid w:val="53D45B52"/>
    <w:rsid w:val="541874BC"/>
    <w:rsid w:val="572F3778"/>
    <w:rsid w:val="5A6E501B"/>
    <w:rsid w:val="5D4B204D"/>
    <w:rsid w:val="5DFF81A3"/>
    <w:rsid w:val="65EC01DA"/>
    <w:rsid w:val="66805813"/>
    <w:rsid w:val="6AF91824"/>
    <w:rsid w:val="6B6A1071"/>
    <w:rsid w:val="6D6B3D6A"/>
    <w:rsid w:val="7423436E"/>
    <w:rsid w:val="76FFE3C6"/>
    <w:rsid w:val="77790E8C"/>
    <w:rsid w:val="77F4008B"/>
    <w:rsid w:val="78E11A57"/>
    <w:rsid w:val="795BD5B8"/>
    <w:rsid w:val="7A9D4194"/>
    <w:rsid w:val="7D5BADAD"/>
    <w:rsid w:val="7D5FC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23EDB"/>
  <w15:docId w15:val="{6C737585-ABEE-44A0-BC9D-CFFAA870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xmj</cp:lastModifiedBy>
  <cp:revision>29</cp:revision>
  <cp:lastPrinted>2022-02-21T23:47:00Z</cp:lastPrinted>
  <dcterms:created xsi:type="dcterms:W3CDTF">2022-09-01T02:29:00Z</dcterms:created>
  <dcterms:modified xsi:type="dcterms:W3CDTF">2023-03-12T23:17:00Z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D42ED8F0AD95937AFE68DC63BB18EBEF</vt:lpwstr>
  </property>
</Properties>
</file>