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17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到大自然中去寻找初春的气息，绿绿的小草、嫩嫩的芽儿长出来了，五颜六色的花开了，在观察的基础上，</w:t>
            </w:r>
            <w:r>
              <w:rPr>
                <w:rFonts w:hint="eastAsia"/>
                <w:lang w:val="en-US" w:eastAsia="zh-CN"/>
              </w:rPr>
              <w:t>88%</w:t>
            </w:r>
            <w:r>
              <w:rPr>
                <w:rFonts w:hint="eastAsia"/>
              </w:rPr>
              <w:t>的幼儿发现春天的到来对周边事物所产生的变化，</w:t>
            </w: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eastAsia"/>
              </w:rPr>
              <w:t>%的幼儿还用简单的方式来表现对初春的认识，如：用简短的词汇交流自己对春天的所见所闻，用棉签画表现了春天的迎春花等。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本周我们将继续开展“春天真美丽”的主题活动，引导幼儿观察大自然的变化，培养观察的兴趣，并用多种方式来表现春天的特征。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1．观察大自然的变化，感受春天的美丽景色。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2．会用语言讲述春天花草树木的特征，并用绘画、音乐等方式来表现。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花球、春天的公园等；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</w:rPr>
              <w:t>玩转磁力片、益智墙面互动游戏、拼拼乐等；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泥工瓶子里的春天、纸艺柳条、手指点画桃花等；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</w:rPr>
              <w:t>夹一夹、扣一扣、穿一穿等。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科探区：墙面互动游戏、观察小植物、小动物等。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eastAsia="zh-CN"/>
              </w:rPr>
              <w:t>林</w:t>
            </w:r>
            <w:r>
              <w:rPr>
                <w:rFonts w:hint="eastAsia" w:ascii="宋体" w:hAnsi="宋体" w:cs="宋体"/>
              </w:rPr>
              <w:t>】幼儿在游戏中的情况。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eastAsia="zh-CN"/>
              </w:rPr>
              <w:t>陈</w:t>
            </w:r>
            <w:r>
              <w:rPr>
                <w:rFonts w:hint="eastAsia" w:ascii="宋体" w:hAnsi="宋体" w:cs="宋体"/>
              </w:rPr>
              <w:t>】关注一直更换游戏的幼儿。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林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数学：蝴蝶找花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音乐：美丽的蝴蝶花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语言：花路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健康：宝宝生病了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体育：跳跳跳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每周一整理：整理美工区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3596E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4945EF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1189</Words>
  <Characters>1211</Characters>
  <Lines>9</Lines>
  <Paragraphs>2</Paragraphs>
  <TotalTime>3</TotalTime>
  <ScaleCrop>false</ScaleCrop>
  <LinksUpToDate>false</LinksUpToDate>
  <CharactersWithSpaces>1239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2023-03-09T00:09:00Z</dcterms:created>
  <dc:creator>雨林木风</dc:creator>
  <cp:lastModifiedBy>Tony</cp:lastModifiedBy>
  <cp:lastPrinted>2023-03-13T00:03:48Z</cp:lastPrinted>
  <dcterms:modified xsi:type="dcterms:W3CDTF">2023-03-13T00:04:09Z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663A6903C500414D96C1FE046CFE49E4</vt:lpwstr>
  </property>
</Properties>
</file>