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3.14</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583"/>
        <w:gridCol w:w="867"/>
        <w:gridCol w:w="561"/>
        <w:gridCol w:w="486"/>
        <w:gridCol w:w="120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晨间来园（问好、自主整理水杯、签到）</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486" w:type="dxa"/>
          </w:tcPr>
          <w:p>
            <w:pPr>
              <w:jc w:val="center"/>
              <w:rPr>
                <w:rFonts w:hint="eastAsia"/>
                <w:vertAlign w:val="baseline"/>
                <w:lang w:val="en-US" w:eastAsia="zh-Hans"/>
              </w:rPr>
            </w:pPr>
            <w:r>
              <w:rPr>
                <w:rFonts w:hint="eastAsia"/>
                <w:vertAlign w:val="baseline"/>
                <w:lang w:val="en-US" w:eastAsia="zh-Hans"/>
              </w:rPr>
              <w:t>午睡</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2175" w:type="dxa"/>
            <w:gridSpan w:val="3"/>
            <w:vAlign w:val="top"/>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eastAsia"/>
                <w:vertAlign w:val="baseline"/>
                <w:lang w:val="en-US" w:eastAsia="zh-Hans"/>
              </w:rPr>
            </w:pPr>
          </w:p>
        </w:tc>
        <w:tc>
          <w:tcPr>
            <w:tcW w:w="1206" w:type="dxa"/>
          </w:tcPr>
          <w:p>
            <w:pPr>
              <w:jc w:val="center"/>
              <w:rPr>
                <w:rFonts w:hint="default" w:eastAsiaTheme="minorEastAsia"/>
                <w:vertAlign w:val="baseline"/>
                <w:lang w:val="en-US" w:eastAsia="zh-CN"/>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益智区（5人）</w:t>
            </w:r>
          </w:p>
        </w:tc>
        <w:tc>
          <w:tcPr>
            <w:tcW w:w="2412" w:type="dxa"/>
            <w:vMerge w:val="restart"/>
          </w:tcPr>
          <w:p>
            <w:pPr>
              <w:jc w:val="center"/>
              <w:rPr>
                <w:rFonts w:hint="eastAsia"/>
                <w:vertAlign w:val="baseline"/>
                <w:lang w:val="en-US" w:eastAsia="zh-CN"/>
              </w:rPr>
            </w:pPr>
            <w:r>
              <w:rPr>
                <w:rFonts w:hint="eastAsia"/>
                <w:vertAlign w:val="baseline"/>
                <w:lang w:val="en-US" w:eastAsia="zh-CN"/>
              </w:rPr>
              <w:t>俄罗斯方块</w:t>
            </w:r>
          </w:p>
          <w:p>
            <w:pPr>
              <w:jc w:val="center"/>
              <w:rPr>
                <w:rFonts w:hint="default"/>
                <w:vertAlign w:val="baseline"/>
                <w:lang w:val="en-US" w:eastAsia="zh-CN"/>
              </w:rPr>
            </w:pPr>
            <w:r>
              <w:rPr>
                <w:rFonts w:hint="eastAsia"/>
                <w:vertAlign w:val="baseline"/>
                <w:lang w:val="en-US" w:eastAsia="zh-CN"/>
              </w:rPr>
              <w:t>动物擂台赛</w:t>
            </w:r>
          </w:p>
          <w:p>
            <w:pPr>
              <w:jc w:val="center"/>
              <w:rPr>
                <w:rFonts w:hint="default"/>
                <w:vertAlign w:val="baseline"/>
                <w:lang w:val="en-US" w:eastAsia="zh-CN"/>
              </w:rPr>
            </w:pPr>
            <w:r>
              <w:rPr>
                <w:rFonts w:hint="eastAsia"/>
                <w:vertAlign w:val="baseline"/>
                <w:lang w:val="en-US" w:eastAsia="zh-CN"/>
              </w:rPr>
              <w:t>长尾巴火车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default" w:eastAsiaTheme="minorEastAsia"/>
                <w:vertAlign w:val="baseline"/>
                <w:lang w:val="en-US" w:eastAsia="zh-CN"/>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eastAsia" w:eastAsiaTheme="minorEastAsia"/>
                <w:vertAlign w:val="baseline"/>
                <w:lang w:val="en-US" w:eastAsia="zh-CN"/>
              </w:rPr>
            </w:pPr>
          </w:p>
        </w:tc>
        <w:tc>
          <w:tcPr>
            <w:tcW w:w="120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both"/>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eastAsiaTheme="minorEastAsia"/>
                <w:vertAlign w:val="baseline"/>
                <w:lang w:val="en-US" w:eastAsia="zh-CN"/>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vAlign w:val="top"/>
          </w:tcPr>
          <w:p>
            <w:pPr>
              <w:jc w:val="center"/>
              <w:rPr>
                <w:rFonts w:hint="eastAsia"/>
                <w:vertAlign w:val="baseline"/>
                <w:lang w:val="en-US" w:eastAsia="zh-Hans"/>
              </w:rPr>
            </w:pPr>
          </w:p>
        </w:tc>
        <w:tc>
          <w:tcPr>
            <w:tcW w:w="486" w:type="dxa"/>
            <w:vAlign w:val="top"/>
          </w:tcPr>
          <w:p>
            <w:pPr>
              <w:jc w:val="center"/>
              <w:rPr>
                <w:rFonts w:hint="eastAsia"/>
                <w:vertAlign w:val="baseline"/>
                <w:lang w:val="en-US" w:eastAsia="zh-Hans"/>
              </w:rPr>
            </w:pPr>
          </w:p>
        </w:tc>
        <w:tc>
          <w:tcPr>
            <w:tcW w:w="1206" w:type="dxa"/>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建构区（3人）</w:t>
            </w:r>
          </w:p>
        </w:tc>
        <w:tc>
          <w:tcPr>
            <w:tcW w:w="2412" w:type="dxa"/>
            <w:vMerge w:val="restart"/>
          </w:tcPr>
          <w:p>
            <w:pPr>
              <w:jc w:val="center"/>
              <w:rPr>
                <w:rFonts w:hint="eastAsia"/>
                <w:vertAlign w:val="baseline"/>
                <w:lang w:val="en-US" w:eastAsia="zh-CN"/>
              </w:rPr>
            </w:pPr>
          </w:p>
          <w:p>
            <w:pPr>
              <w:ind w:firstLine="840" w:firstLineChars="400"/>
              <w:jc w:val="both"/>
              <w:rPr>
                <w:rFonts w:hint="eastAsia"/>
                <w:vertAlign w:val="baseline"/>
                <w:lang w:val="en-US" w:eastAsia="zh-CN"/>
              </w:rPr>
            </w:pPr>
            <w:r>
              <w:rPr>
                <w:rFonts w:hint="eastAsia"/>
                <w:vertAlign w:val="baseline"/>
                <w:lang w:val="en-US" w:eastAsia="zh-CN"/>
              </w:rPr>
              <w:t>胶粒积木</w:t>
            </w:r>
          </w:p>
          <w:p>
            <w:pPr>
              <w:ind w:firstLine="840" w:firstLineChars="400"/>
              <w:jc w:val="both"/>
              <w:rPr>
                <w:rFonts w:hint="eastAsia"/>
                <w:vertAlign w:val="baseline"/>
                <w:lang w:val="en-US" w:eastAsia="zh-CN"/>
              </w:rPr>
            </w:pPr>
            <w:r>
              <w:rPr>
                <w:rFonts w:hint="eastAsia"/>
                <w:vertAlign w:val="baseline"/>
                <w:lang w:val="en-US" w:eastAsia="zh-CN"/>
              </w:rPr>
              <w:t>磁力片</w:t>
            </w:r>
          </w:p>
          <w:p>
            <w:pPr>
              <w:ind w:firstLine="840" w:firstLineChars="400"/>
              <w:jc w:val="both"/>
              <w:rPr>
                <w:rFonts w:hint="default"/>
                <w:vertAlign w:val="baseline"/>
                <w:lang w:val="en-US" w:eastAsia="zh-CN"/>
              </w:rPr>
            </w:pPr>
            <w:r>
              <w:rPr>
                <w:rFonts w:hint="eastAsia"/>
                <w:vertAlign w:val="baseline"/>
                <w:lang w:val="en-US" w:eastAsia="zh-CN"/>
              </w:rPr>
              <w:t>大型积木</w:t>
            </w:r>
          </w:p>
          <w:p>
            <w:pPr>
              <w:ind w:firstLine="840" w:firstLineChars="40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eastAsia" w:eastAsiaTheme="minorEastAsia"/>
                <w:vertAlign w:val="baseline"/>
                <w:lang w:val="en-US" w:eastAsia="zh-CN"/>
              </w:rPr>
            </w:pPr>
          </w:p>
        </w:tc>
        <w:tc>
          <w:tcPr>
            <w:tcW w:w="120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eastAsia"/>
                <w:vertAlign w:val="baseline"/>
                <w:lang w:val="en-US" w:eastAsia="zh-Hans"/>
              </w:rPr>
            </w:pPr>
          </w:p>
        </w:tc>
        <w:tc>
          <w:tcPr>
            <w:tcW w:w="120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725" w:type="dxa"/>
          </w:tcPr>
          <w:p>
            <w:pPr>
              <w:ind w:firstLine="210" w:firstLineChars="100"/>
              <w:jc w:val="both"/>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图书区（3人）</w:t>
            </w:r>
          </w:p>
        </w:tc>
        <w:tc>
          <w:tcPr>
            <w:tcW w:w="2412" w:type="dxa"/>
            <w:vMerge w:val="restart"/>
          </w:tcPr>
          <w:p>
            <w:pPr>
              <w:numPr>
                <w:ilvl w:val="0"/>
                <w:numId w:val="0"/>
              </w:numPr>
              <w:ind w:firstLine="630" w:firstLineChars="300"/>
              <w:jc w:val="both"/>
              <w:rPr>
                <w:rFonts w:hint="eastAsia"/>
                <w:vertAlign w:val="baseline"/>
                <w:lang w:val="en-US" w:eastAsia="zh-CN"/>
              </w:rPr>
            </w:pPr>
            <w:r>
              <w:rPr>
                <w:rFonts w:hint="eastAsia"/>
                <w:vertAlign w:val="baseline"/>
                <w:lang w:val="en-US" w:eastAsia="zh-CN"/>
              </w:rPr>
              <w:t>花园</w:t>
            </w:r>
          </w:p>
          <w:p>
            <w:pPr>
              <w:numPr>
                <w:ilvl w:val="0"/>
                <w:numId w:val="0"/>
              </w:numPr>
              <w:ind w:firstLine="630" w:firstLineChars="300"/>
              <w:jc w:val="both"/>
              <w:rPr>
                <w:rFonts w:hint="eastAsia"/>
                <w:vertAlign w:val="baseline"/>
                <w:lang w:val="en-US" w:eastAsia="zh-CN"/>
              </w:rPr>
            </w:pPr>
            <w:r>
              <w:rPr>
                <w:rFonts w:hint="eastAsia"/>
                <w:vertAlign w:val="baseline"/>
                <w:lang w:val="en-US" w:eastAsia="zh-CN"/>
              </w:rPr>
              <w:t>彩虹色的花</w:t>
            </w:r>
          </w:p>
          <w:p>
            <w:pPr>
              <w:numPr>
                <w:ilvl w:val="0"/>
                <w:numId w:val="0"/>
              </w:numPr>
              <w:ind w:firstLine="630" w:firstLineChars="300"/>
              <w:jc w:val="both"/>
              <w:rPr>
                <w:rFonts w:hint="default"/>
                <w:vertAlign w:val="baseline"/>
                <w:lang w:val="en-US" w:eastAsia="zh-CN"/>
              </w:rPr>
            </w:pPr>
            <w:r>
              <w:rPr>
                <w:rFonts w:hint="eastAsia"/>
                <w:vertAlign w:val="baseline"/>
                <w:lang w:val="en-US" w:eastAsia="zh-CN"/>
              </w:rPr>
              <w:t>两棵树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lang w:val="en-US" w:eastAsia="zh-CN"/>
              </w:rPr>
            </w:pPr>
            <w:r>
              <w:rPr>
                <w:rFonts w:hint="eastAsia"/>
              </w:rPr>
              <w:t>√</w:t>
            </w:r>
          </w:p>
        </w:tc>
        <w:tc>
          <w:tcPr>
            <w:tcW w:w="867" w:type="dxa"/>
          </w:tcPr>
          <w:p>
            <w:pPr>
              <w:jc w:val="center"/>
              <w:rPr>
                <w:rFonts w:hint="eastAsia"/>
                <w:lang w:val="en-US" w:eastAsia="zh-CN"/>
              </w:rPr>
            </w:pPr>
            <w:r>
              <w:rPr>
                <w:rFonts w:hint="eastAsia"/>
              </w:rPr>
              <w:t>√</w:t>
            </w:r>
          </w:p>
        </w:tc>
        <w:tc>
          <w:tcPr>
            <w:tcW w:w="561" w:type="dxa"/>
          </w:tcPr>
          <w:p>
            <w:pPr>
              <w:jc w:val="both"/>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科探区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科探区（3）</w:t>
            </w:r>
          </w:p>
        </w:tc>
        <w:tc>
          <w:tcPr>
            <w:tcW w:w="2412" w:type="dxa"/>
            <w:vMerge w:val="restart"/>
          </w:tcPr>
          <w:p>
            <w:pPr>
              <w:jc w:val="center"/>
              <w:rPr>
                <w:rFonts w:hint="default"/>
                <w:vertAlign w:val="baseline"/>
                <w:lang w:val="en-US" w:eastAsia="zh-CN"/>
              </w:rPr>
            </w:pPr>
            <w:r>
              <w:rPr>
                <w:rFonts w:hint="eastAsia"/>
                <w:vertAlign w:val="baseline"/>
                <w:lang w:val="en-US" w:eastAsia="zh-CN"/>
              </w:rPr>
              <w:t>倒与不倒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娃娃家（6人）</w:t>
            </w:r>
          </w:p>
        </w:tc>
        <w:tc>
          <w:tcPr>
            <w:tcW w:w="2412" w:type="dxa"/>
            <w:vMerge w:val="restart"/>
          </w:tcPr>
          <w:p>
            <w:pPr>
              <w:jc w:val="center"/>
              <w:rPr>
                <w:rFonts w:hint="eastAsia"/>
                <w:vertAlign w:val="baseline"/>
                <w:lang w:val="en-US" w:eastAsia="zh-CN"/>
              </w:rPr>
            </w:pPr>
            <w:r>
              <w:rPr>
                <w:rFonts w:hint="eastAsia"/>
                <w:vertAlign w:val="baseline"/>
                <w:lang w:val="en-US" w:eastAsia="zh-CN"/>
              </w:rPr>
              <w:t>我是小厨师</w:t>
            </w:r>
          </w:p>
          <w:p>
            <w:pPr>
              <w:ind w:firstLine="630" w:firstLineChars="300"/>
              <w:jc w:val="both"/>
              <w:rPr>
                <w:rFonts w:hint="eastAsia"/>
                <w:vertAlign w:val="baseline"/>
                <w:lang w:val="en-US" w:eastAsia="zh-CN"/>
              </w:rPr>
            </w:pPr>
            <w:r>
              <w:rPr>
                <w:rFonts w:hint="eastAsia"/>
                <w:vertAlign w:val="baseline"/>
                <w:lang w:val="en-US" w:eastAsia="zh-CN"/>
              </w:rPr>
              <w:t>喂宝宝吃饭</w:t>
            </w:r>
          </w:p>
          <w:p>
            <w:pPr>
              <w:ind w:firstLine="630" w:firstLineChars="300"/>
              <w:jc w:val="both"/>
              <w:rPr>
                <w:rFonts w:hint="eastAsia"/>
                <w:vertAlign w:val="baseline"/>
                <w:lang w:val="en-US" w:eastAsia="zh-CN"/>
              </w:rPr>
            </w:pPr>
            <w:r>
              <w:rPr>
                <w:rFonts w:hint="eastAsia"/>
                <w:vertAlign w:val="baseline"/>
                <w:lang w:val="en-US" w:eastAsia="zh-CN"/>
              </w:rPr>
              <w:t>给宝宝化妆</w:t>
            </w: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vAlign w:val="top"/>
          </w:tcPr>
          <w:p>
            <w:pPr>
              <w:jc w:val="center"/>
              <w:rPr>
                <w:rFonts w:hint="eastAsia"/>
                <w:vertAlign w:val="baseline"/>
                <w:lang w:val="en-US" w:eastAsia="zh-Hans"/>
              </w:rPr>
            </w:pPr>
          </w:p>
        </w:tc>
        <w:tc>
          <w:tcPr>
            <w:tcW w:w="1206" w:type="dxa"/>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2175" w:type="dxa"/>
            <w:gridSpan w:val="3"/>
            <w:vAlign w:val="top"/>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vAlign w:val="top"/>
          </w:tcPr>
          <w:p>
            <w:pPr>
              <w:jc w:val="center"/>
              <w:rPr>
                <w:rFonts w:hint="eastAsia"/>
                <w:vertAlign w:val="baseline"/>
                <w:lang w:val="en-US" w:eastAsia="zh-Hans"/>
              </w:rPr>
            </w:pPr>
          </w:p>
        </w:tc>
        <w:tc>
          <w:tcPr>
            <w:tcW w:w="120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2175" w:type="dxa"/>
            <w:gridSpan w:val="3"/>
            <w:vAlign w:val="top"/>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tcPr>
          <w:p>
            <w:pPr>
              <w:jc w:val="center"/>
              <w:rPr>
                <w:rFonts w:hint="eastAsia"/>
                <w:vertAlign w:val="baseline"/>
                <w:lang w:val="en-US" w:eastAsia="zh-Hans"/>
              </w:rPr>
            </w:pPr>
          </w:p>
        </w:tc>
        <w:tc>
          <w:tcPr>
            <w:tcW w:w="120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图书区</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（0人）</w:t>
            </w:r>
          </w:p>
          <w:p>
            <w:pPr>
              <w:jc w:val="center"/>
              <w:rPr>
                <w:rFonts w:hint="eastAsia"/>
                <w:vertAlign w:val="baseline"/>
                <w:lang w:val="en-US" w:eastAsia="zh-CN"/>
              </w:rPr>
            </w:pPr>
          </w:p>
        </w:tc>
        <w:tc>
          <w:tcPr>
            <w:tcW w:w="2412" w:type="dxa"/>
            <w:vMerge w:val="restart"/>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2175" w:type="dxa"/>
            <w:gridSpan w:val="3"/>
            <w:vAlign w:val="top"/>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486" w:type="dxa"/>
            <w:vAlign w:val="top"/>
          </w:tcPr>
          <w:p>
            <w:pPr>
              <w:jc w:val="center"/>
              <w:rPr>
                <w:rFonts w:hint="eastAsia"/>
                <w:vertAlign w:val="baseline"/>
                <w:lang w:val="en-US" w:eastAsia="zh-Hans"/>
              </w:rPr>
            </w:pPr>
          </w:p>
        </w:tc>
        <w:tc>
          <w:tcPr>
            <w:tcW w:w="1206" w:type="dxa"/>
            <w:vAlign w:val="top"/>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丁妤暄</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486" w:type="dxa"/>
            <w:vAlign w:val="top"/>
          </w:tcPr>
          <w:p>
            <w:pPr>
              <w:jc w:val="center"/>
              <w:rPr>
                <w:rFonts w:hint="eastAsia"/>
                <w:vertAlign w:val="baseline"/>
                <w:lang w:val="en-US" w:eastAsia="zh-Hans"/>
              </w:rPr>
            </w:pPr>
            <w:r>
              <w:rPr>
                <w:rFonts w:hint="eastAsia"/>
              </w:rPr>
              <w:t>√</w:t>
            </w:r>
          </w:p>
        </w:tc>
        <w:tc>
          <w:tcPr>
            <w:tcW w:w="120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2175" w:type="dxa"/>
            <w:gridSpan w:val="3"/>
            <w:vAlign w:val="top"/>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vAlign w:val="top"/>
          </w:tcPr>
          <w:p>
            <w:pPr>
              <w:jc w:val="center"/>
              <w:rPr>
                <w:rFonts w:hint="eastAsia"/>
                <w:vertAlign w:val="baseline"/>
                <w:lang w:val="en-US" w:eastAsia="zh-Hans"/>
              </w:rPr>
            </w:pPr>
          </w:p>
        </w:tc>
        <w:tc>
          <w:tcPr>
            <w:tcW w:w="486" w:type="dxa"/>
            <w:vAlign w:val="top"/>
          </w:tcPr>
          <w:p>
            <w:pPr>
              <w:jc w:val="center"/>
              <w:rPr>
                <w:rFonts w:hint="eastAsia"/>
                <w:vertAlign w:val="baseline"/>
                <w:lang w:val="en-US" w:eastAsia="zh-Hans"/>
              </w:rPr>
            </w:pPr>
          </w:p>
        </w:tc>
        <w:tc>
          <w:tcPr>
            <w:tcW w:w="1206" w:type="dxa"/>
          </w:tcPr>
          <w:p>
            <w:pPr>
              <w:jc w:val="center"/>
              <w:rPr>
                <w:rFonts w:hint="eastAsia" w:eastAsiaTheme="minorEastAsia"/>
                <w:vertAlign w:val="baseline"/>
                <w:lang w:val="en-US" w:eastAsia="zh-CN"/>
              </w:rPr>
            </w:pPr>
          </w:p>
        </w:tc>
        <w:tc>
          <w:tcPr>
            <w:tcW w:w="948" w:type="dxa"/>
            <w:vMerge w:val="restart"/>
          </w:tcPr>
          <w:p>
            <w:pPr>
              <w:jc w:val="center"/>
              <w:rPr>
                <w:rFonts w:hint="default"/>
                <w:vertAlign w:val="baseline"/>
                <w:lang w:val="en-US" w:eastAsia="zh-CN"/>
              </w:rPr>
            </w:pPr>
            <w:r>
              <w:rPr>
                <w:rFonts w:hint="eastAsia"/>
                <w:vertAlign w:val="baseline"/>
                <w:lang w:val="en-US" w:eastAsia="zh-CN"/>
              </w:rPr>
              <w:t>万能工匠</w:t>
            </w:r>
          </w:p>
          <w:p>
            <w:pPr>
              <w:jc w:val="center"/>
              <w:rPr>
                <w:rFonts w:hint="eastAsia"/>
                <w:vertAlign w:val="baseline"/>
                <w:lang w:val="en-US" w:eastAsia="zh-CN"/>
              </w:rPr>
            </w:pPr>
            <w:r>
              <w:rPr>
                <w:rFonts w:hint="eastAsia"/>
                <w:vertAlign w:val="baseline"/>
                <w:lang w:val="en-US" w:eastAsia="zh-CN"/>
              </w:rPr>
              <w:t>（2人）</w:t>
            </w:r>
          </w:p>
        </w:tc>
        <w:tc>
          <w:tcPr>
            <w:tcW w:w="2412" w:type="dxa"/>
            <w:vMerge w:val="restart"/>
          </w:tcPr>
          <w:p>
            <w:pPr>
              <w:ind w:firstLine="420" w:firstLineChars="200"/>
              <w:jc w:val="both"/>
              <w:rPr>
                <w:rFonts w:hint="eastAsia"/>
                <w:vertAlign w:val="baseline"/>
                <w:lang w:val="en-US" w:eastAsia="zh-CN"/>
              </w:rPr>
            </w:pPr>
            <w:r>
              <w:rPr>
                <w:rFonts w:hint="eastAsia"/>
                <w:vertAlign w:val="baseline"/>
                <w:lang w:val="en-US" w:eastAsia="zh-CN"/>
              </w:rPr>
              <w:t>小花</w:t>
            </w:r>
          </w:p>
          <w:p>
            <w:pPr>
              <w:ind w:firstLine="420" w:firstLineChars="20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万能工匠</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eastAsiaTheme="minorEastAsia"/>
                <w:vertAlign w:val="baseline"/>
                <w:lang w:val="en-US" w:eastAsia="zh-CN"/>
              </w:rPr>
            </w:pPr>
            <w:r>
              <w:rPr>
                <w:rFonts w:hint="eastAsia"/>
              </w:rPr>
              <w:t>√</w:t>
            </w:r>
          </w:p>
        </w:tc>
        <w:tc>
          <w:tcPr>
            <w:tcW w:w="1206" w:type="dxa"/>
          </w:tcPr>
          <w:p>
            <w:pPr>
              <w:jc w:val="center"/>
              <w:rPr>
                <w:rFonts w:hint="default" w:eastAsiaTheme="minorEastAsia"/>
                <w:vertAlign w:val="baseline"/>
                <w:lang w:val="en-US" w:eastAsia="zh-CN"/>
              </w:rPr>
            </w:pPr>
            <w:r>
              <w:rPr>
                <w:rFonts w:hint="eastAsia"/>
                <w:vertAlign w:val="baseline"/>
                <w:lang w:val="en-US" w:eastAsia="zh-CN"/>
              </w:rPr>
              <w:t>万能工匠</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486" w:type="dxa"/>
          </w:tcPr>
          <w:p>
            <w:pPr>
              <w:jc w:val="center"/>
              <w:rPr>
                <w:rFonts w:hint="eastAsia"/>
                <w:vertAlign w:val="baseline"/>
                <w:lang w:val="en-US" w:eastAsia="zh-Hans"/>
              </w:rPr>
            </w:pPr>
            <w:r>
              <w:rPr>
                <w:rFonts w:hint="eastAsia"/>
              </w:rPr>
              <w:t>√</w:t>
            </w:r>
          </w:p>
        </w:tc>
        <w:tc>
          <w:tcPr>
            <w:tcW w:w="1206" w:type="dxa"/>
          </w:tcPr>
          <w:p>
            <w:pPr>
              <w:jc w:val="center"/>
              <w:rPr>
                <w:rFonts w:hint="eastAsia"/>
                <w:vertAlign w:val="baseline"/>
                <w:lang w:val="en-US" w:eastAsia="zh-Hans"/>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486" w:type="dxa"/>
          </w:tcPr>
          <w:p>
            <w:pPr>
              <w:jc w:val="both"/>
              <w:rPr>
                <w:rFonts w:hint="eastAsia"/>
                <w:vertAlign w:val="baseline"/>
                <w:lang w:val="en-US" w:eastAsia="zh-Hans"/>
              </w:rPr>
            </w:pPr>
            <w:r>
              <w:rPr>
                <w:rFonts w:hint="eastAsia"/>
              </w:rPr>
              <w:t>√</w:t>
            </w:r>
          </w:p>
        </w:tc>
        <w:tc>
          <w:tcPr>
            <w:tcW w:w="1206" w:type="dxa"/>
          </w:tcPr>
          <w:p>
            <w:pPr>
              <w:jc w:val="center"/>
              <w:rPr>
                <w:rFonts w:hint="eastAsia" w:eastAsiaTheme="minorEastAsia"/>
                <w:vertAlign w:val="baseline"/>
                <w:lang w:val="en-US" w:eastAsia="zh-CN"/>
              </w:rPr>
            </w:pPr>
            <w:r>
              <w:rPr>
                <w:rFonts w:hint="eastAsia"/>
                <w:vertAlign w:val="baseline"/>
                <w:lang w:val="en-US" w:eastAsia="zh-CN"/>
              </w:rPr>
              <w:t>未开展</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问好</w:t>
      </w:r>
      <w:r>
        <w:rPr>
          <w:rFonts w:hint="eastAsia"/>
        </w:rPr>
        <w:t>√</w:t>
      </w:r>
      <w:r>
        <w:rPr>
          <w:rFonts w:hint="eastAsia"/>
          <w:lang w:eastAsia="zh-CN"/>
        </w:rPr>
        <w:t>；</w:t>
      </w:r>
      <w:r>
        <w:rPr>
          <w:rFonts w:hint="eastAsia"/>
          <w:lang w:val="en-US" w:eastAsia="zh-CN"/>
        </w:rPr>
        <w:t>自主整理水杯</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24</w:t>
      </w:r>
      <w:r>
        <w:rPr>
          <w:rFonts w:hint="eastAsia"/>
        </w:rPr>
        <w:t>人</w:t>
      </w:r>
      <w:r>
        <w:rPr>
          <w:rFonts w:hint="eastAsia"/>
          <w:lang w:eastAsia="zh-CN"/>
        </w:rPr>
        <w:t>，</w:t>
      </w:r>
      <w:r>
        <w:rPr>
          <w:rFonts w:hint="eastAsia"/>
          <w:lang w:val="en-US" w:eastAsia="zh-CN"/>
        </w:rPr>
        <w:t>10人请假，春季气温起伏较大，大家注意幼儿身体状况表现，以及春季传染病和流感的预防</w:t>
      </w:r>
      <w:r>
        <w:rPr>
          <w:rFonts w:hint="eastAsia"/>
        </w:rPr>
        <w:t>。</w:t>
      </w:r>
      <w:r>
        <w:rPr>
          <w:rFonts w:hint="eastAsia"/>
          <w:lang w:val="en-US" w:eastAsia="zh-CN"/>
        </w:rPr>
        <w:t>迟到的幼儿：任伊桐。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lang w:val="en-US" w:eastAsia="zh-CN"/>
        </w:rPr>
        <w:t>24</w:t>
      </w:r>
      <w:r>
        <w:rPr>
          <w:rFonts w:hint="eastAsia"/>
          <w:lang w:val="en-US" w:eastAsia="zh-CN"/>
        </w:rPr>
        <w:t>位幼儿能够自主进园自主晨检，进班后能自主开展整理活动，拿下小水杯放好小口罩的幼儿分别是：</w:t>
      </w:r>
      <w:r>
        <w:rPr>
          <w:rFonts w:hint="eastAsia"/>
          <w:b/>
          <w:bCs/>
          <w:lang w:val="en-US" w:eastAsia="zh-CN"/>
        </w:rPr>
        <w:t>王钧逸、孙贝牙、陈盼、穆永泽、唐锦轩、高文浩、郁明泽、万灵杰、袁明楷、张砚钧、蒋绍文、何书泽、杨景言、赵天羽、欧阳悦、韩文雅、丁妤暄、朱姝妍、钱宣妤、叶歆雅、郑雅姝、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进班后能够主动与老师进行互动并问好的幼儿有：</w:t>
      </w:r>
      <w:r>
        <w:rPr>
          <w:rFonts w:hint="eastAsia"/>
          <w:b/>
          <w:bCs/>
          <w:lang w:val="en-US" w:eastAsia="zh-CN"/>
        </w:rPr>
        <w:t>王钧逸、孙贝牙、陈盼、唐锦轩、高文浩、郁明泽、万灵杰、袁明楷、张砚钧、蒋绍文、何书泽、杨景言、赵天羽、欧阳悦、韩文雅、丁妤暄、朱姝妍、钱宣妤、叶歆雅、郑雅姝、贾清晨、杨芷若、任伊桐。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在老师的问好下回应的幼儿有</w:t>
      </w:r>
      <w:r>
        <w:rPr>
          <w:rFonts w:hint="eastAsia"/>
          <w:b/>
          <w:bCs/>
          <w:lang w:val="en-US" w:eastAsia="zh-CN"/>
        </w:rPr>
        <w:t>：何书泽、穆永泽、。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签到：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进班后能够自主签到的幼儿有：</w:t>
      </w:r>
      <w:r>
        <w:rPr>
          <w:rFonts w:hint="eastAsia"/>
          <w:b/>
          <w:bCs/>
          <w:lang w:val="en-US" w:eastAsia="zh-CN"/>
        </w:rPr>
        <w:t>陈盼、唐锦轩、高文浩、郁明泽、万灵杰、袁明楷、张砚钧、蒋绍文、何书泽、赵天羽、欧阳悦、韩文雅、朱姝妍、钱宣妤、叶歆雅、郑雅姝、贾清晨、杨芷若、任伊桐。。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在老师的提醒下进行签到的幼儿有：</w:t>
      </w:r>
      <w:r>
        <w:rPr>
          <w:rFonts w:hint="eastAsia"/>
          <w:b/>
          <w:bCs/>
          <w:lang w:val="en-US" w:eastAsia="zh-CN"/>
        </w:rPr>
        <w:t>王钧逸、孙贝牙、穆永泽、杨景言、丁妤暄。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整理水杯：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将水杯绳绕在水杯上整理好自己的水杯的幼儿有：</w:t>
      </w:r>
      <w:r>
        <w:rPr>
          <w:rFonts w:hint="eastAsia"/>
          <w:b/>
          <w:bCs/>
          <w:lang w:val="en-US" w:eastAsia="zh-CN"/>
        </w:rPr>
        <w:t>王钧逸、孙贝牙、陈盼、穆永泽、唐锦轩、郁明泽、万灵杰、袁明楷、张砚钧、蒋绍文、欧阳悦、韩文雅、丁妤暄、朱姝妍、叶歆雅、郑雅姝、贾清晨、杨芷若、任伊桐。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val="0"/>
          <w:bCs w:val="0"/>
          <w:lang w:val="en-US" w:eastAsia="zh-CN"/>
        </w:rPr>
      </w:pPr>
      <w:r>
        <w:rPr>
          <w:rFonts w:hint="eastAsia"/>
          <w:b/>
          <w:bCs/>
          <w:lang w:val="en-US" w:eastAsia="zh-CN"/>
        </w:rPr>
        <w:t>佩戴口罩：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早晨注意安全防护戴口罩的幼儿有：</w:t>
      </w:r>
      <w:r>
        <w:rPr>
          <w:rFonts w:hint="eastAsia"/>
          <w:b/>
          <w:bCs/>
          <w:lang w:val="en-US" w:eastAsia="zh-CN"/>
        </w:rPr>
        <w:t>高文浩、郁明泽、万灵杰、袁明楷、蒋绍文、杨景言、赵天羽、欧阳悦、韩文雅、丁妤暄、朱姝妍、钱宣妤、叶歆雅、郑雅姝、贾清晨、杨芷若。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今天的午餐是鱼香肉丝、清炒菜苔、裙带菜豆腐汤。</w:t>
      </w:r>
      <w:r>
        <w:rPr>
          <w:rFonts w:hint="eastAsia"/>
          <w:lang w:val="en-US" w:eastAsia="zh-CN"/>
        </w:rPr>
        <w:t>餐前孩子们倾听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自主进餐并光盘行动的幼儿有：</w:t>
      </w:r>
      <w:r>
        <w:rPr>
          <w:rFonts w:hint="eastAsia"/>
          <w:b/>
          <w:bCs/>
          <w:lang w:val="en-US" w:eastAsia="zh-CN"/>
        </w:rPr>
        <w:t>王钧逸、孙贝牙、陈盼、穆永泽、唐锦轩、高文浩、郁明泽、万灵杰、袁明楷、张砚钧、蒋绍文、何书泽、杨景言、赵天羽、欧阳悦、韩文雅、丁妤暄、朱姝妍、钱宣妤、叶歆雅、郑雅姝、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老师帮助进餐的幼儿有：</w:t>
      </w:r>
      <w:r>
        <w:rPr>
          <w:rFonts w:hint="eastAsia"/>
          <w:b/>
          <w:bCs/>
          <w:lang w:val="en-US" w:eastAsia="zh-CN"/>
        </w:rPr>
        <w:t>穆永泽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val="0"/>
          <w:bCs w:val="0"/>
          <w:lang w:val="en-US" w:eastAsia="zh-CN"/>
        </w:rPr>
        <w:t>进餐速度时间较长的幼儿有：</w:t>
      </w:r>
      <w:r>
        <w:rPr>
          <w:rFonts w:hint="eastAsia"/>
          <w:b/>
          <w:bCs/>
          <w:lang w:val="en-US" w:eastAsia="zh-CN"/>
        </w:rPr>
        <w:t>赵天羽、朱姝妍、何书泽、任伊桐、杨芷、若、郑雅姝、叶歆雅、郁明泽。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2235776000" behindDoc="1" locked="0" layoutInCell="1" allowOverlap="1">
            <wp:simplePos x="0" y="0"/>
            <wp:positionH relativeFrom="column">
              <wp:posOffset>3805555</wp:posOffset>
            </wp:positionH>
            <wp:positionV relativeFrom="paragraph">
              <wp:posOffset>106045</wp:posOffset>
            </wp:positionV>
            <wp:extent cx="1685925" cy="1264920"/>
            <wp:effectExtent l="0" t="0" r="5715" b="0"/>
            <wp:wrapThrough wrapText="bothSides">
              <wp:wrapPolygon>
                <wp:start x="0" y="0"/>
                <wp:lineTo x="0" y="21340"/>
                <wp:lineTo x="21478" y="21340"/>
                <wp:lineTo x="21478" y="0"/>
                <wp:lineTo x="0" y="0"/>
              </wp:wrapPolygon>
            </wp:wrapThrough>
            <wp:docPr id="10" name="图片 10" descr="C:\Users\admin\Desktop\动态照片\268FF0A76F6D64F9C2DD72EF8E441EA6.png268FF0A76F6D64F9C2DD72EF8E441E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268FF0A76F6D64F9C2DD72EF8E441EA6.png268FF0A76F6D64F9C2DD72EF8E441EA6"/>
                    <pic:cNvPicPr>
                      <a:picLocks noChangeAspect="1"/>
                    </pic:cNvPicPr>
                  </pic:nvPicPr>
                  <pic:blipFill>
                    <a:blip r:embed="rId4"/>
                    <a:srcRect/>
                    <a:stretch>
                      <a:fillRect/>
                    </a:stretch>
                  </pic:blipFill>
                  <pic:spPr>
                    <a:xfrm>
                      <a:off x="0" y="0"/>
                      <a:ext cx="1685925" cy="1264920"/>
                    </a:xfrm>
                    <a:prstGeom prst="rect">
                      <a:avLst/>
                    </a:prstGeom>
                  </pic:spPr>
                </pic:pic>
              </a:graphicData>
            </a:graphic>
          </wp:anchor>
        </w:drawing>
      </w:r>
      <w:r>
        <w:rPr>
          <w:rFonts w:hint="default"/>
          <w:b w:val="0"/>
          <w:bCs w:val="0"/>
          <w:lang w:val="en-US" w:eastAsia="zh-CN"/>
        </w:rPr>
        <w:drawing>
          <wp:anchor distT="0" distB="0" distL="114300" distR="114300" simplePos="0" relativeHeight="574589952" behindDoc="1" locked="0" layoutInCell="1" allowOverlap="1">
            <wp:simplePos x="0" y="0"/>
            <wp:positionH relativeFrom="column">
              <wp:posOffset>1877060</wp:posOffset>
            </wp:positionH>
            <wp:positionV relativeFrom="paragraph">
              <wp:posOffset>121285</wp:posOffset>
            </wp:positionV>
            <wp:extent cx="1687195" cy="1264920"/>
            <wp:effectExtent l="0" t="0" r="4445" b="0"/>
            <wp:wrapThrough wrapText="bothSides">
              <wp:wrapPolygon>
                <wp:start x="0" y="0"/>
                <wp:lineTo x="0" y="21340"/>
                <wp:lineTo x="21462" y="21340"/>
                <wp:lineTo x="21462" y="0"/>
                <wp:lineTo x="0" y="0"/>
              </wp:wrapPolygon>
            </wp:wrapThrough>
            <wp:docPr id="4" name="图片 4" descr="C:\Users\admin\Desktop\动态照片\6A3A4778092843BF1C7F99C4CD568B98.png6A3A4778092843BF1C7F99C4CD568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6A3A4778092843BF1C7F99C4CD568B98.png6A3A4778092843BF1C7F99C4CD568B98"/>
                    <pic:cNvPicPr>
                      <a:picLocks noChangeAspect="1"/>
                    </pic:cNvPicPr>
                  </pic:nvPicPr>
                  <pic:blipFill>
                    <a:blip r:embed="rId5"/>
                    <a:srcRect/>
                    <a:stretch>
                      <a:fillRect/>
                    </a:stretch>
                  </pic:blipFill>
                  <pic:spPr>
                    <a:xfrm>
                      <a:off x="0" y="0"/>
                      <a:ext cx="1687195" cy="1264920"/>
                    </a:xfrm>
                    <a:prstGeom prst="rect">
                      <a:avLst/>
                    </a:prstGeom>
                  </pic:spPr>
                </pic:pic>
              </a:graphicData>
            </a:graphic>
          </wp:anchor>
        </w:drawing>
      </w:r>
      <w:r>
        <w:rPr>
          <w:rFonts w:hint="default"/>
          <w:b w:val="0"/>
          <w:bCs w:val="0"/>
          <w:lang w:val="en-US" w:eastAsia="zh-CN"/>
        </w:rPr>
        <w:drawing>
          <wp:anchor distT="0" distB="0" distL="114300" distR="114300" simplePos="0" relativeHeight="3208371200" behindDoc="1" locked="0" layoutInCell="1" allowOverlap="1">
            <wp:simplePos x="0" y="0"/>
            <wp:positionH relativeFrom="column">
              <wp:posOffset>75565</wp:posOffset>
            </wp:positionH>
            <wp:positionV relativeFrom="paragraph">
              <wp:posOffset>83185</wp:posOffset>
            </wp:positionV>
            <wp:extent cx="1654810" cy="1240790"/>
            <wp:effectExtent l="0" t="0" r="6350" b="8890"/>
            <wp:wrapThrough wrapText="bothSides">
              <wp:wrapPolygon>
                <wp:start x="0" y="0"/>
                <wp:lineTo x="0" y="21224"/>
                <wp:lineTo x="21484" y="21224"/>
                <wp:lineTo x="21484" y="0"/>
                <wp:lineTo x="0" y="0"/>
              </wp:wrapPolygon>
            </wp:wrapThrough>
            <wp:docPr id="29" name="图片 29" descr="C:\Users\admin\Desktop\动态照片\14FBD0291BE6507C58A37430DD862729.png14FBD0291BE6507C58A37430DD86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Desktop\动态照片\14FBD0291BE6507C58A37430DD862729.png14FBD0291BE6507C58A37430DD862729"/>
                    <pic:cNvPicPr>
                      <a:picLocks noChangeAspect="1"/>
                    </pic:cNvPicPr>
                  </pic:nvPicPr>
                  <pic:blipFill>
                    <a:blip r:embed="rId6"/>
                    <a:srcRect/>
                    <a:stretch>
                      <a:fillRect/>
                    </a:stretch>
                  </pic:blipFill>
                  <pic:spPr>
                    <a:xfrm>
                      <a:off x="0" y="0"/>
                      <a:ext cx="1654810" cy="12407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2881641472" behindDoc="1" locked="0" layoutInCell="1" allowOverlap="1">
            <wp:simplePos x="0" y="0"/>
            <wp:positionH relativeFrom="column">
              <wp:posOffset>1847215</wp:posOffset>
            </wp:positionH>
            <wp:positionV relativeFrom="paragraph">
              <wp:posOffset>90805</wp:posOffset>
            </wp:positionV>
            <wp:extent cx="1685925" cy="1264920"/>
            <wp:effectExtent l="0" t="0" r="5715" b="0"/>
            <wp:wrapThrough wrapText="bothSides">
              <wp:wrapPolygon>
                <wp:start x="0" y="0"/>
                <wp:lineTo x="0" y="21340"/>
                <wp:lineTo x="21478" y="21340"/>
                <wp:lineTo x="21478" y="0"/>
                <wp:lineTo x="0" y="0"/>
              </wp:wrapPolygon>
            </wp:wrapThrough>
            <wp:docPr id="15" name="图片 15" descr="C:\Users\admin\Desktop\动态照片\BCA13F2E40F309DB01E78581A08B9FD9.pngBCA13F2E40F309DB01E78581A08B9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BCA13F2E40F309DB01E78581A08B9FD9.pngBCA13F2E40F309DB01E78581A08B9FD9"/>
                    <pic:cNvPicPr>
                      <a:picLocks noChangeAspect="1"/>
                    </pic:cNvPicPr>
                  </pic:nvPicPr>
                  <pic:blipFill>
                    <a:blip r:embed="rId7"/>
                    <a:srcRect/>
                    <a:stretch>
                      <a:fillRect/>
                    </a:stretch>
                  </pic:blipFill>
                  <pic:spPr>
                    <a:xfrm>
                      <a:off x="0" y="0"/>
                      <a:ext cx="1685925" cy="1264920"/>
                    </a:xfrm>
                    <a:prstGeom prst="rect">
                      <a:avLst/>
                    </a:prstGeom>
                  </pic:spPr>
                </pic:pic>
              </a:graphicData>
            </a:graphic>
          </wp:anchor>
        </w:drawing>
      </w:r>
      <w:r>
        <w:rPr>
          <w:rFonts w:hint="default"/>
          <w:b w:val="0"/>
          <w:bCs w:val="0"/>
          <w:lang w:val="en-US" w:eastAsia="zh-CN"/>
        </w:rPr>
        <w:drawing>
          <wp:anchor distT="0" distB="0" distL="114300" distR="114300" simplePos="0" relativeHeight="2558708736" behindDoc="1" locked="0" layoutInCell="1" allowOverlap="1">
            <wp:simplePos x="0" y="0"/>
            <wp:positionH relativeFrom="column">
              <wp:posOffset>26035</wp:posOffset>
            </wp:positionH>
            <wp:positionV relativeFrom="paragraph">
              <wp:posOffset>29845</wp:posOffset>
            </wp:positionV>
            <wp:extent cx="1685925" cy="1264920"/>
            <wp:effectExtent l="0" t="0" r="5715" b="0"/>
            <wp:wrapThrough wrapText="bothSides">
              <wp:wrapPolygon>
                <wp:start x="0" y="0"/>
                <wp:lineTo x="0" y="21340"/>
                <wp:lineTo x="21478" y="21340"/>
                <wp:lineTo x="21478" y="0"/>
                <wp:lineTo x="0" y="0"/>
              </wp:wrapPolygon>
            </wp:wrapThrough>
            <wp:docPr id="11" name="图片 11" descr="C:\Users\admin\Desktop\动态照片\4908BF04A4F32A94F7FDD81311F9B9C8.png4908BF04A4F32A94F7FDD81311F9B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4908BF04A4F32A94F7FDD81311F9B9C8.png4908BF04A4F32A94F7FDD81311F9B9C8"/>
                    <pic:cNvPicPr>
                      <a:picLocks noChangeAspect="1"/>
                    </pic:cNvPicPr>
                  </pic:nvPicPr>
                  <pic:blipFill>
                    <a:blip r:embed="rId8"/>
                    <a:srcRect/>
                    <a:stretch>
                      <a:fillRect/>
                    </a:stretch>
                  </pic:blipFill>
                  <pic:spPr>
                    <a:xfrm>
                      <a:off x="0" y="0"/>
                      <a:ext cx="1685925" cy="12649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今天有21位幼儿听完</w:t>
      </w:r>
      <w:r>
        <w:rPr>
          <w:rFonts w:hint="eastAsia"/>
        </w:rPr>
        <w:t>睡前故事</w:t>
      </w:r>
      <w:r>
        <w:rPr>
          <w:rFonts w:hint="eastAsia"/>
          <w:lang w:val="en-US" w:eastAsia="zh-CN"/>
        </w:rPr>
        <w:t>在12点30分之前进入睡眠的状态分别是</w:t>
      </w:r>
      <w:r>
        <w:rPr>
          <w:rFonts w:hint="eastAsia"/>
          <w:b/>
          <w:bCs/>
          <w:lang w:val="en-US" w:eastAsia="zh-CN"/>
        </w:rPr>
        <w:t>王钧逸、孙贝牙、陈盼、唐锦轩、高文浩、郁明泽、万灵杰、袁明楷、张砚钧、蒋绍文、何书泽、杨景言、赵天羽、欧阳悦、韩文雅、丁妤暄、朱姝妍、钱宣妤、叶歆雅、郑雅姝、贾清晨、杨芷若、任伊桐。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有1位幼儿是在12点50点左右入睡：</w:t>
      </w:r>
      <w:r>
        <w:rPr>
          <w:rFonts w:hint="eastAsia"/>
          <w:b/>
          <w:bCs/>
          <w:lang w:val="en-US" w:eastAsia="zh-CN"/>
        </w:rPr>
        <w:t>穆永泽、。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b w:val="0"/>
          <w:bCs w:val="0"/>
          <w:lang w:val="en-US" w:eastAsia="zh-CN"/>
        </w:rPr>
        <w:t>未睡的幼儿：</w:t>
      </w:r>
      <w:r>
        <w:rPr>
          <w:rFonts w:hint="eastAsia"/>
          <w:b/>
          <w:bCs/>
          <w:lang w:val="en-US" w:eastAsia="zh-CN"/>
        </w:rPr>
        <w:t>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宋体" w:hAnsi="宋体" w:eastAsia="宋体" w:cs="宋体"/>
          <w:b w:val="0"/>
          <w:bCs w:val="0"/>
          <w:sz w:val="21"/>
          <w:szCs w:val="21"/>
          <w:lang w:val="en-US" w:eastAsia="zh-CN"/>
        </w:rPr>
        <w:t>睡前能够自主叠裤子的幼儿有</w:t>
      </w:r>
      <w:r>
        <w:rPr>
          <w:rFonts w:hint="eastAsia" w:ascii="宋体" w:hAnsi="宋体" w:eastAsia="宋体" w:cs="宋体"/>
          <w:b/>
          <w:bCs/>
          <w:sz w:val="21"/>
          <w:szCs w:val="21"/>
          <w:lang w:val="en-US" w:eastAsia="zh-CN"/>
        </w:rPr>
        <w:t>：</w:t>
      </w:r>
      <w:r>
        <w:rPr>
          <w:rFonts w:hint="eastAsia"/>
          <w:b/>
          <w:bCs/>
          <w:lang w:val="en-US" w:eastAsia="zh-CN"/>
        </w:rPr>
        <w:t>郁明泽、高文浩、蒋绍文、欧阳悦、韩文雅、丁妤暄、黄钰洁、袁明楷、唐锦轩、张砚钧、钱宣妤、朱姝妍、杨芷若。</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王钧逸、孙贝牙、陈盼、穆永泽、唐锦轩、高文浩、郁明泽、万灵杰、袁明楷、张砚钧、蒋绍文、何书泽、杨景言、赵天羽、欧阳悦、韩文雅、丁妤暄、朱姝妍、钱宣妤、叶歆雅、郑雅姝、贾清晨、杨芷若。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游戏前可以主动制定游戏计划的幼儿有：</w:t>
      </w:r>
      <w:r>
        <w:rPr>
          <w:rFonts w:hint="eastAsia"/>
          <w:b/>
          <w:bCs/>
          <w:lang w:val="en-US" w:eastAsia="zh-CN"/>
        </w:rPr>
        <w:t>孙贝牙、陈盼、穆永泽、唐锦轩、高文浩、郁明泽、万灵杰、袁明楷、张砚钧、蒋绍文、何书泽、赵天羽、欧阳悦、韩文雅、丁妤暄、朱姝妍、钱宣妤、叶歆雅、郑雅姝、贾清晨、杨芷若、任伊桐。</w:t>
      </w:r>
      <w:r>
        <w:rPr>
          <w:rFonts w:hint="eastAsia"/>
          <w:b w:val="0"/>
          <w:bCs w:val="0"/>
          <w:lang w:val="en-US" w:eastAsia="zh-CN"/>
        </w:rPr>
        <w:t>今天</w:t>
      </w:r>
      <w:r>
        <w:rPr>
          <w:rFonts w:hint="eastAsia"/>
          <w:lang w:val="en-US" w:eastAsia="zh-CN"/>
        </w:rPr>
        <w:t>游戏后孩子们整理区域玩具能有效且整洁的摆放到相应的区域柜中并开展区域分享交流。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科探：赵天羽、唐锦轩、贾清晨（探索月亮船的倒与不倒发现其平衡的方法）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蒋绍文、杨景言、万灵杰、郁明泽、丁妤暄（俄罗斯方块中幼儿探索利用不同形状的积木将木板完全填充以及利用不同形状的积木拼摆出不同的造型；动物擂台赛幼儿根据动物的影子进行匹配；长尾巴火车幼儿根据火车车厢的颜色标记配送相应的货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建构：陈盼、穆永泽、张砚钧、袁明楷（）胶粒积木拼搭不同的建筑物体感受搭建的乐趣，磁力片利用其磁性将平面的图形拼接成立体的图形；大型积木搭建春天的公园）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娃娃家：王钧逸、何书泽、欧阳悦、高文浩、叶歆雅（给宝宝化妆、我是小厨师、喂宝宝吃饭角色扮演妈妈来照顾宝宝）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万能工匠：郑雅姝、朱姝妍（利用其中的万能点、红管拼插小花）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val="0"/>
          <w:bCs w:val="0"/>
          <w:lang w:val="en-US" w:eastAsia="zh-CN"/>
        </w:rPr>
        <w:t>图书区：陈悦（自主阅读培养爱阅读的好习惯）</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78740</wp:posOffset>
            </wp:positionH>
            <wp:positionV relativeFrom="paragraph">
              <wp:posOffset>163830</wp:posOffset>
            </wp:positionV>
            <wp:extent cx="1619885" cy="1214755"/>
            <wp:effectExtent l="0" t="0" r="10795" b="4445"/>
            <wp:wrapThrough wrapText="bothSides">
              <wp:wrapPolygon>
                <wp:start x="0" y="0"/>
                <wp:lineTo x="0" y="21408"/>
                <wp:lineTo x="21338" y="21408"/>
                <wp:lineTo x="21338" y="0"/>
                <wp:lineTo x="0" y="0"/>
              </wp:wrapPolygon>
            </wp:wrapThrough>
            <wp:docPr id="1" name="图片 1" descr="C:\Users\admin\Desktop\动态照片\0D847E2D97CD84889C7A3012623FE74C.png0D847E2D97CD84889C7A3012623FE7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0D847E2D97CD84889C7A3012623FE74C.png0D847E2D97CD84889C7A3012623FE74C"/>
                    <pic:cNvPicPr>
                      <a:picLocks noChangeAspect="1"/>
                    </pic:cNvPicPr>
                  </pic:nvPicPr>
                  <pic:blipFill>
                    <a:blip r:embed="rId9"/>
                    <a:srcRect/>
                    <a:stretch>
                      <a:fillRect/>
                    </a:stretch>
                  </pic:blipFill>
                  <pic:spPr>
                    <a:xfrm>
                      <a:off x="0" y="0"/>
                      <a:ext cx="1619885" cy="1214755"/>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3711575</wp:posOffset>
            </wp:positionH>
            <wp:positionV relativeFrom="paragraph">
              <wp:posOffset>124460</wp:posOffset>
            </wp:positionV>
            <wp:extent cx="1701800" cy="1276350"/>
            <wp:effectExtent l="0" t="0" r="5080" b="3810"/>
            <wp:wrapThrough wrapText="bothSides">
              <wp:wrapPolygon>
                <wp:start x="0" y="0"/>
                <wp:lineTo x="0" y="21407"/>
                <wp:lineTo x="21471" y="21407"/>
                <wp:lineTo x="21471" y="0"/>
                <wp:lineTo x="0" y="0"/>
              </wp:wrapPolygon>
            </wp:wrapThrough>
            <wp:docPr id="3" name="图片 3" descr="C:\Users\admin\Desktop\动态照片\9B27057F60BE0B3D0427D87798882794.png9B27057F60BE0B3D0427D8779888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9B27057F60BE0B3D0427D87798882794.png9B27057F60BE0B3D0427D87798882794"/>
                    <pic:cNvPicPr>
                      <a:picLocks noChangeAspect="1"/>
                    </pic:cNvPicPr>
                  </pic:nvPicPr>
                  <pic:blipFill>
                    <a:blip r:embed="rId10"/>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1885315</wp:posOffset>
            </wp:positionH>
            <wp:positionV relativeFrom="paragraph">
              <wp:posOffset>147320</wp:posOffset>
            </wp:positionV>
            <wp:extent cx="1701800" cy="1276350"/>
            <wp:effectExtent l="0" t="0" r="5080" b="3810"/>
            <wp:wrapThrough wrapText="bothSides">
              <wp:wrapPolygon>
                <wp:start x="0" y="0"/>
                <wp:lineTo x="0" y="21407"/>
                <wp:lineTo x="21471" y="21407"/>
                <wp:lineTo x="21471" y="0"/>
                <wp:lineTo x="0" y="0"/>
              </wp:wrapPolygon>
            </wp:wrapThrough>
            <wp:docPr id="2" name="图片 2" descr="C:\Users\admin\Desktop\动态照片\7A7B1C35C02A120B5FEA4182AD0BCD6D.png7A7B1C35C02A120B5FEA4182AD0BC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7A7B1C35C02A120B5FEA4182AD0BCD6D.png7A7B1C35C02A120B5FEA4182AD0BCD6D"/>
                    <pic:cNvPicPr>
                      <a:picLocks noChangeAspect="1"/>
                    </pic:cNvPicPr>
                  </pic:nvPicPr>
                  <pic:blipFill>
                    <a:blip r:embed="rId11"/>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523324416" behindDoc="1" locked="0" layoutInCell="1" allowOverlap="1">
            <wp:simplePos x="0" y="0"/>
            <wp:positionH relativeFrom="column">
              <wp:posOffset>1870075</wp:posOffset>
            </wp:positionH>
            <wp:positionV relativeFrom="paragraph">
              <wp:posOffset>194310</wp:posOffset>
            </wp:positionV>
            <wp:extent cx="1619250" cy="1214755"/>
            <wp:effectExtent l="0" t="0" r="11430" b="4445"/>
            <wp:wrapThrough wrapText="bothSides">
              <wp:wrapPolygon>
                <wp:start x="0" y="0"/>
                <wp:lineTo x="0" y="21408"/>
                <wp:lineTo x="21346" y="21408"/>
                <wp:lineTo x="21346" y="0"/>
                <wp:lineTo x="0" y="0"/>
              </wp:wrapPolygon>
            </wp:wrapThrough>
            <wp:docPr id="8" name="图片 8" descr="C:\Users\admin\Desktop\动态照片\80A3BDB68F4715AA03812A4ACB893EE6.png80A3BDB68F4715AA03812A4ACB893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80A3BDB68F4715AA03812A4ACB893EE6.png80A3BDB68F4715AA03812A4ACB893EE6"/>
                    <pic:cNvPicPr>
                      <a:picLocks noChangeAspect="1"/>
                    </pic:cNvPicPr>
                  </pic:nvPicPr>
                  <pic:blipFill>
                    <a:blip r:embed="rId12"/>
                    <a:srcRect/>
                    <a:stretch>
                      <a:fillRect/>
                    </a:stretch>
                  </pic:blipFill>
                  <pic:spPr>
                    <a:xfrm>
                      <a:off x="0" y="0"/>
                      <a:ext cx="1619250" cy="1214755"/>
                    </a:xfrm>
                    <a:prstGeom prst="rect">
                      <a:avLst/>
                    </a:prstGeom>
                  </pic:spPr>
                </pic:pic>
              </a:graphicData>
            </a:graphic>
          </wp:anchor>
        </w:drawing>
      </w:r>
      <w:r>
        <w:rPr>
          <w:rFonts w:hint="default"/>
          <w:b w:val="0"/>
          <w:bCs w:val="0"/>
          <w:lang w:val="en-US" w:eastAsia="zh-CN"/>
        </w:rPr>
        <w:drawing>
          <wp:anchor distT="0" distB="0" distL="114300" distR="114300" simplePos="0" relativeHeight="3527033856" behindDoc="1" locked="0" layoutInCell="1" allowOverlap="1">
            <wp:simplePos x="0" y="0"/>
            <wp:positionH relativeFrom="column">
              <wp:posOffset>117475</wp:posOffset>
            </wp:positionH>
            <wp:positionV relativeFrom="paragraph">
              <wp:posOffset>140970</wp:posOffset>
            </wp:positionV>
            <wp:extent cx="1619250" cy="1214755"/>
            <wp:effectExtent l="0" t="0" r="11430" b="4445"/>
            <wp:wrapThrough wrapText="bothSides">
              <wp:wrapPolygon>
                <wp:start x="0" y="0"/>
                <wp:lineTo x="0" y="21408"/>
                <wp:lineTo x="21346" y="21408"/>
                <wp:lineTo x="21346" y="0"/>
                <wp:lineTo x="0" y="0"/>
              </wp:wrapPolygon>
            </wp:wrapThrough>
            <wp:docPr id="7" name="图片 7" descr="C:\Users\admin\Desktop\动态照片\13C4C4D0E1EB90A34A8B67C2B45BE409.png13C4C4D0E1EB90A34A8B67C2B45BE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13C4C4D0E1EB90A34A8B67C2B45BE409.png13C4C4D0E1EB90A34A8B67C2B45BE409"/>
                    <pic:cNvPicPr>
                      <a:picLocks noChangeAspect="1"/>
                    </pic:cNvPicPr>
                  </pic:nvPicPr>
                  <pic:blipFill>
                    <a:blip r:embed="rId13"/>
                    <a:srcRect/>
                    <a:stretch>
                      <a:fillRect/>
                    </a:stretch>
                  </pic:blipFill>
                  <pic:spPr>
                    <a:xfrm>
                      <a:off x="0" y="0"/>
                      <a:ext cx="1619250" cy="12147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综合活动：鸡妈妈和它的宝贝们</w:t>
      </w:r>
      <w:r>
        <w:rPr>
          <w:rFonts w:hint="eastAsia"/>
          <w:lang w:eastAsia="zh-CN"/>
        </w:rPr>
        <w:t>》</w:t>
      </w:r>
    </w:p>
    <w:p>
      <w:pPr>
        <w:spacing w:line="360" w:lineRule="exact"/>
        <w:ind w:firstLine="420" w:firstLineChars="200"/>
        <w:rPr>
          <w:rFonts w:hint="eastAsia"/>
          <w:lang w:val="en-US" w:eastAsia="zh-CN"/>
        </w:rPr>
      </w:pPr>
      <w:r>
        <w:rPr>
          <w:rFonts w:hint="eastAsia" w:ascii="宋体" w:hAnsi="宋体" w:cs="宋体"/>
          <w:b w:val="0"/>
          <w:bCs/>
          <w:szCs w:val="21"/>
        </w:rPr>
        <w:t xml:space="preserve"> </w:t>
      </w:r>
      <w:r>
        <w:rPr>
          <w:rFonts w:hint="eastAsia" w:ascii="宋体" w:hAnsi="宋体" w:cs="宋体"/>
          <w:b w:val="0"/>
          <w:bCs/>
          <w:szCs w:val="21"/>
          <w:lang w:val="en-US" w:eastAsia="zh-CN"/>
        </w:rPr>
        <w:t xml:space="preserve"> 这是一节偏数学领域的综合活动。活动中的小鸡是幼儿生活中常见的动物，深受孩子们的喜爱。同时，蛋宝宝孵化成鸡宝宝的神奇过程能更好地激发幼儿参与活动的兴趣。本次活动创设了多个游戏情境，在寻找蛋宝宝的游戏中，幼儿通过观察、比较，感知蛋宝宝的外形特征；在寻找小鸡、捉迷藏的游戏中感知空间方位，发展视觉空间智能，体验游戏的快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活动中进一步感知“上、下、里、外、前、后”等空间方位，能用语言进行正确的表述的幼儿：</w:t>
      </w:r>
      <w:r>
        <w:rPr>
          <w:rFonts w:hint="eastAsia"/>
          <w:b/>
          <w:bCs/>
          <w:lang w:val="en-US" w:eastAsia="zh-CN"/>
        </w:rPr>
        <w:t>王钧逸、孙贝牙、陈盼、穆永泽、唐锦轩、高文浩、郁明泽、万灵杰、袁明楷、张砚钧、蒋绍文、何书泽、杨景言、赵天羽、欧阳悦、韩文雅、丁妤暄、朱姝妍、钱宣妤、叶歆雅、郑雅姝、贾清晨、杨芷若、任伊桐。</w:t>
      </w:r>
    </w:p>
    <w:p>
      <w:pPr>
        <w:autoSpaceDN w:val="0"/>
        <w:spacing w:line="300" w:lineRule="exact"/>
        <w:rPr>
          <w:rFonts w:hint="eastAsia"/>
        </w:rPr>
      </w:pPr>
      <w:r>
        <w:rPr>
          <w:rFonts w:hint="default"/>
          <w:b w:val="0"/>
          <w:bCs w:val="0"/>
          <w:lang w:val="en-US" w:eastAsia="zh-CN"/>
        </w:rPr>
        <w:drawing>
          <wp:anchor distT="0" distB="0" distL="114300" distR="114300" simplePos="0" relativeHeight="1911419904" behindDoc="1" locked="0" layoutInCell="1" allowOverlap="1">
            <wp:simplePos x="0" y="0"/>
            <wp:positionH relativeFrom="column">
              <wp:posOffset>3721100</wp:posOffset>
            </wp:positionH>
            <wp:positionV relativeFrom="paragraph">
              <wp:posOffset>172720</wp:posOffset>
            </wp:positionV>
            <wp:extent cx="1793875" cy="1344295"/>
            <wp:effectExtent l="0" t="0" r="4445" b="12065"/>
            <wp:wrapThrough wrapText="bothSides">
              <wp:wrapPolygon>
                <wp:start x="0" y="0"/>
                <wp:lineTo x="0" y="21304"/>
                <wp:lineTo x="21470" y="21304"/>
                <wp:lineTo x="21470" y="0"/>
                <wp:lineTo x="0" y="0"/>
              </wp:wrapPolygon>
            </wp:wrapThrough>
            <wp:docPr id="13" name="图片 13" descr="C:\Users\admin\Desktop\动态照片\IMG_9295(20230315-195623).JPGIMG_9295(20230315-19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9295(20230315-195623).JPGIMG_9295(20230315-195623)"/>
                    <pic:cNvPicPr>
                      <a:picLocks noChangeAspect="1"/>
                    </pic:cNvPicPr>
                  </pic:nvPicPr>
                  <pic:blipFill>
                    <a:blip r:embed="rId14"/>
                    <a:srcRect/>
                    <a:stretch>
                      <a:fillRect/>
                    </a:stretch>
                  </pic:blipFill>
                  <pic:spPr>
                    <a:xfrm>
                      <a:off x="0" y="0"/>
                      <a:ext cx="1793875" cy="1344295"/>
                    </a:xfrm>
                    <a:prstGeom prst="rect">
                      <a:avLst/>
                    </a:prstGeom>
                  </pic:spPr>
                </pic:pic>
              </a:graphicData>
            </a:graphic>
          </wp:anchor>
        </w:drawing>
      </w:r>
      <w:r>
        <w:rPr>
          <w:rFonts w:hint="default"/>
          <w:b w:val="0"/>
          <w:bCs w:val="0"/>
          <w:lang w:val="en-US" w:eastAsia="zh-CN"/>
        </w:rPr>
        <w:drawing>
          <wp:anchor distT="0" distB="0" distL="114300" distR="114300" simplePos="0" relativeHeight="1909996544" behindDoc="1" locked="0" layoutInCell="1" allowOverlap="1">
            <wp:simplePos x="0" y="0"/>
            <wp:positionH relativeFrom="column">
              <wp:posOffset>1786890</wp:posOffset>
            </wp:positionH>
            <wp:positionV relativeFrom="paragraph">
              <wp:posOffset>157480</wp:posOffset>
            </wp:positionV>
            <wp:extent cx="1793875" cy="1344295"/>
            <wp:effectExtent l="0" t="0" r="4445" b="12065"/>
            <wp:wrapThrough wrapText="bothSides">
              <wp:wrapPolygon>
                <wp:start x="0" y="0"/>
                <wp:lineTo x="0" y="21304"/>
                <wp:lineTo x="21470" y="21304"/>
                <wp:lineTo x="21470" y="0"/>
                <wp:lineTo x="0" y="0"/>
              </wp:wrapPolygon>
            </wp:wrapThrough>
            <wp:docPr id="12" name="图片 12" descr="C:\Users\admin\Desktop\动态照片\IMG_9294(20230315-195620).JPGIMG_9294(20230315-19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9294(20230315-195620).JPGIMG_9294(20230315-195620)"/>
                    <pic:cNvPicPr>
                      <a:picLocks noChangeAspect="1"/>
                    </pic:cNvPicPr>
                  </pic:nvPicPr>
                  <pic:blipFill>
                    <a:blip r:embed="rId15"/>
                    <a:srcRect/>
                    <a:stretch>
                      <a:fillRect/>
                    </a:stretch>
                  </pic:blipFill>
                  <pic:spPr>
                    <a:xfrm>
                      <a:off x="0" y="0"/>
                      <a:ext cx="1793875" cy="1344295"/>
                    </a:xfrm>
                    <a:prstGeom prst="rect">
                      <a:avLst/>
                    </a:prstGeom>
                  </pic:spPr>
                </pic:pic>
              </a:graphicData>
            </a:graphic>
          </wp:anchor>
        </w:drawing>
      </w:r>
      <w:r>
        <w:rPr>
          <w:rFonts w:hint="default"/>
          <w:b w:val="0"/>
          <w:bCs w:val="0"/>
          <w:lang w:val="en-US" w:eastAsia="zh-CN"/>
        </w:rPr>
        <w:drawing>
          <wp:anchor distT="0" distB="0" distL="114300" distR="114300" simplePos="0" relativeHeight="1912843264" behindDoc="1" locked="0" layoutInCell="1" allowOverlap="1">
            <wp:simplePos x="0" y="0"/>
            <wp:positionH relativeFrom="column">
              <wp:posOffset>-224790</wp:posOffset>
            </wp:positionH>
            <wp:positionV relativeFrom="paragraph">
              <wp:posOffset>134620</wp:posOffset>
            </wp:positionV>
            <wp:extent cx="1793875" cy="1344295"/>
            <wp:effectExtent l="0" t="0" r="4445" b="12065"/>
            <wp:wrapThrough wrapText="bothSides">
              <wp:wrapPolygon>
                <wp:start x="0" y="0"/>
                <wp:lineTo x="0" y="21304"/>
                <wp:lineTo x="21470" y="21304"/>
                <wp:lineTo x="21470" y="0"/>
                <wp:lineTo x="0" y="0"/>
              </wp:wrapPolygon>
            </wp:wrapThrough>
            <wp:docPr id="14" name="图片 14" descr="C:\Users\admin\Desktop\动态照片\IMG_9293(20230315-195618).JPGIMG_9293(20230315-19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9293(20230315-195618).JPGIMG_9293(20230315-195618)"/>
                    <pic:cNvPicPr>
                      <a:picLocks noChangeAspect="1"/>
                    </pic:cNvPicPr>
                  </pic:nvPicPr>
                  <pic:blipFill>
                    <a:blip r:embed="rId16"/>
                    <a:srcRect/>
                    <a:stretch>
                      <a:fillRect/>
                    </a:stretch>
                  </pic:blipFill>
                  <pic:spPr>
                    <a:xfrm>
                      <a:off x="0" y="0"/>
                      <a:ext cx="1793875" cy="134429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eastAsia"/>
        </w:rPr>
        <w:t>老师的话：</w:t>
      </w:r>
    </w:p>
    <w:p>
      <w:pPr>
        <w:numPr>
          <w:ilvl w:val="0"/>
          <w:numId w:val="0"/>
        </w:numPr>
        <w:ind w:firstLine="420"/>
        <w:rPr>
          <w:rFonts w:hint="eastAsia"/>
          <w:lang w:val="en-US" w:eastAsia="zh-CN"/>
        </w:rPr>
      </w:pPr>
      <w:r>
        <w:rPr>
          <w:rFonts w:hint="eastAsia"/>
          <w:lang w:val="en-US" w:eastAsia="zh-CN"/>
        </w:rPr>
        <w:t>1.幼儿请假请提前一晚向老师说明以便于第二天早上人数的填报。</w:t>
      </w:r>
    </w:p>
    <w:p>
      <w:pPr>
        <w:numPr>
          <w:ilvl w:val="0"/>
          <w:numId w:val="0"/>
        </w:numPr>
        <w:ind w:firstLine="420"/>
        <w:rPr>
          <w:rFonts w:hint="default"/>
          <w:lang w:val="en-US" w:eastAsia="zh-CN"/>
        </w:rPr>
      </w:pPr>
      <w:r>
        <w:rPr>
          <w:rFonts w:hint="eastAsia"/>
          <w:lang w:val="en-US" w:eastAsia="zh-CN"/>
        </w:rPr>
        <w:t>2.最近新冠、甲流高发请大家注意来离园时带好口罩做好防护哦！</w:t>
      </w:r>
    </w:p>
    <w:p>
      <w:pPr>
        <w:numPr>
          <w:ilvl w:val="0"/>
          <w:numId w:val="0"/>
        </w:numPr>
        <w:ind w:firstLine="420"/>
        <w:rPr>
          <w:rFonts w:hint="eastAsia"/>
          <w:lang w:val="en-US" w:eastAsia="zh-CN"/>
        </w:rPr>
      </w:pPr>
      <w:r>
        <w:rPr>
          <w:rFonts w:hint="eastAsia"/>
          <w:lang w:val="en-US" w:eastAsia="zh-CN"/>
        </w:rPr>
        <w:t>3.请大家时刻关注孩子们的一日状态哦，如有感冒咳嗽、发热、身体乏力等情况及时想班级老师反馈，不带病来园。</w:t>
      </w:r>
    </w:p>
    <w:p>
      <w:pPr>
        <w:numPr>
          <w:ilvl w:val="0"/>
          <w:numId w:val="0"/>
        </w:numPr>
        <w:ind w:firstLine="420"/>
        <w:rPr>
          <w:rFonts w:hint="default"/>
          <w:lang w:val="en-US" w:eastAsia="zh-CN"/>
        </w:rPr>
      </w:pPr>
      <w:r>
        <w:rPr>
          <w:rFonts w:hint="eastAsia"/>
          <w:lang w:val="en-US" w:eastAsia="zh-CN"/>
        </w:rPr>
        <w:t>4.每天垫好垫背巾来园哦！</w:t>
      </w: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6864E9F"/>
    <w:rsid w:val="077C143D"/>
    <w:rsid w:val="07C71B45"/>
    <w:rsid w:val="0937658F"/>
    <w:rsid w:val="094B2C3B"/>
    <w:rsid w:val="09751FB0"/>
    <w:rsid w:val="0E764AF7"/>
    <w:rsid w:val="0EF14523"/>
    <w:rsid w:val="0F2B59FD"/>
    <w:rsid w:val="10A17B05"/>
    <w:rsid w:val="10D25B59"/>
    <w:rsid w:val="10FE458C"/>
    <w:rsid w:val="1195642F"/>
    <w:rsid w:val="151F71CF"/>
    <w:rsid w:val="15A16688"/>
    <w:rsid w:val="15E94CA4"/>
    <w:rsid w:val="16001013"/>
    <w:rsid w:val="17AC6446"/>
    <w:rsid w:val="18025A8C"/>
    <w:rsid w:val="1834372C"/>
    <w:rsid w:val="190667FC"/>
    <w:rsid w:val="1A864B48"/>
    <w:rsid w:val="1A9655C6"/>
    <w:rsid w:val="1B071FB4"/>
    <w:rsid w:val="1D127AC1"/>
    <w:rsid w:val="1D7950D3"/>
    <w:rsid w:val="1EAE2F98"/>
    <w:rsid w:val="1F942258"/>
    <w:rsid w:val="1FC22BC6"/>
    <w:rsid w:val="206756E5"/>
    <w:rsid w:val="20C30E93"/>
    <w:rsid w:val="215B0A97"/>
    <w:rsid w:val="217768C4"/>
    <w:rsid w:val="21A02040"/>
    <w:rsid w:val="21A565DC"/>
    <w:rsid w:val="22902128"/>
    <w:rsid w:val="22982DAB"/>
    <w:rsid w:val="23405F27"/>
    <w:rsid w:val="23BD2B9E"/>
    <w:rsid w:val="24CD558A"/>
    <w:rsid w:val="251847A4"/>
    <w:rsid w:val="25990A30"/>
    <w:rsid w:val="269A6D8F"/>
    <w:rsid w:val="26B46B38"/>
    <w:rsid w:val="26EC7212"/>
    <w:rsid w:val="27530F0E"/>
    <w:rsid w:val="2855352A"/>
    <w:rsid w:val="28D041D6"/>
    <w:rsid w:val="29867D5D"/>
    <w:rsid w:val="299A3B1D"/>
    <w:rsid w:val="2ADB6BCF"/>
    <w:rsid w:val="2BB351B8"/>
    <w:rsid w:val="2BDF44FF"/>
    <w:rsid w:val="2CA14F45"/>
    <w:rsid w:val="2E9700C4"/>
    <w:rsid w:val="2EAA4CBD"/>
    <w:rsid w:val="2EAF1B27"/>
    <w:rsid w:val="302220E0"/>
    <w:rsid w:val="30B055AF"/>
    <w:rsid w:val="31713FF2"/>
    <w:rsid w:val="31A3510B"/>
    <w:rsid w:val="31B64A6C"/>
    <w:rsid w:val="32097E0F"/>
    <w:rsid w:val="32830593"/>
    <w:rsid w:val="32BC251F"/>
    <w:rsid w:val="33831611"/>
    <w:rsid w:val="33845E6E"/>
    <w:rsid w:val="353E0FDB"/>
    <w:rsid w:val="37446F7C"/>
    <w:rsid w:val="38033F5B"/>
    <w:rsid w:val="38575C03"/>
    <w:rsid w:val="38C6671F"/>
    <w:rsid w:val="38C6755E"/>
    <w:rsid w:val="391C68C7"/>
    <w:rsid w:val="3A395A4D"/>
    <w:rsid w:val="3B4D0DE4"/>
    <w:rsid w:val="3C4D0A54"/>
    <w:rsid w:val="3C910B23"/>
    <w:rsid w:val="3CD577F2"/>
    <w:rsid w:val="3D7F6766"/>
    <w:rsid w:val="3DC7550D"/>
    <w:rsid w:val="3DCD3BDC"/>
    <w:rsid w:val="3E024AC9"/>
    <w:rsid w:val="3E394FDD"/>
    <w:rsid w:val="3EC06009"/>
    <w:rsid w:val="3F9C393F"/>
    <w:rsid w:val="409D2B50"/>
    <w:rsid w:val="40C87DA8"/>
    <w:rsid w:val="41292257"/>
    <w:rsid w:val="41C02A55"/>
    <w:rsid w:val="42343552"/>
    <w:rsid w:val="42843241"/>
    <w:rsid w:val="44DA573E"/>
    <w:rsid w:val="45530F50"/>
    <w:rsid w:val="455573DD"/>
    <w:rsid w:val="48641B19"/>
    <w:rsid w:val="48716881"/>
    <w:rsid w:val="49F31064"/>
    <w:rsid w:val="4A094C4B"/>
    <w:rsid w:val="4A467B86"/>
    <w:rsid w:val="4A832307"/>
    <w:rsid w:val="4C150357"/>
    <w:rsid w:val="4CA979CA"/>
    <w:rsid w:val="4D170D5B"/>
    <w:rsid w:val="4D507298"/>
    <w:rsid w:val="4E301A0C"/>
    <w:rsid w:val="4F7731EE"/>
    <w:rsid w:val="522D1017"/>
    <w:rsid w:val="525D21D2"/>
    <w:rsid w:val="527F3A83"/>
    <w:rsid w:val="549F3016"/>
    <w:rsid w:val="54B50A01"/>
    <w:rsid w:val="54B87341"/>
    <w:rsid w:val="56D47A70"/>
    <w:rsid w:val="572554B6"/>
    <w:rsid w:val="583B6050"/>
    <w:rsid w:val="58CB64F4"/>
    <w:rsid w:val="59520DA3"/>
    <w:rsid w:val="5BF86EBB"/>
    <w:rsid w:val="5C8644A9"/>
    <w:rsid w:val="5DE37831"/>
    <w:rsid w:val="5F60637E"/>
    <w:rsid w:val="60092EF5"/>
    <w:rsid w:val="609A62E4"/>
    <w:rsid w:val="613C644F"/>
    <w:rsid w:val="62FF13F0"/>
    <w:rsid w:val="63042E61"/>
    <w:rsid w:val="66343EFE"/>
    <w:rsid w:val="671314D9"/>
    <w:rsid w:val="68C40473"/>
    <w:rsid w:val="68E81B52"/>
    <w:rsid w:val="6A817BAD"/>
    <w:rsid w:val="6B847F05"/>
    <w:rsid w:val="6C2604D6"/>
    <w:rsid w:val="6C3F21EF"/>
    <w:rsid w:val="70011CFE"/>
    <w:rsid w:val="702D5830"/>
    <w:rsid w:val="71690A59"/>
    <w:rsid w:val="71FB326A"/>
    <w:rsid w:val="726446B4"/>
    <w:rsid w:val="73511C37"/>
    <w:rsid w:val="75C47BBE"/>
    <w:rsid w:val="76C77561"/>
    <w:rsid w:val="76E63CC5"/>
    <w:rsid w:val="79427872"/>
    <w:rsid w:val="79AF1A3C"/>
    <w:rsid w:val="7B706FEE"/>
    <w:rsid w:val="7C234D8F"/>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1</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2023-03-15T11:58:57Z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