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  <w:lang w:eastAsia="zh-CN"/>
        </w:rPr>
        <w:t>“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解读</w:t>
      </w:r>
      <w:r>
        <w:rPr>
          <w:rFonts w:hint="eastAsia" w:ascii="黑体" w:hAnsi="黑体" w:eastAsia="黑体"/>
          <w:b/>
          <w:bCs/>
          <w:sz w:val="30"/>
          <w:szCs w:val="30"/>
        </w:rPr>
        <w:t>普通高中生物学课程标准”沙龙活动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/>
          <w:sz w:val="24"/>
          <w:szCs w:val="24"/>
        </w:rPr>
        <w:t>日我生物教研组开展了“解读普通高中生物学课程标准”为主题的教学沙龙活动。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drawing>
          <wp:inline distT="0" distB="0" distL="114300" distR="114300">
            <wp:extent cx="5026025" cy="3769360"/>
            <wp:effectExtent l="0" t="0" r="3175" b="10160"/>
            <wp:docPr id="1" name="图片 1" descr="IMG_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0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6025" cy="376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传统观念里“生物”这门学科的重要程度似乎远远比不上“语数英”三科，但是，随着新高考改革的进行，教师和学生必须加大对生物学科的重视。生物课程是及其抽象且复杂的，它包含了生命的奥义、人类的起源和大自然秘密。我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国</w:t>
      </w:r>
      <w:r>
        <w:rPr>
          <w:rFonts w:hint="eastAsia" w:ascii="宋体" w:hAnsi="宋体" w:eastAsia="宋体"/>
          <w:sz w:val="24"/>
          <w:szCs w:val="24"/>
        </w:rPr>
        <w:t>中学生物学课程的理念是面向全体学生，提高学生的生物学素养，倡导探究性学习，注重与现实生活的联系。这些理念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对应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生物</w:t>
      </w:r>
      <w:r>
        <w:rPr>
          <w:rFonts w:hint="eastAsia" w:ascii="宋体" w:hAnsi="宋体" w:eastAsia="宋体"/>
          <w:sz w:val="24"/>
          <w:szCs w:val="24"/>
        </w:rPr>
        <w:t>学课程的教育对象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</w:rPr>
        <w:t>教育目标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</w:rPr>
        <w:t>实施策略和学习成果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涵</w:t>
      </w:r>
      <w:r>
        <w:rPr>
          <w:rFonts w:hint="eastAsia" w:ascii="宋体" w:hAnsi="宋体" w:eastAsia="宋体"/>
          <w:sz w:val="24"/>
          <w:szCs w:val="24"/>
        </w:rPr>
        <w:t>盖了课程的主要方面并具有可操作性的指向。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我们一致认为，“面向全体学生”和“发展学生的生物学素养”有高度一致性，他们为生物学课程赋予了新的价值和任务。我们不但要关注未来高端科技人员的培养，而且更应该将主要精力放在提高所有学生的生物学素养上。就是让学生无论是在校期间，还是毕业离校，都能成为生物学知识和产品的受益者：比如在医疗健康方面，恋爱，结婚，生儿育女方面，甚至包括饮食卫生安全之类的个人生活和决策问题都能有所收益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倡导探究性学习将改变学生的学习方式。学生需要通过动手、动脑的学习活动，主动获取知识，理解概念，了解科学家解决问题恩嗯，思路和方法。并认同科学态度和科学精神。学生将从被动的学习者转变为主动的学习者。学习方式的改变也将激发学生的学习兴趣，帮助学生形成科学思维习惯，理解生物学特点和掌握生物学知识等方面，产生了十分积极的、正面的影响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在平时的教学中，我们应该注重与现实生活的联系。为学生创设真实的情境，给予学生真实的体验感受，从而产生真问题，真任务，形成真探究，实现真正的学习。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F0"/>
    <w:rsid w:val="002961F0"/>
    <w:rsid w:val="003E5121"/>
    <w:rsid w:val="004C658E"/>
    <w:rsid w:val="006E7601"/>
    <w:rsid w:val="00B8766E"/>
    <w:rsid w:val="0AA65F79"/>
    <w:rsid w:val="2B685D9D"/>
    <w:rsid w:val="698A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149</Characters>
  <Lines>1</Lines>
  <Paragraphs>1</Paragraphs>
  <TotalTime>12</TotalTime>
  <ScaleCrop>false</ScaleCrop>
  <LinksUpToDate>false</LinksUpToDate>
  <CharactersWithSpaces>173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2020-01-08T00:44:00Z</dcterms:created>
  <dc:creator>龚 丽娟</dc:creator>
  <cp:lastModifiedBy>water</cp:lastModifiedBy>
  <dcterms:modified xsi:type="dcterms:W3CDTF">2021-06-26T07:26:50Z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730189B3D25244ECA14F82B8350D50EB</vt:lpwstr>
  </property>
</Properties>
</file>