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专家引领  助力成长</w:t>
      </w:r>
    </w:p>
    <w:p>
      <w:pPr>
        <w:ind w:firstLine="720" w:firstLineChars="300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——戴溪小学邀请专家指导我红色教育项目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2月23日上午，在曾校长的带领下，我们工作室的成员来到教育局，邀请武进区教育局钟桂芳科长，对红色教育项目进行专业指导。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徐玲主任先从“为何做该项目”，“如何做该项目”“有何创新之处”三个方面谈了自己的看法和认识。接着，钟科长从“项目基础”和“建设内容”两大板块进行了有效的指导，重点与在座的老师细致交流了4点红色教育项目研究的主要内容：1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榜样浸润：传“红色接力”的精神家国园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.时代童心：植“知行合一”的科学基因图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启智润心：研 “唯真笃行”的品格实践场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共育联盟：搭“翼溪少年”的品格成长梯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钟科高屋建瓴，提出的这些建议，给予了我们巨大的帮助。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此次专家的莅临对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红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色教育项目研究，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起到了积极的促进作用，下一阶段，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工作室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将会根据专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的指导建议进行优化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OTE3N2MzMjkyMzY2ODIzNDE2YWJlZGQ3MjRmOTIifQ=="/>
  </w:docVars>
  <w:rsids>
    <w:rsidRoot w:val="5A892062"/>
    <w:rsid w:val="0B096733"/>
    <w:rsid w:val="0ED4466A"/>
    <w:rsid w:val="24001FAF"/>
    <w:rsid w:val="28BF13D9"/>
    <w:rsid w:val="2ABB1D1C"/>
    <w:rsid w:val="3B5B71FB"/>
    <w:rsid w:val="3DF6402B"/>
    <w:rsid w:val="4CB136A7"/>
    <w:rsid w:val="4E4168DE"/>
    <w:rsid w:val="5A89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361</Characters>
  <Lines>0</Lines>
  <Paragraphs>0</Paragraphs>
  <TotalTime>7</TotalTime>
  <ScaleCrop>false</ScaleCrop>
  <LinksUpToDate>false</LinksUpToDate>
  <CharactersWithSpaces>364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2023-02-24T02:04:00Z</dcterms:created>
  <dc:creator>若冰</dc:creator>
  <cp:lastModifiedBy>再见青春</cp:lastModifiedBy>
  <dcterms:modified xsi:type="dcterms:W3CDTF">2023-03-09T04:26:11Z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EE089852F0CA409BBA306A430A94AC9D</vt:lpwstr>
  </property>
</Properties>
</file>