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阅读</w:t>
      </w:r>
      <w:r>
        <w:rPr>
          <w:rFonts w:ascii="宋体" w:hAnsi="宋体" w:eastAsia="宋体" w:cs="宋体"/>
          <w:b/>
          <w:bCs/>
          <w:sz w:val="28"/>
          <w:szCs w:val="28"/>
        </w:rPr>
        <w:t>《有力的帅幼互动-促进幼儿学习的策略》第二步与幼儿建立联系。思考以下问题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b/>
          <w:bCs/>
          <w:sz w:val="24"/>
          <w:szCs w:val="24"/>
        </w:rPr>
        <w:t>说一说自己对于与幼儿建立联系的理解以及日常活动中的案例故事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1、与幼儿建</w:t>
      </w:r>
      <w:r>
        <w:rPr>
          <w:rFonts w:ascii="宋体" w:hAnsi="宋体" w:eastAsia="宋体" w:cs="宋体"/>
          <w:sz w:val="24"/>
          <w:szCs w:val="24"/>
        </w:rPr>
        <w:t>立联系，它指的是观察幼儿，让幼儿感受到你在关注他，并对事情感兴趣,想参与到这件事中。这也就是所谓的师幼互动所产生的安全感,这本书也提到师幼关系在幼儿园里很重要，有益的师幼关系能促进幼儿积极地参与到区域活动中。区域活动中，怎样才让幼儿在心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生理</w:t>
      </w:r>
      <w:r>
        <w:rPr>
          <w:rFonts w:ascii="宋体" w:hAnsi="宋体" w:eastAsia="宋体" w:cs="宋体"/>
          <w:sz w:val="24"/>
          <w:szCs w:val="24"/>
        </w:rPr>
        <w:t>上感到很安全呢?在开始互动的时候，教师先用包容的心态去观察幼儿，调整自己，了解并适应幼儿的各个方面。也就是说我们教师应以尊重、关心的姿态面向幼儿，比如区域活动中教师提问幼儿，但是幼儿的回答并没有达到预期的效果，即使是这样教师也应该给予正面回应，虽然不是教师想要的答案，但是能让幼儿感受到教师是关注他的，如果教师对幼儿不回应，幼儿不仅对教师没有安全感，不会主动地去表达内心的想法，而且还会失去信心，这样的互动无疑是对幼儿是消极的影响。当一旦和幼儿的安全感建立后，幼儿会感受到教师很尊重我，也就自然而然的和教师建立起联系，而接下来我们教师最需要做的就是保持这种联系，教师要随时注意并调整自己，要让幼儿真正感受到教师的关注。教师要不断注意并尊重幼儿，从而和幼儿建立联系，提高有效的师幼互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我觉得通过和幼儿有目的、有计划的交流，并要时刻以尊重、关心的态度对待幼儿，才是真正的促进幼儿在区域活动中的学习，提高师幼互动的有效性。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案例：比如我们班有个小女孩黄家妍，她不愿意和老师们讲话，对她提问，她也只选择回避或沉默，一言不发，无法和她进行沟通，但在她的好朋友面前她又会有许多想要分享的事情，这让我产生了思考，如何与她建立关系呢?让她也对我大胆的表达告诉我她的想法和问题，而不是我去猜测，又或者提问数次得不到回应。我选择在每天放学给孩子们整理衣服的时候和他们说说话，并给他们一个拥抱，每个孩子都会回应我，甚至和我分享有趣的事情，而站在后面的黄家妍看到后也主动拥抱我，我知道这只是开始，但我已经能察觉到她开始信任我，不用回避的方式与我相处。让她知道我在观察她，对她做什么感兴趣，并让幼儿想要参与到其中去。但同时，也尊重她的拒绝。慢慢的她也会回应我，并信任我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七种策略的运用：1.慢下来，关注当下，享受与幼儿在一起的这个时刻2了解幼儿3倾听幼儿4. 让互动适合幼儿的个性化特点5. 表示你的尊重6. 引导幼儿的行为7. 让信任持续加深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自主学习:说说幼儿美工区可以从哪些方面进行观察，针对观察幼儿的行为，又可从从哪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些</w:t>
      </w:r>
      <w:r>
        <w:rPr>
          <w:rFonts w:ascii="宋体" w:hAnsi="宋体" w:eastAsia="宋体" w:cs="宋体"/>
          <w:b/>
          <w:bCs/>
          <w:sz w:val="24"/>
          <w:szCs w:val="24"/>
        </w:rPr>
        <w:t>方面进行行为分析</w:t>
      </w:r>
    </w:p>
    <w:p>
      <w:pPr>
        <w:numPr>
          <w:numId w:val="0"/>
        </w:num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美工区可以从身体发展、认知发展、情感发展、个性与社会性发展几个方面来进行观察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554"/>
        <w:gridCol w:w="7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身体发展</w:t>
            </w:r>
          </w:p>
        </w:tc>
        <w:tc>
          <w:tcPr>
            <w:tcW w:w="4454" w:type="pct"/>
            <w:gridSpan w:val="2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通过各种美工活动，锻炼精细动作，发展手眼协调能力。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在使用美工工具和操作活动材料的过程中，促进手部肌肉发展。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认知发展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欣赏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活动</w:t>
            </w:r>
          </w:p>
        </w:tc>
        <w:tc>
          <w:tcPr>
            <w:tcW w:w="4128" w:type="pct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知道从自然景物、艺术作品中能享受到视觉艺术的美。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初步会感受线条表现出来的力度感、节奏感。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初步学会运用动作、表情等表达自己欣赏后的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感受。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绘画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活动</w:t>
            </w:r>
          </w:p>
        </w:tc>
        <w:tc>
          <w:tcPr>
            <w:tcW w:w="4128" w:type="pct"/>
          </w:tcPr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初步认识绘画的工具和材料；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学会辨认红、黄、蓝、绿、橙等基本色彩，并能说出名称。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学会辨认并画出直线、曲线、折线，并能表现线条的方向、粗细、疏密。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学会使用蜡笔、水彩笔、棉签等工具进行涂染。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学会用圆形、正方形、长方形、三角形等简单图形表现物体的轮廓特征。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在涂抹过程中能把画面画满。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0" w:leftChars="0" w:firstLineChars="0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初步学会用图形和线条组合创造各种形式。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手工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lang w:val="en-US" w:eastAsia="zh-CN"/>
              </w:rPr>
              <w:t>活动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28" w:type="pct"/>
          </w:tcPr>
          <w:p>
            <w:pPr>
              <w:numPr>
                <w:ilvl w:val="0"/>
                <w:numId w:val="5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初步熟悉泥工、纸工等活动的工具和材料。</w:t>
            </w:r>
          </w:p>
          <w:p>
            <w:pPr>
              <w:numPr>
                <w:ilvl w:val="0"/>
                <w:numId w:val="5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了解泥的可塑性质，掌握泥工中团圆、搓长、压扁等基本技能。</w:t>
            </w:r>
          </w:p>
          <w:p>
            <w:pPr>
              <w:numPr>
                <w:ilvl w:val="0"/>
                <w:numId w:val="5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了解纸的性质，学习撕纸、粘贴，初步撕出简单形状并粘贴成画。</w:t>
            </w:r>
          </w:p>
          <w:p>
            <w:pPr>
              <w:numPr>
                <w:ilvl w:val="0"/>
                <w:numId w:val="5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初步学会用自然材料（石子、豆子和树叶等）拼贴造型。</w:t>
            </w:r>
          </w:p>
          <w:p>
            <w:pPr>
              <w:numPr>
                <w:ilvl w:val="0"/>
                <w:numId w:val="5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能大胆运用印章、纸团、木块等材料蘸上颜料在纸上敲印。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情感发展</w:t>
            </w:r>
          </w:p>
        </w:tc>
        <w:tc>
          <w:tcPr>
            <w:tcW w:w="4454" w:type="pct"/>
            <w:gridSpan w:val="2"/>
          </w:tcPr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喜欢各种不同风格的美术作品。</w:t>
            </w:r>
          </w:p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在完整构图过程中，逐步体会均衡、对称、变化等形式美。</w:t>
            </w:r>
          </w:p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体验综合运用不同手工材料创作作品的快乐。</w:t>
            </w:r>
          </w:p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喜欢用手工来表达自己的想法和情感。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pct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个性与社会性发展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54" w:type="pct"/>
            <w:gridSpan w:val="2"/>
          </w:tcPr>
          <w:p>
            <w:pPr>
              <w:numPr>
                <w:ilvl w:val="0"/>
                <w:numId w:val="7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在艺术造型活动中，逐步养成耐心细致的性格与坚持不懈的意志，形成健全的人格。</w:t>
            </w:r>
          </w:p>
          <w:p>
            <w:pPr>
              <w:numPr>
                <w:ilvl w:val="0"/>
                <w:numId w:val="7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在艺术欣赏与创作过程中，逐步形成个性化的认知风格与审美情趣。</w:t>
            </w:r>
          </w:p>
          <w:p>
            <w:pPr>
              <w:numPr>
                <w:ilvl w:val="0"/>
                <w:numId w:val="7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在探索与理解作品及其创作过程中，学会从他人角度看问题，发展观点采择能力。</w:t>
            </w:r>
          </w:p>
          <w:p>
            <w:pPr>
              <w:numPr>
                <w:ilvl w:val="0"/>
                <w:numId w:val="7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自觉接受文化氛围的影响，逐步养成高尚的社会习惯。</w:t>
            </w: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B3B0D"/>
    <w:multiLevelType w:val="singleLevel"/>
    <w:tmpl w:val="B88B3B0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6E25F8A"/>
    <w:multiLevelType w:val="singleLevel"/>
    <w:tmpl w:val="56E25F8A"/>
    <w:lvl w:ilvl="0" w:tentative="0">
      <w:start w:val="1"/>
      <w:numFmt w:val="decimal"/>
      <w:suff w:val="nothing"/>
      <w:lvlText w:val="%1."/>
      <w:lvlJc w:val="left"/>
      <w:rPr>
        <w:rFonts w:hint="default"/>
        <w:b/>
        <w:bCs/>
      </w:rPr>
    </w:lvl>
  </w:abstractNum>
  <w:abstractNum w:abstractNumId="2">
    <w:nsid w:val="56E3C941"/>
    <w:multiLevelType w:val="singleLevel"/>
    <w:tmpl w:val="56E3C941"/>
    <w:lvl w:ilvl="0" w:tentative="0">
      <w:start w:val="1"/>
      <w:numFmt w:val="decimal"/>
      <w:suff w:val="nothing"/>
      <w:lvlText w:val="%1."/>
      <w:lvlJc w:val="left"/>
      <w:rPr>
        <w:rFonts w:hint="default"/>
        <w:b/>
        <w:bCs/>
      </w:rPr>
    </w:lvl>
  </w:abstractNum>
  <w:abstractNum w:abstractNumId="3">
    <w:nsid w:val="56E3C9C2"/>
    <w:multiLevelType w:val="singleLevel"/>
    <w:tmpl w:val="56E3C9C2"/>
    <w:lvl w:ilvl="0" w:tentative="0">
      <w:start w:val="1"/>
      <w:numFmt w:val="decimal"/>
      <w:suff w:val="nothing"/>
      <w:lvlText w:val="%1."/>
      <w:lvlJc w:val="left"/>
      <w:rPr>
        <w:rFonts w:hint="default"/>
        <w:b/>
        <w:bCs/>
      </w:rPr>
    </w:lvl>
  </w:abstractNum>
  <w:abstractNum w:abstractNumId="4">
    <w:nsid w:val="56E64A01"/>
    <w:multiLevelType w:val="singleLevel"/>
    <w:tmpl w:val="56E64A01"/>
    <w:lvl w:ilvl="0" w:tentative="0">
      <w:start w:val="1"/>
      <w:numFmt w:val="decimal"/>
      <w:suff w:val="nothing"/>
      <w:lvlText w:val="%1."/>
      <w:lvlJc w:val="left"/>
      <w:rPr>
        <w:rFonts w:hint="default"/>
        <w:b/>
        <w:bCs/>
      </w:rPr>
    </w:lvl>
  </w:abstractNum>
  <w:abstractNum w:abstractNumId="5">
    <w:nsid w:val="56E64A12"/>
    <w:multiLevelType w:val="singleLevel"/>
    <w:tmpl w:val="56E64A12"/>
    <w:lvl w:ilvl="0" w:tentative="0">
      <w:start w:val="1"/>
      <w:numFmt w:val="decimal"/>
      <w:suff w:val="nothing"/>
      <w:lvlText w:val="%1."/>
      <w:lvlJc w:val="left"/>
      <w:pPr>
        <w:ind w:left="0"/>
      </w:pPr>
      <w:rPr>
        <w:rFonts w:hint="default"/>
        <w:b/>
        <w:bCs/>
      </w:rPr>
    </w:lvl>
  </w:abstractNum>
  <w:abstractNum w:abstractNumId="6">
    <w:nsid w:val="56E64A2D"/>
    <w:multiLevelType w:val="singleLevel"/>
    <w:tmpl w:val="56E64A2D"/>
    <w:lvl w:ilvl="0" w:tentative="0">
      <w:start w:val="1"/>
      <w:numFmt w:val="decimal"/>
      <w:suff w:val="nothing"/>
      <w:lvlText w:val="%1.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NDEyOTUwYTdkYmVkMzRkMWZhMWU0MTYxZjMwOGQifQ=="/>
  </w:docVars>
  <w:rsids>
    <w:rsidRoot w:val="3AB30755"/>
    <w:rsid w:val="3AB3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2022-10-23T12:45:00Z</dcterms:created>
  <dc:creator>Strawberry</dc:creator>
  <cp:lastModifiedBy>Strawberry</cp:lastModifiedBy>
  <dcterms:modified xsi:type="dcterms:W3CDTF">2022-10-23T13:24:46Z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57E218B426AF432B94F1294C2EF4BC54</vt:lpwstr>
  </property>
</Properties>
</file>