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21人，6人请假。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胡奕可、许诺言、王诺婉、丁曼婷、王秋瑶、王楷博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体育《小鸭走走走》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spacing w:line="360" w:lineRule="exact"/>
        <w:ind w:firstLine="420" w:firstLineChars="200"/>
        <w:rPr>
          <w:rFonts w:hint="default" w:ascii="宋体" w:hAnsi="宋体"/>
          <w:b/>
          <w:color w:val="auto"/>
          <w:szCs w:val="21"/>
          <w:lang w:val="en-US"/>
        </w:rPr>
      </w:pPr>
      <w:r>
        <w:rPr>
          <w:rFonts w:hint="eastAsia" w:ascii="宋体" w:hAnsi="宋体"/>
          <w:color w:val="000000"/>
          <w:szCs w:val="21"/>
        </w:rPr>
        <w:t>小班幼儿喜欢自主爬、攀登、跑跳等游戏。小鸭走动作发展幼儿的下肢力量，促进幼儿的动作协调、平衡能力，在游戏中感协调一致走路。对四肢爬有一定的经验，通过上次的游戏已经有一定的爬爬的不同方式、规则要求等，继续在快乐的游戏情境中</w:t>
      </w:r>
      <w:r>
        <w:rPr>
          <w:rFonts w:hint="eastAsia"/>
        </w:rPr>
        <w:t>提升幼儿平衡蹲走的兴趣。</w:t>
      </w:r>
      <w:r>
        <w:rPr>
          <w:rFonts w:hint="eastAsia" w:ascii="宋体" w:hAnsi="宋体"/>
          <w:color w:val="000000"/>
          <w:szCs w:val="21"/>
        </w:rPr>
        <w:t xml:space="preserve"> 小班幼儿爱玩、爱跳，对运动非常热衷。引导幼儿置身于游戏情境之中，在一系列游戏场景的变换中观察、模仿蹲走，游戏中体验运动的快乐。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50795" cy="1913255"/>
                  <wp:effectExtent l="0" t="0" r="9525" b="6985"/>
                  <wp:docPr id="14" name="图片 14" descr="IMG_20230309_093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309_0931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309_09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309_0931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0309_09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309_0933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309_09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309_0933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2540" cy="1906905"/>
                  <wp:effectExtent l="0" t="0" r="2540" b="13335"/>
                  <wp:docPr id="19" name="图片 19" descr="IMG_20230309_09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309_0931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0309_093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309_0934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宗韫玉，张奕涵，申晓文，冯欣，谭沁，徐佳伊，章昕媛，王若鑫，徐筱晞，李慕妍，郑书韵，蒋翊晗，杨易，李璟睿，王知霖，徐梓赫，谌睿，周艺天，张悦威，阴少帅，徐诺能</w:t>
      </w:r>
      <w:r>
        <w:rPr>
          <w:rFonts w:hint="eastAsia" w:ascii="宋体" w:hAnsi="宋体" w:cs="宋体"/>
          <w:color w:val="000000"/>
          <w:kern w:val="0"/>
          <w:szCs w:val="21"/>
        </w:rPr>
        <w:t>初步掌握“小鸭走”（蹲姿行进）这一基本动作技能，发展平衡能力。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户外游戏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ind w:left="422" w:leftChars="0" w:firstLine="40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今天户外游戏玩皮球，跳跳球，小朋友们都能遵守规则，不追逐打闹，不离开老师视线范围，轮流游戏。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0309_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309_1005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0309_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309_1004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30309_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309_1002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30309_09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309_0955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30309_09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309_0954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30309_10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309_1002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米饭：燕麦饭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菜：菠菜蘑菇，大栗鸡翅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汤：萝卜木耳汤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张奕涵，申晓文，章昕媛，王若鑫，郑书韵，李璟睿，徐梓赫，张悦威，阴少帅。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饭全部吃完的：徐佳伊、蒋翊晗、周艺天、徐诺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饭菜只吃了一半的：宗韫玉、冯欣、谭沁、徐筱晞、李慕妍、王知霖、谌睿、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杨易只剩一点点菜，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宗韫玉，张奕涵，冯欣，谭沁，徐佳伊，章昕媛，王若鑫，徐筱晞，李慕妍，郑书韵，杨易，李璟睿，王知霖，徐梓赫，谌睿，周艺天，阴少帅，小朋友都在一点前睡着了。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目前昼夜温差较大，提醒大家：外出可采取“洋葱式”穿搭法，里外叠穿防止感冒。 请给孩子穿合适的衣服，准备好垫背巾！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YsImhkaWQiOiJmYjk4MmM2Y2E1MGU5MGQ1YWJlZDRjMjc2NWUxYWMzMiIsInVzZXJDb3VudCI6NH0="/>
  </w:docVars>
  <w:rsids>
    <w:rsidRoot w:val="00000000"/>
    <w:rsid w:val="008D6502"/>
    <w:rsid w:val="00DD4A4C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30024F7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929</Words>
  <Characters>937</Characters>
  <Paragraphs>83</Paragraphs>
  <TotalTime>10</TotalTime>
  <ScaleCrop>false</ScaleCrop>
  <LinksUpToDate>false</LinksUpToDate>
  <CharactersWithSpaces>944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2023-03-09T05:20:28Z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F1A28DAF346943A694FBC5D4D2C7A7DA</vt:lpwstr>
  </property>
</Properties>
</file>