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firstLine="562" w:firstLineChars="200"/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《</w:t>
      </w:r>
      <w:r>
        <w:rPr>
          <w:rFonts w:hint="eastAsia" w:ascii="宋体" w:hAnsi="宋体"/>
          <w:bCs/>
          <w:spacing w:val="26"/>
          <w:sz w:val="24"/>
        </w:rPr>
        <w:t>基于问题解决的生长性历史课堂教学研究</w:t>
      </w:r>
      <w:r>
        <w:rPr>
          <w:rFonts w:hint="eastAsia" w:ascii="宋体" w:hAnsi="宋体" w:cs="宋体"/>
          <w:b/>
          <w:bCs/>
          <w:sz w:val="28"/>
          <w:szCs w:val="28"/>
        </w:rPr>
        <w:t>》</w:t>
      </w:r>
    </w:p>
    <w:p>
      <w:pPr>
        <w:spacing w:line="300" w:lineRule="auto"/>
        <w:ind w:firstLine="562" w:firstLineChars="20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>-202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rFonts w:hint="eastAsia"/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rFonts w:hint="eastAsia"/>
          <w:b/>
          <w:sz w:val="28"/>
          <w:szCs w:val="28"/>
        </w:rPr>
        <w:t>学期研究计划</w:t>
      </w:r>
    </w:p>
    <w:p>
      <w:pPr>
        <w:spacing w:line="300" w:lineRule="auto"/>
        <w:ind w:right="-107" w:rightChars="-51" w:firstLine="482" w:firstLineChars="2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一、课题概念、研究目标、研究内容</w:t>
      </w:r>
    </w:p>
    <w:p>
      <w:pPr>
        <w:spacing w:line="300" w:lineRule="auto"/>
        <w:ind w:right="-107" w:rightChars="-51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（一）课题概念</w:t>
      </w:r>
    </w:p>
    <w:p>
      <w:pPr>
        <w:spacing w:line="276" w:lineRule="auto"/>
        <w:ind w:firstLine="48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“问题”，指的是历史课堂教学中出现的问题，如基于学习情境的问题、基于学术情境的问题、基于生活情境的问题、基于社会情境的问题等等。</w:t>
      </w:r>
    </w:p>
    <w:p>
      <w:pPr>
        <w:spacing w:line="276" w:lineRule="auto"/>
        <w:ind w:firstLine="482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“生长性课堂”，指的是学生得到的不仅是知识的增长，更是能力的提升。在这里，能力主要指学生学习注意的集中、思维的活跃等。</w:t>
      </w:r>
    </w:p>
    <w:p>
      <w:pPr>
        <w:spacing w:line="300" w:lineRule="auto"/>
        <w:ind w:right="-107" w:rightChars="-51" w:firstLine="480" w:firstLineChars="200"/>
        <w:rPr>
          <w:rFonts w:hint="eastAsia"/>
          <w:color w:val="000000"/>
          <w:sz w:val="24"/>
        </w:rPr>
      </w:pPr>
      <w:r>
        <w:rPr>
          <w:rFonts w:hint="eastAsia" w:ascii="宋体" w:hAnsi="宋体"/>
          <w:sz w:val="24"/>
        </w:rPr>
        <w:t>“基于问题解决的生长性历史课堂教学研究</w:t>
      </w:r>
      <w:r>
        <w:rPr>
          <w:rFonts w:ascii="宋体" w:hAnsi="宋体"/>
          <w:sz w:val="24"/>
        </w:rPr>
        <w:t>”,</w:t>
      </w:r>
      <w:r>
        <w:rPr>
          <w:rFonts w:hint="eastAsia" w:ascii="宋体" w:hAnsi="宋体"/>
          <w:sz w:val="24"/>
        </w:rPr>
        <w:t>指的是探讨如何通过历史课堂教学问题的设计与解决，使学生的学习专注力、思维活跃度得到提高。重点要研究“基于问题解决的生长性历史课堂教学</w:t>
      </w:r>
      <w:r>
        <w:rPr>
          <w:rFonts w:ascii="宋体" w:hAnsi="宋体"/>
          <w:sz w:val="24"/>
        </w:rPr>
        <w:t>”</w:t>
      </w:r>
      <w:r>
        <w:rPr>
          <w:rFonts w:hint="eastAsia" w:ascii="宋体" w:hAnsi="宋体"/>
          <w:sz w:val="24"/>
        </w:rPr>
        <w:t>的模式、策略等</w:t>
      </w:r>
    </w:p>
    <w:p>
      <w:pPr>
        <w:numPr>
          <w:ilvl w:val="0"/>
          <w:numId w:val="1"/>
        </w:numPr>
        <w:spacing w:line="300" w:lineRule="auto"/>
        <w:ind w:right="-107" w:rightChars="-51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研究目标</w:t>
      </w:r>
    </w:p>
    <w:p>
      <w:pPr>
        <w:spacing w:line="276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（1）建构基于问题解决的生长性历史课堂教学模式。</w:t>
      </w:r>
    </w:p>
    <w:p>
      <w:pPr>
        <w:spacing w:line="276" w:lineRule="auto"/>
        <w:ind w:left="1199" w:leftChars="228" w:hanging="720" w:hangingChars="3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）提升学生的问题解决能力、学习专注力与思维活跃度，进而提高学习效率。</w:t>
      </w:r>
    </w:p>
    <w:p>
      <w:pPr>
        <w:numPr>
          <w:ilvl w:val="0"/>
          <w:numId w:val="0"/>
        </w:numPr>
        <w:spacing w:line="300" w:lineRule="auto"/>
        <w:ind w:right="-107" w:rightChars="-51" w:firstLine="480" w:firstLineChars="200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（3）提高教师的教育科研能力和历史课堂教学水平。</w:t>
      </w:r>
    </w:p>
    <w:p>
      <w:pPr>
        <w:spacing w:line="300" w:lineRule="auto"/>
        <w:ind w:right="-107" w:rightChars="-51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（三）研究内容</w:t>
      </w:r>
    </w:p>
    <w:p>
      <w:pPr>
        <w:spacing w:line="276" w:lineRule="auto"/>
        <w:ind w:firstLine="482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）“基于问题解决的生长性历史课堂教学”的</w:t>
      </w:r>
      <w:r>
        <w:rPr>
          <w:rFonts w:hint="eastAsia" w:ascii="宋体" w:hAnsi="宋体"/>
          <w:b/>
          <w:bCs/>
          <w:sz w:val="24"/>
        </w:rPr>
        <w:t>模式建构研究</w:t>
      </w:r>
    </w:p>
    <w:p>
      <w:pPr>
        <w:spacing w:line="276" w:lineRule="auto"/>
        <w:ind w:firstLine="48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主要是研究“问题解决</w:t>
      </w:r>
      <w:r>
        <w:rPr>
          <w:rFonts w:ascii="宋体" w:hAnsi="宋体"/>
          <w:sz w:val="24"/>
        </w:rPr>
        <w:t>”</w:t>
      </w:r>
      <w:r>
        <w:rPr>
          <w:rFonts w:hint="eastAsia" w:ascii="宋体" w:hAnsi="宋体"/>
          <w:sz w:val="24"/>
        </w:rPr>
        <w:t>与学生发展之间的关系，并梳理“基于问题解决的生长性历史课堂教学”的流程、策略等。</w:t>
      </w:r>
    </w:p>
    <w:p>
      <w:pPr>
        <w:spacing w:line="276" w:lineRule="auto"/>
        <w:ind w:firstLine="482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）“基于问题解决的生长性历史课堂教学”的</w:t>
      </w:r>
      <w:r>
        <w:rPr>
          <w:rFonts w:hint="eastAsia" w:ascii="宋体" w:hAnsi="宋体"/>
          <w:b/>
          <w:bCs/>
          <w:sz w:val="24"/>
        </w:rPr>
        <w:t>评价研究</w:t>
      </w:r>
    </w:p>
    <w:p>
      <w:pPr>
        <w:spacing w:line="300" w:lineRule="auto"/>
        <w:ind w:right="-107" w:rightChars="-51" w:firstLine="480" w:firstLineChars="200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主要是确定学生的发展要达到的水平，以及用什么手段检测学生的发展程度。</w:t>
      </w:r>
      <w:r>
        <w:rPr>
          <w:rFonts w:hint="eastAsia"/>
          <w:sz w:val="24"/>
        </w:rPr>
        <w:t>（四）中期评估意见</w:t>
      </w:r>
    </w:p>
    <w:p>
      <w:pPr>
        <w:spacing w:line="300" w:lineRule="auto"/>
        <w:ind w:right="-107" w:rightChars="-51" w:firstLine="480" w:firstLineChars="200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历史组校级课题</w:t>
      </w:r>
      <w:r>
        <w:rPr>
          <w:rFonts w:hint="eastAsia"/>
          <w:sz w:val="24"/>
        </w:rPr>
        <w:t>《</w:t>
      </w:r>
      <w:r>
        <w:rPr>
          <w:rFonts w:hint="eastAsia" w:ascii="宋体" w:hAnsi="宋体"/>
          <w:bCs/>
          <w:spacing w:val="26"/>
          <w:sz w:val="24"/>
        </w:rPr>
        <w:t>基于问题解决的生长性历史课堂教学研究</w:t>
      </w:r>
      <w:r>
        <w:rPr>
          <w:rFonts w:hint="eastAsia"/>
          <w:sz w:val="24"/>
        </w:rPr>
        <w:t>》目标明确，内容充实，过程扎实，研究取得了预期效果。经讨论决定，同意该课题通过中期评估，建议课题组在后期加强以下</w:t>
      </w:r>
      <w:r>
        <w:rPr>
          <w:rFonts w:hint="eastAsia"/>
          <w:sz w:val="24"/>
          <w:lang w:eastAsia="zh-CN"/>
        </w:rPr>
        <w:t>两</w:t>
      </w:r>
      <w:r>
        <w:rPr>
          <w:rFonts w:hint="eastAsia"/>
          <w:sz w:val="24"/>
        </w:rPr>
        <w:t>方面的研究：</w:t>
      </w:r>
    </w:p>
    <w:p>
      <w:pPr>
        <w:spacing w:line="300" w:lineRule="auto"/>
        <w:ind w:right="-107" w:rightChars="-51"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1</w:t>
      </w:r>
      <w:r>
        <w:rPr>
          <w:rFonts w:hint="eastAsia"/>
          <w:color w:val="000000"/>
          <w:sz w:val="24"/>
        </w:rPr>
        <w:t>．</w:t>
      </w:r>
      <w:r>
        <w:rPr>
          <w:rFonts w:hint="eastAsia" w:ascii="宋体" w:hAnsi="宋体"/>
          <w:sz w:val="24"/>
        </w:rPr>
        <w:t>在文献研究、课堂观察和教学试验的基础上梳理“基于问题解决的生长性历史课堂教学”的流程，同时制定学生发展水平的评价指标与评价方法，并在历史课堂教学实践中不断改进与完善。</w:t>
      </w:r>
    </w:p>
    <w:p>
      <w:pPr>
        <w:spacing w:line="300" w:lineRule="auto"/>
        <w:ind w:right="-107" w:rightChars="-51"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2</w:t>
      </w:r>
      <w:r>
        <w:rPr>
          <w:rFonts w:hint="eastAsia"/>
          <w:color w:val="000000"/>
          <w:sz w:val="24"/>
        </w:rPr>
        <w:t>．</w:t>
      </w:r>
      <w:r>
        <w:rPr>
          <w:rFonts w:hint="eastAsia" w:ascii="宋体" w:hAnsi="宋体"/>
          <w:sz w:val="24"/>
        </w:rPr>
        <w:t>总结历史课堂教学中的问题类别、“基于问题解决的生长性历史课堂教学”的流程与策略，以及学生发展水平评价的指标与方法。</w:t>
      </w:r>
    </w:p>
    <w:p>
      <w:pPr>
        <w:spacing w:line="300" w:lineRule="auto"/>
        <w:ind w:right="-107" w:rightChars="-51" w:firstLine="482" w:firstLineChars="2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二、学期计划</w:t>
      </w:r>
    </w:p>
    <w:p>
      <w:pPr>
        <w:spacing w:line="300" w:lineRule="auto"/>
        <w:ind w:right="-107" w:rightChars="-51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1．研究内容</w:t>
      </w:r>
    </w:p>
    <w:p>
      <w:pPr>
        <w:spacing w:line="276" w:lineRule="auto"/>
        <w:ind w:firstLine="482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第二学期</w:t>
      </w:r>
    </w:p>
    <w:p>
      <w:pPr>
        <w:spacing w:line="276" w:lineRule="auto"/>
        <w:ind w:firstLine="48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教学试验的基础上梳理建构“基于问题解决的生长性历史课堂教学”模式。同时在模式运用中总结评价学生发展水平的策略与方法。最后梳理研究活动，总结研究成果（教学案例、评价机制等），撰写研究报告。此项任务由丁玲、承菱玉、衡晓刚老师负责。</w:t>
      </w:r>
    </w:p>
    <w:p>
      <w:pPr>
        <w:spacing w:line="300" w:lineRule="auto"/>
        <w:ind w:right="-107" w:rightChars="-51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2．研究进度</w:t>
      </w:r>
    </w:p>
    <w:p>
      <w:pPr>
        <w:spacing w:line="300" w:lineRule="auto"/>
        <w:ind w:right="-107" w:rightChars="-51" w:firstLine="480" w:firstLineChars="200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（1）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月，</w:t>
      </w:r>
      <w:r>
        <w:rPr>
          <w:rFonts w:hint="eastAsia" w:ascii="宋体" w:hAnsi="宋体"/>
          <w:sz w:val="24"/>
        </w:rPr>
        <w:t>课堂教学模式阶段总结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300" w:lineRule="auto"/>
        <w:ind w:right="-107" w:rightChars="-51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（2）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月，</w:t>
      </w:r>
      <w:r>
        <w:rPr>
          <w:rFonts w:hint="eastAsia" w:ascii="宋体" w:hAnsi="宋体"/>
          <w:sz w:val="24"/>
        </w:rPr>
        <w:t>教学评价机制阶段总结</w:t>
      </w:r>
      <w:r>
        <w:rPr>
          <w:rFonts w:hint="eastAsia"/>
          <w:sz w:val="24"/>
        </w:rPr>
        <w:t>。</w:t>
      </w:r>
    </w:p>
    <w:p>
      <w:pPr>
        <w:spacing w:line="300" w:lineRule="auto"/>
        <w:ind w:right="-107" w:rightChars="-51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（3）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月，</w:t>
      </w:r>
      <w:r>
        <w:rPr>
          <w:rFonts w:hint="eastAsia" w:ascii="宋体" w:hAnsi="宋体"/>
          <w:sz w:val="24"/>
        </w:rPr>
        <w:t>教学模式的建构与运用</w:t>
      </w:r>
      <w:r>
        <w:rPr>
          <w:rFonts w:hint="eastAsia"/>
          <w:sz w:val="24"/>
        </w:rPr>
        <w:t>教学研讨与学术沙龙</w:t>
      </w:r>
      <w:r>
        <w:rPr>
          <w:rFonts w:hint="eastAsia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教学案例集</w:t>
      </w:r>
      <w:r>
        <w:rPr>
          <w:rFonts w:hint="eastAsia"/>
          <w:sz w:val="24"/>
        </w:rPr>
        <w:t>。</w:t>
      </w:r>
    </w:p>
    <w:p>
      <w:pPr>
        <w:spacing w:line="300" w:lineRule="auto"/>
        <w:ind w:right="-107" w:rightChars="-51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（4）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月，</w:t>
      </w:r>
      <w:r>
        <w:rPr>
          <w:rFonts w:hint="eastAsia" w:ascii="宋体" w:hAnsi="宋体"/>
          <w:sz w:val="24"/>
        </w:rPr>
        <w:t>基于问题解决的生长性历史课堂教学结题报告</w:t>
      </w:r>
      <w:r>
        <w:rPr>
          <w:rFonts w:hint="eastAsia"/>
          <w:sz w:val="24"/>
        </w:rPr>
        <w:t>。</w:t>
      </w:r>
    </w:p>
    <w:p>
      <w:pPr>
        <w:spacing w:line="300" w:lineRule="auto"/>
        <w:ind w:right="-107" w:rightChars="-51" w:firstLine="480" w:firstLineChars="200"/>
        <w:rPr>
          <w:rFonts w:hint="eastAsia"/>
          <w:sz w:val="24"/>
        </w:rPr>
      </w:pPr>
    </w:p>
    <w:p>
      <w:pPr>
        <w:spacing w:line="300" w:lineRule="auto"/>
        <w:ind w:right="-107" w:rightChars="-51" w:firstLine="480" w:firstLineChars="200"/>
        <w:rPr>
          <w:rFonts w:hint="eastAsia"/>
          <w:sz w:val="24"/>
        </w:rPr>
      </w:pPr>
    </w:p>
    <w:p>
      <w:pPr>
        <w:spacing w:line="300" w:lineRule="auto"/>
        <w:ind w:right="-107" w:rightChars="-51" w:firstLine="480" w:firstLineChars="200"/>
        <w:rPr>
          <w:rFonts w:hint="eastAsia"/>
          <w:sz w:val="24"/>
        </w:rPr>
      </w:pPr>
    </w:p>
    <w:p>
      <w:pPr>
        <w:spacing w:line="300" w:lineRule="auto"/>
        <w:ind w:right="-107" w:rightChars="-51" w:firstLine="480" w:firstLineChars="200"/>
        <w:rPr>
          <w:rFonts w:hint="eastAsia"/>
          <w:sz w:val="24"/>
        </w:rPr>
      </w:pPr>
    </w:p>
    <w:p>
      <w:pPr>
        <w:spacing w:line="300" w:lineRule="auto"/>
        <w:ind w:right="-107" w:rightChars="-51" w:firstLine="480" w:firstLineChars="200"/>
        <w:jc w:val="right"/>
        <w:rPr>
          <w:rFonts w:hint="eastAsia"/>
          <w:sz w:val="24"/>
        </w:rPr>
      </w:pPr>
      <w:r>
        <w:rPr>
          <w:rFonts w:hint="eastAsia"/>
          <w:sz w:val="24"/>
        </w:rPr>
        <w:t>课题组</w:t>
      </w:r>
    </w:p>
    <w:p>
      <w:pPr>
        <w:spacing w:line="300" w:lineRule="auto"/>
        <w:ind w:right="-107" w:rightChars="-51" w:firstLine="480" w:firstLineChars="200"/>
        <w:jc w:val="right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202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.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.</w:t>
      </w:r>
      <w:r>
        <w:rPr>
          <w:rFonts w:hint="eastAsia"/>
          <w:sz w:val="24"/>
          <w:lang w:val="en-US" w:eastAsia="zh-CN"/>
        </w:rPr>
        <w:t>12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616445"/>
    <w:multiLevelType w:val="singleLevel"/>
    <w:tmpl w:val="9F61644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zOGVjN2Q0YzYwNTM3ZmNmMzAyNDMyZDEwMThlYTAifQ=="/>
    <w:docVar w:name="KSO_WPS_MARK_KEY" w:val="37ddf4b0-d4c3-4542-a780-50c8c4cb6ec4"/>
  </w:docVars>
  <w:rsids>
    <w:rsidRoot w:val="00000000"/>
    <w:rsid w:val="036B3610"/>
    <w:rsid w:val="2D2A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1146</Words>
  <Characters>1166</Characters>
  <Lines>0</Lines>
  <Paragraphs>0</Paragraphs>
  <TotalTime>3</TotalTime>
  <ScaleCrop>false</ScaleCrop>
  <LinksUpToDate>false</LinksUpToDate>
  <CharactersWithSpaces>1166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2023-02-11T12:20:00Z</dcterms:created>
  <dc:creator>Administrator</dc:creator>
  <cp:lastModifiedBy>兴兴</cp:lastModifiedBy>
  <dcterms:modified xsi:type="dcterms:W3CDTF">2023-02-11T13:03:11Z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4DBDE1C8522C41078AB2D23CC4EF7AA0</vt:lpwstr>
  </property>
</Properties>
</file>