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581"/>
          <w:tab w:val="center" w:pos="4320"/>
        </w:tabs>
        <w:spacing w:line="360" w:lineRule="exact"/>
        <w:jc w:val="center"/>
      </w:pPr>
      <w:r>
        <w:rPr>
          <w:rFonts w:hint="eastAsia"/>
        </w:rPr>
        <w:t>核心素养</w:t>
      </w:r>
      <w:r>
        <w:t>下</w:t>
      </w:r>
      <w:r>
        <w:rPr>
          <w:rFonts w:hint="eastAsia"/>
        </w:rPr>
        <w:t>高中历史教学</w:t>
      </w:r>
      <w:r>
        <w:t>的策略探究</w:t>
      </w:r>
    </w:p>
    <w:p>
      <w:pPr>
        <w:widowControl/>
        <w:tabs>
          <w:tab w:val="left" w:pos="2581"/>
          <w:tab w:val="center" w:pos="4320"/>
        </w:tabs>
        <w:spacing w:line="360" w:lineRule="exact"/>
        <w:jc w:val="center"/>
        <w:rPr>
          <w:rFonts w:hint="default" w:eastAsiaTheme="minorEastAsia"/>
          <w:lang w:val="en-US" w:eastAsia="zh-CN"/>
        </w:rPr>
      </w:pPr>
      <w:r>
        <w:rPr>
          <w:rFonts w:hint="eastAsia"/>
        </w:rPr>
        <w:t>江苏省常州市三河口高级中学</w:t>
      </w:r>
      <w:r>
        <w:rPr>
          <w:rFonts w:hint="eastAsia"/>
          <w:lang w:val="en-US" w:eastAsia="zh-CN"/>
        </w:rPr>
        <w:t xml:space="preserve">  张丹珠  213115</w:t>
      </w:r>
      <w:bookmarkStart w:id="0" w:name="_GoBack"/>
      <w:bookmarkEnd w:id="0"/>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摘要】随着我国教育改革的发展，高中教育体系出现了新的变化，培养学生的核心素养成为新时代背景下的主要教育目标。因此，与传统的“灌输式”教学方式相比，以培养学生的核心素养为主要内容的教学方式更符合时代要求。</w:t>
      </w:r>
    </w:p>
    <w:p>
      <w:pPr>
        <w:widowControl/>
        <w:spacing w:line="360" w:lineRule="exact"/>
        <w:ind w:firstLine="420" w:firstLineChars="200"/>
        <w:jc w:val="left"/>
        <w:rPr>
          <w:rFonts w:hint="eastAsia"/>
        </w:rPr>
      </w:pPr>
      <w:r>
        <w:rPr>
          <w:rFonts w:hint="eastAsia"/>
        </w:rPr>
        <w:t>关键词</w:t>
      </w:r>
      <w:r>
        <w:t>：核心素养；高中历史；教学策略</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在高中阶段，教师应该以素质教育理念为指导，以学生的核心素养培养为目标，以学生的发展为前提，打造高效课堂。</w:t>
      </w:r>
    </w:p>
    <w:p>
      <w:pPr>
        <w:widowControl/>
        <w:spacing w:line="360" w:lineRule="exact"/>
        <w:ind w:firstLine="444" w:firstLineChars="200"/>
        <w:jc w:val="left"/>
        <w:rPr>
          <w:rFonts w:hint="eastAsia"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一</w:t>
      </w:r>
      <w:r>
        <w:rPr>
          <w:rFonts w:asciiTheme="minorEastAsia" w:hAnsiTheme="minorEastAsia" w:cstheme="minorEastAsia"/>
          <w:spacing w:val="6"/>
          <w:kern w:val="0"/>
          <w:szCs w:val="21"/>
          <w:lang w:val="zh-CN"/>
        </w:rPr>
        <w:t>、</w:t>
      </w:r>
      <w:r>
        <w:rPr>
          <w:rFonts w:hint="eastAsia" w:asciiTheme="minorEastAsia" w:hAnsiTheme="minorEastAsia" w:cstheme="minorEastAsia"/>
          <w:spacing w:val="6"/>
          <w:kern w:val="0"/>
          <w:szCs w:val="21"/>
          <w:lang w:val="zh-CN"/>
        </w:rPr>
        <w:t>高中生应具有的历史学科素养</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（一）学科基础知识</w:t>
      </w:r>
    </w:p>
    <w:p>
      <w:pPr>
        <w:widowControl/>
        <w:spacing w:line="360" w:lineRule="exact"/>
        <w:ind w:firstLine="444" w:firstLineChars="200"/>
        <w:jc w:val="left"/>
        <w:rPr>
          <w:rFonts w:hint="eastAsia"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历史课在教育教学中发挥着举足轻重的角色，它能激发学生全面认识祖国的历史，体会到历史英雄的爱国情怀、古代劳动人民的智慧，从而促进自身素质的提高，从而为自己的成长和发展提供有利的条件。除此之外，大部分的学科素养都是建立在基础的，只有将基础的历史知识掌握得足够好，才能掌握和运用这些基础知识，从而提高学生的历史素养。</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（二）多元科学史观</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多元科学史观往往是指学生运用学科思想和学科的方法来分析、解决问题，从另一个角度来看，也是学生在学习历史的过程中，要有一个很好的科学史观，要有多种不同的历史观，才能做出正确的选择。在高考历史试题中，对科学的多元史观是考生的一项重要内容。所以，不管是为了应付高考，还是为了将来的更深入的研究，高中阶段的学生都应该具有多元的科学史观念。</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（三）学科思维</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要想更好的学习和解决有关的问题，就必须具备较强的专业思考能力。所以，在学习过程中，必须不断提高学生的学科思维能力，使他们能够理性地思考问题，并能运用所学的知识来解决问题。在历史课程教学中，学科思考是高中学生必须具备的一项重要的历史学科素质。要让学生从多个视角去看历史，从历史和文化的层面去认识和理解，从表象上窥视事物的本质。</w:t>
      </w:r>
    </w:p>
    <w:p>
      <w:pPr>
        <w:widowControl/>
        <w:spacing w:line="360" w:lineRule="exact"/>
        <w:ind w:firstLine="444" w:firstLineChars="200"/>
        <w:jc w:val="left"/>
        <w:rPr>
          <w:rFonts w:hint="eastAsia"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二</w:t>
      </w:r>
      <w:r>
        <w:rPr>
          <w:rFonts w:asciiTheme="minorEastAsia" w:hAnsiTheme="minorEastAsia" w:cstheme="minorEastAsia"/>
          <w:spacing w:val="6"/>
          <w:kern w:val="0"/>
          <w:szCs w:val="21"/>
          <w:lang w:val="zh-CN"/>
        </w:rPr>
        <w:t>、</w:t>
      </w:r>
      <w:r>
        <w:rPr>
          <w:rFonts w:hint="eastAsia" w:asciiTheme="minorEastAsia" w:hAnsiTheme="minorEastAsia" w:cstheme="minorEastAsia"/>
          <w:spacing w:val="6"/>
          <w:kern w:val="0"/>
          <w:szCs w:val="21"/>
          <w:lang w:val="zh-CN"/>
        </w:rPr>
        <w:t>核心素养下高中历史教学的策略</w:t>
      </w:r>
    </w:p>
    <w:p>
      <w:pPr>
        <w:widowControl/>
        <w:spacing w:line="360" w:lineRule="exact"/>
        <w:ind w:firstLine="444" w:firstLineChars="200"/>
        <w:jc w:val="left"/>
        <w:rPr>
          <w:rFonts w:hint="eastAsia"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（一）完善预习引导，培养学生自学意识。</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预习是课堂教学开始之前的重要环节，但是通过目前的历史教学现状来看，大多数学生并不具备良好的自主预习意识。针对这一情况，教师可以创新和完善预习形式，通过引导学生自主预习，培养学生的自学意识。</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（二）多渠道地激发教师动力</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高中历史教师是贯彻历史学科核心素养的践行者，只有充分激发教师的教学动力，才能真正实现高中历史核心素养的培育。无论地方教育部门，还是各个中学，都应该通过相关的经济、政策、资源支持，为高中历史教师践行核心素养培育减少阻力，并提供强力保障，从而增强他们的积极性。如可以搭建教师网络交流平台，让高中历史教师更容易地获取有效的教学资源。同时，进一步丰富、完善平台的备课、上课、课后交流、阅卷等功能，增强平台的便捷性和综合性，真正为教师减少阻力。</w:t>
      </w:r>
    </w:p>
    <w:p>
      <w:pPr>
        <w:widowControl/>
        <w:spacing w:line="360" w:lineRule="exact"/>
        <w:ind w:firstLine="444" w:firstLineChars="200"/>
        <w:jc w:val="left"/>
        <w:rPr>
          <w:rFonts w:hint="eastAsia"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（三）重视知识重组</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高中的历史课堂教学是教师和学生进行双向互动的过程它是一种以历史问题为主线，激发学生深入学习与探索的活动。一般来说，学生的认知起点是建立在自身的人生经历之上的，而这又是学生建构历史知识的基础。然而，在新课改以前，中学历史课上，老师们常常把历史教科书上的历史事件、经验教训复述一遍，使学生难以将其转换到原来的知识体系之中，所以中学历史课上，课本上的内容，大部分都是死记硬背，无法灵活应用。所以，老师要改变历史课堂教学的理念，从学生的角度，给学生提供与课本相关的学习资料，让他们对自己所学的东西有一个初步的了解，然后，再慢慢地引导他们去探索其中的历史知识，让他们从现象中看到本质，从而引出教科书中的历史规律和现象。</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（四）优化历史课程资源配置</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历史课程资源是历史课程形成的必要条件，凡是对课程目标实现有利的，都能作为历史教学资源被开发，其并不局限于物质资源，包括学生、家长、社会人士等人力资源也可以包括在内。教师要明确历史教科书作为文本性教学资源，其知识面是有限的，不能让学生学到全部的历史学习内容。想要学生完成“知识学习—能力提升—素养形成”的闭环过程，就必须拓展历史课程资源的开发利用。教育行政部门和学校要统筹规划历史课程资源，建立健全的课程资源开发利用的机制。</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（五）结合微课，举一反三</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历史学科是一门综合性很强的学科，许多知识都比较枯燥无趣的，在传统的教学中一般都需要学生不断的死记硬背。相比于微课，传统的教学模式更多的是以课本为基础，再加上它的扩展方式比较单一，不利于学生的推理和思考。因此，在课堂教学中，教师要充分发挥课堂教学中的作用，引导学生进行“举一反三”，以扩大课堂以外的知识。这就要求老师在准备的时候要准备好有关的微课资料，并在课后制作一些有趣的课后小课，这样可以让学生在练习的时候，打开思路，让他们的思维更加活跃，从而达到举一反三的目的。</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（六）筑牢知识基础</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教师只有具备丰富、广博的历史知识，并能将其融入历史教学，才能有效提升学生的核心素养。为此，高中历史教师必须筑牢知识基础。首先，历史虽然是已经发生过的、不可更改的，但历史是服务于现实的，教师的历史观需要不断丰富与更新。其次，随着考古发现的增多、文献研究的深化，总会有大量的历史研究新成果涌现出来，这就需要教师不断地补充新知识、新观念，同时保持严谨开放的教学态度，以迎合学生的历史知识系统化及全面发展的需要。</w:t>
      </w:r>
    </w:p>
    <w:p>
      <w:pPr>
        <w:widowControl/>
        <w:spacing w:line="360" w:lineRule="exact"/>
        <w:ind w:firstLine="444" w:firstLineChars="200"/>
        <w:jc w:val="left"/>
        <w:rPr>
          <w:rFonts w:hint="eastAsia"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（七）模拟历史事件，提高学生对历史的认识。如果要在新课标指</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导下进行中学历史教学改革，必须在课堂上对一些历史事件进行模拟，使学生能够以“角色扮演”的形式来推动历史的发展，进而理解其中的重大意义。历史研究的重点是研究历史上的各个重大事件，可以说是一个时代的历史转折点，它对一个时代的发展产生了巨大的影响。为让学生更好的理解历史事件的影响，老师可以运用“角色扮演”的方式来重现历史，让学生对事件的含义有一个清晰的认识。</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（八）凸显教学特色</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历史一直是很有趣味的，但是非常容易被课程的单调枯燥埋没，教师常常抱怨无法规避历史内容的繁杂枯燥，却没有认识到历史智慧才是历史兴趣最好的“教师”。更重要的，历史课堂教学作为培养历史核心素养的关键点，课堂本身特色直接关乎着教学质量的高低。教师要在教学中积极探索，努力尝试，开展适合学生的个性化教学，将历史课堂的独有魅力充分展现出来。历史教学不应该是简单的历史知识的传递，而是要通过宣讲过去发生的事件，总结形成课堂本质问题的凝练，打造出智慧高效的课堂。另外，教师还可以从核心素养的具体实践中找到方法，尝试搭配以解决问题为核心的课堂教学互动，让学生围绕个性化问题与学习目标进行主动探究。</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（九）加强行动落实</w:t>
      </w:r>
    </w:p>
    <w:p>
      <w:pPr>
        <w:widowControl/>
        <w:spacing w:line="360" w:lineRule="exact"/>
        <w:ind w:firstLine="444" w:firstLineChars="200"/>
        <w:jc w:val="left"/>
        <w:rPr>
          <w:rFonts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很多历史教师在贯彻核心素养培育时仍处于摸索阶段，这就使方法的重要性被凸显出来。毕竟，核心素养培育是一个复杂漫长的过程，需要教师的长期沉淀与积累。为此，教师要向一线教师多学习、多交流，思考自身在教学方法使用、实施中存在的优势与不足；同时，要从当下历史教学涌现的新观念、新方法中汲取养分，探索创新应用之道，使其转化为切实解决自身教学问题的方式，让历史核心素养培育从“摇旗呐喊”到真正“落地开花”。</w:t>
      </w:r>
    </w:p>
    <w:p>
      <w:pPr>
        <w:widowControl/>
        <w:spacing w:line="360" w:lineRule="exact"/>
        <w:ind w:firstLine="444" w:firstLineChars="200"/>
        <w:jc w:val="left"/>
        <w:rPr>
          <w:rFonts w:hint="eastAsia" w:asciiTheme="minorEastAsia" w:hAnsiTheme="minorEastAsia" w:cstheme="minorEastAsia"/>
          <w:spacing w:val="6"/>
          <w:kern w:val="0"/>
          <w:szCs w:val="21"/>
          <w:lang w:val="zh-CN"/>
        </w:rPr>
      </w:pPr>
      <w:r>
        <w:rPr>
          <w:rFonts w:hint="eastAsia" w:asciiTheme="minorEastAsia" w:hAnsiTheme="minorEastAsia" w:cstheme="minorEastAsia"/>
          <w:spacing w:val="6"/>
          <w:kern w:val="0"/>
          <w:szCs w:val="21"/>
          <w:lang w:val="zh-CN"/>
        </w:rPr>
        <w:t>总结</w:t>
      </w:r>
      <w:r>
        <w:rPr>
          <w:rFonts w:asciiTheme="minorEastAsia" w:hAnsiTheme="minorEastAsia" w:cstheme="minorEastAsia"/>
          <w:spacing w:val="6"/>
          <w:kern w:val="0"/>
          <w:szCs w:val="21"/>
          <w:lang w:val="zh-CN"/>
        </w:rPr>
        <w:t>：综上所述，</w:t>
      </w:r>
      <w:r>
        <w:rPr>
          <w:rFonts w:hint="eastAsia" w:asciiTheme="minorEastAsia" w:hAnsiTheme="minorEastAsia" w:cstheme="minorEastAsia"/>
          <w:spacing w:val="6"/>
          <w:kern w:val="0"/>
          <w:szCs w:val="21"/>
          <w:lang w:val="zh-CN"/>
        </w:rPr>
        <w:t>在当前教育环境下，培养学生的核心素养是教学的主要任务，提高学生的综合能力是教学的主要目标。老师则要利用科学教育的方法，挖掘历史背景，引进历史史料，创造历史情境，丰富学生的历史视野，从而增强学生的历史学科核心素养。</w:t>
      </w:r>
    </w:p>
    <w:p>
      <w:pPr>
        <w:widowControl/>
        <w:spacing w:line="360" w:lineRule="exact"/>
        <w:jc w:val="left"/>
        <w:rPr>
          <w:rFonts w:hint="eastAsia" w:asciiTheme="minorEastAsia" w:hAnsiTheme="minorEastAsia" w:cstheme="minorEastAsia"/>
          <w:spacing w:val="6"/>
          <w:kern w:val="0"/>
          <w:szCs w:val="21"/>
        </w:rPr>
      </w:pPr>
      <w:r>
        <w:rPr>
          <w:rFonts w:hint="eastAsia" w:asciiTheme="minorEastAsia" w:hAnsiTheme="minorEastAsia" w:cstheme="minorEastAsia"/>
          <w:spacing w:val="6"/>
          <w:kern w:val="0"/>
          <w:szCs w:val="21"/>
        </w:rPr>
        <w:t>参考文献</w:t>
      </w:r>
      <w:r>
        <w:rPr>
          <w:rFonts w:asciiTheme="minorEastAsia" w:hAnsiTheme="minorEastAsia" w:cstheme="minorEastAsia"/>
          <w:spacing w:val="6"/>
          <w:kern w:val="0"/>
          <w:szCs w:val="21"/>
        </w:rPr>
        <w:t>：</w:t>
      </w:r>
    </w:p>
    <w:p>
      <w:pPr>
        <w:widowControl/>
        <w:spacing w:line="360" w:lineRule="exact"/>
        <w:jc w:val="left"/>
        <w:rPr>
          <w:rFonts w:hint="eastAsia" w:asciiTheme="minorEastAsia" w:hAnsiTheme="minorEastAsia" w:cstheme="minorEastAsia"/>
          <w:spacing w:val="6"/>
          <w:kern w:val="0"/>
          <w:szCs w:val="21"/>
        </w:rPr>
      </w:pPr>
      <w:r>
        <w:rPr>
          <w:rFonts w:hint="eastAsia" w:asciiTheme="minorEastAsia" w:hAnsiTheme="minorEastAsia" w:cstheme="minorEastAsia"/>
          <w:spacing w:val="6"/>
          <w:kern w:val="0"/>
          <w:szCs w:val="21"/>
        </w:rPr>
        <w:t>[1]江平生.教师视角下的高中历史核心素养培育[J].天津教育,2022(23):162-164.</w:t>
      </w:r>
    </w:p>
    <w:p>
      <w:pPr>
        <w:widowControl/>
        <w:spacing w:line="360" w:lineRule="exact"/>
        <w:jc w:val="left"/>
        <w:rPr>
          <w:rFonts w:hint="eastAsia" w:asciiTheme="minorEastAsia" w:hAnsiTheme="minorEastAsia" w:cstheme="minorEastAsia"/>
          <w:spacing w:val="6"/>
          <w:kern w:val="0"/>
          <w:szCs w:val="21"/>
        </w:rPr>
      </w:pPr>
      <w:r>
        <w:rPr>
          <w:rFonts w:hint="eastAsia" w:asciiTheme="minorEastAsia" w:hAnsiTheme="minorEastAsia" w:cstheme="minorEastAsia"/>
          <w:spacing w:val="6"/>
          <w:kern w:val="0"/>
          <w:szCs w:val="21"/>
        </w:rPr>
        <w:t>[2]张磊.基于核心素养培养的高中历史教学初探[J].中学政史地(教学指导),2022(07):83-84.</w:t>
      </w:r>
    </w:p>
    <w:p>
      <w:pPr>
        <w:widowControl/>
        <w:spacing w:line="360" w:lineRule="exact"/>
        <w:jc w:val="left"/>
        <w:rPr>
          <w:rFonts w:hint="eastAsia" w:asciiTheme="minorEastAsia" w:hAnsiTheme="minorEastAsia" w:cstheme="minorEastAsia"/>
          <w:spacing w:val="6"/>
          <w:kern w:val="0"/>
          <w:szCs w:val="21"/>
        </w:rPr>
      </w:pPr>
      <w:r>
        <w:rPr>
          <w:rFonts w:hint="eastAsia" w:asciiTheme="minorEastAsia" w:hAnsiTheme="minorEastAsia" w:cstheme="minorEastAsia"/>
          <w:spacing w:val="6"/>
          <w:kern w:val="0"/>
          <w:szCs w:val="21"/>
        </w:rPr>
        <w:t>[3].基于学科核心素养的高中历史课堂教学[C]//.对接京津——区域发展基础教育论文集.,2022:374-378.DOI:10.26914/c.cnkihy.2022.015998.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OTY3MjA1OGU1MjI2YjA0MTAwZTVjNWQ1NmY0MmMifQ=="/>
  </w:docVars>
  <w:rsids>
    <w:rsidRoot w:val="002210E5"/>
    <w:rsid w:val="0013126B"/>
    <w:rsid w:val="001A458A"/>
    <w:rsid w:val="002210E5"/>
    <w:rsid w:val="00260016"/>
    <w:rsid w:val="002F196E"/>
    <w:rsid w:val="003D3303"/>
    <w:rsid w:val="004C6E2A"/>
    <w:rsid w:val="008D2A37"/>
    <w:rsid w:val="00A03FAB"/>
    <w:rsid w:val="00B4550C"/>
    <w:rsid w:val="00D65E5D"/>
    <w:rsid w:val="00D74746"/>
    <w:rsid w:val="00DB6F4A"/>
    <w:rsid w:val="00E42D47"/>
    <w:rsid w:val="00EA354D"/>
    <w:rsid w:val="074E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
    <w:qFormat/>
    <w:uiPriority w:val="9"/>
    <w:pPr>
      <w:keepNext/>
      <w:keepLines/>
      <w:pBdr>
        <w:bottom w:val="single" w:color="DEEAF6" w:themeColor="accent1" w:themeTint="33" w:sz="8" w:space="0"/>
      </w:pBdr>
      <w:spacing w:after="200" w:line="300" w:lineRule="auto"/>
      <w:outlineLvl w:val="0"/>
    </w:pPr>
    <w:rPr>
      <w:rFonts w:eastAsia="Microsoft YaHei UI" w:asciiTheme="majorHAnsi" w:hAnsiTheme="majorHAnsi" w:cstheme="majorBidi"/>
      <w:color w:val="5B9BD5" w:themeColor="accent1"/>
      <w:kern w:val="0"/>
      <w:sz w:val="36"/>
      <w:szCs w:val="36"/>
      <w:lang w:val="en-US" w:eastAsia="ja-JP" w:bidi="ar-SA"/>
      <w14:textFill>
        <w14:solidFill>
          <w14:schemeClr w14:val="accent1"/>
        </w14:solidFill>
      </w14:textFill>
    </w:rPr>
  </w:style>
  <w:style w:type="paragraph" w:styleId="3">
    <w:name w:val="heading 2"/>
    <w:next w:val="1"/>
    <w:link w:val="7"/>
    <w:unhideWhenUsed/>
    <w:qFormat/>
    <w:uiPriority w:val="9"/>
    <w:pPr>
      <w:keepNext/>
      <w:keepLines/>
      <w:spacing w:before="120" w:after="120"/>
      <w:outlineLvl w:val="1"/>
    </w:pPr>
    <w:rPr>
      <w:rFonts w:eastAsia="Microsoft YaHei UI" w:asciiTheme="minorHAnsi" w:hAnsiTheme="minorHAnsi" w:cstheme="minorBidi"/>
      <w:b/>
      <w:bCs/>
      <w:color w:val="44546A" w:themeColor="text2"/>
      <w:kern w:val="0"/>
      <w:sz w:val="26"/>
      <w:szCs w:val="26"/>
      <w:lang w:val="en-US" w:eastAsia="ja-JP" w:bidi="ar-SA"/>
      <w14:textFill>
        <w14:solidFill>
          <w14:schemeClr w14:val="tx2"/>
        </w14:solidFill>
      </w14:textFil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标题 1 Char"/>
    <w:basedOn w:val="5"/>
    <w:link w:val="2"/>
    <w:uiPriority w:val="9"/>
    <w:rPr>
      <w:rFonts w:eastAsia="Microsoft YaHei UI" w:asciiTheme="majorHAnsi" w:hAnsiTheme="majorHAnsi" w:cstheme="majorBidi"/>
      <w:color w:val="5B9BD5" w:themeColor="accent1"/>
      <w:kern w:val="0"/>
      <w:sz w:val="36"/>
      <w:szCs w:val="36"/>
      <w:lang w:eastAsia="ja-JP"/>
      <w14:textFill>
        <w14:solidFill>
          <w14:schemeClr w14:val="accent1"/>
        </w14:solidFill>
      </w14:textFill>
    </w:rPr>
  </w:style>
  <w:style w:type="character" w:customStyle="1" w:styleId="7">
    <w:name w:val="标题 2 Char"/>
    <w:basedOn w:val="5"/>
    <w:link w:val="3"/>
    <w:uiPriority w:val="9"/>
    <w:rPr>
      <w:rFonts w:eastAsia="Microsoft YaHei UI"/>
      <w:b/>
      <w:bCs/>
      <w:color w:val="44546A" w:themeColor="text2"/>
      <w:kern w:val="0"/>
      <w:sz w:val="26"/>
      <w:szCs w:val="26"/>
      <w:lang w:eastAsia="ja-JP"/>
      <w14:textFill>
        <w14:solidFill>
          <w14:schemeClr w14:val="tx2"/>
        </w14:solidFill>
      </w14:textFill>
    </w:rPr>
  </w:style>
  <w:style w:type="character" w:customStyle="1" w:styleId="8">
    <w:name w:val="em_similar"/>
    <w:basedOn w:val="5"/>
    <w:qFormat/>
    <w:uiPriority w:val="0"/>
    <w:rPr>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2987</Words>
  <Characters>3086</Characters>
  <Lines>22</Lines>
  <Paragraphs>6</Paragraphs>
  <TotalTime>13</TotalTime>
  <ScaleCrop>false</ScaleCrop>
  <LinksUpToDate>false</LinksUpToDate>
  <CharactersWithSpaces>3086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2022-08-20T14:56:00Z</dcterms:created>
  <dc:creator>867965635@qq.com</dc:creator>
  <cp:lastModifiedBy>Administrator</cp:lastModifiedBy>
  <dcterms:modified xsi:type="dcterms:W3CDTF">2022-08-23T01:12:22Z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972C4258D0244CD1A126195C51B85FB7</vt:lpwstr>
  </property>
</Properties>
</file>