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信息技术教研组学术沙龙报道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本学期，</w:t>
      </w:r>
      <w:r>
        <w:rPr>
          <w:rFonts w:hint="eastAsia"/>
          <w:sz w:val="24"/>
          <w:szCs w:val="24"/>
          <w:lang w:eastAsia="zh-CN"/>
        </w:rPr>
        <w:t>在新课程实施的背景下，全新的教学内容给我们教研组带来了新的挑战。学期初，我们就确定了课题内容《基于画程，从算法到程序实现的实践研究》，因此，针对该课题，各组员就根据自己的教学实践中的所思所感所悟，形成文字稿，在群里共享。</w:t>
      </w:r>
      <w:r>
        <w:rPr>
          <w:rFonts w:hint="eastAsia"/>
          <w:sz w:val="24"/>
          <w:szCs w:val="24"/>
        </w:rPr>
        <w:t>在沙龙</w:t>
      </w:r>
      <w:r>
        <w:rPr>
          <w:rFonts w:hint="eastAsia"/>
          <w:sz w:val="24"/>
          <w:szCs w:val="24"/>
          <w:lang w:eastAsia="zh-CN"/>
        </w:rPr>
        <w:t>活动过程</w:t>
      </w:r>
      <w:r>
        <w:rPr>
          <w:rFonts w:hint="eastAsia"/>
          <w:sz w:val="24"/>
          <w:szCs w:val="24"/>
        </w:rPr>
        <w:t>中，对自己的观点进一步进行了阐释并同时接受同组人员探讨。经过热烈的讨论，总结出</w:t>
      </w:r>
      <w:r>
        <w:rPr>
          <w:rFonts w:hint="eastAsia"/>
          <w:sz w:val="24"/>
          <w:szCs w:val="24"/>
          <w:lang w:eastAsia="zh-CN"/>
        </w:rPr>
        <w:t>了这段时间在教学过程中思考以及今后努力的方向</w:t>
      </w:r>
      <w:r>
        <w:rPr>
          <w:rFonts w:hint="eastAsia"/>
          <w:sz w:val="24"/>
          <w:szCs w:val="24"/>
        </w:rPr>
        <w:t>：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2" name="图片 2" descr="微信图片_20210112132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1121329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一致认可画程软件在编程教学中的优势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画程软件能解决三个难题：一是能方便快捷地绘制流程图，二是系统自动生成程序代码，三是能直接编译运行程序检验算法。画程软件降低了算法入门的门槛，适合初学者，释放了学生，可轻而易举地改变算法，是学生自主研究算法的好工具，是我们教学极好的工具平台。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加强代码的理解与掌握，与海龟编辑器结合使用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作为工具而言，我认为在今后的教学过程中，画程软件还是首选，如果要与程序语言语法结合得更好，那我们在后期的教学中，可以通过读代码、代码填空、代码注释练练看等多种形式加强语法的巩固。当学生熟练算法设计时，让学生进一步强化代码，这样可以使用其他的软件，如海龟编辑器进行程序设计，可以说画程在学生初步接触到程序时可以减少学生的畏难情绪，这样学生的就不会在一开始就对算法说不了。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努力的方向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在有了编程工具的基础上，如何培养学生的算法思维，激发学生学习编程的兴趣，我认为是摆在我们面前的难题。设计一些贴近学生的小程序或者小型益智类游戏开发，充分调动学生小组合作的意识，说实话这学期的小组合作是形同</w:t>
      </w:r>
      <w:r>
        <w:rPr>
          <w:rFonts w:hint="default"/>
          <w:lang w:val="en-US" w:eastAsia="zh-CN"/>
        </w:rPr>
        <w:t>虚</w:t>
      </w:r>
      <w:r>
        <w:rPr>
          <w:rFonts w:hint="default"/>
          <w:sz w:val="24"/>
          <w:szCs w:val="24"/>
          <w:lang w:val="en-US" w:eastAsia="zh-CN"/>
        </w:rPr>
        <w:t>设，帮困互助，共同学习讨论的氛围并没有，后面我们是不是可以搞一个实验班，脱离传统的教学模式。或者也能为学生参加竞赛找到一个较好的突破口。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综上，以上全部仅为我们一段不长时间的教学实践体会，对画程软件在计算机教学中的应用还存在许多盲区和不尽之处。但可以肯定的是，作为一种简单易懂的可视化编程软件，画程软件在教学过程中的使用，缓冲了语法繁杂多等诸多问题的障碍，为高中生在程序和算法学习的起步阶段铺就了一条平缓的道路</w:t>
      </w:r>
      <w:r>
        <w:rPr>
          <w:rFonts w:hint="eastAsia"/>
          <w:sz w:val="24"/>
          <w:szCs w:val="24"/>
          <w:lang w:eastAsia="zh-CN"/>
        </w:rPr>
        <w:t>。与此同时，教学目标又不能仅仅停留在流程图的完成上，而应该深入到代码中去落地，只有恰当地以画程软件作为工具和桥梁，才能更好的引导学生从计算思维的角度来思考问题、解决问题的同时，也兼顾到算法到代码的最终实现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p>
      <w:pPr>
        <w:ind w:firstLine="210" w:firstLineChars="1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2021年1月12日</w:t>
      </w:r>
    </w:p>
    <w:p>
      <w:pPr>
        <w:ind w:firstLine="210" w:firstLineChars="10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技术组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394DDE"/>
    <w:multiLevelType w:val="singleLevel"/>
    <w:tmpl w:val="CB394DD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B2"/>
    <w:rsid w:val="000B4789"/>
    <w:rsid w:val="001B2269"/>
    <w:rsid w:val="00251363"/>
    <w:rsid w:val="002524F1"/>
    <w:rsid w:val="002D7985"/>
    <w:rsid w:val="00301B5B"/>
    <w:rsid w:val="003922AC"/>
    <w:rsid w:val="003D208B"/>
    <w:rsid w:val="0040624E"/>
    <w:rsid w:val="004A339A"/>
    <w:rsid w:val="00674F1B"/>
    <w:rsid w:val="006A457E"/>
    <w:rsid w:val="00815729"/>
    <w:rsid w:val="008A64FD"/>
    <w:rsid w:val="008E40FD"/>
    <w:rsid w:val="00977A0B"/>
    <w:rsid w:val="00B25B88"/>
    <w:rsid w:val="00CF2B70"/>
    <w:rsid w:val="00CF71B2"/>
    <w:rsid w:val="00DC5DC3"/>
    <w:rsid w:val="00E54D07"/>
    <w:rsid w:val="00E67EFF"/>
    <w:rsid w:val="00E70851"/>
    <w:rsid w:val="00F93379"/>
    <w:rsid w:val="00FB193D"/>
    <w:rsid w:val="3B1C6A93"/>
    <w:rsid w:val="7020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610</Characters>
  <Lines>5</Lines>
  <Paragraphs>1</Paragraphs>
  <TotalTime>6</TotalTime>
  <ScaleCrop>false</ScaleCrop>
  <LinksUpToDate>false</LinksUpToDate>
  <CharactersWithSpaces>715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2018-05-06T23:18:00Z</dcterms:created>
  <dc:creator>PC</dc:creator>
  <cp:lastModifiedBy>Administrator</cp:lastModifiedBy>
  <dcterms:modified xsi:type="dcterms:W3CDTF">2021-01-12T05:51:30Z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1867063173</vt:i4>
  </property>
  <property fmtid="{D5CDD505-2E9C-101B-9397-08002B2CF9AE}" pid="3" name="KSOProductBuildVer">
    <vt:lpwstr>2052-11.1.0.10228</vt:lpwstr>
  </property>
</Properties>
</file>