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《历史学科课堂教学情境的设计与运用</w:t>
      </w:r>
      <w:r>
        <w:rPr>
          <w:rFonts w:hint="eastAsia"/>
          <w:b/>
          <w:sz w:val="28"/>
          <w:szCs w:val="24"/>
          <w:lang w:eastAsia="zh-CN"/>
        </w:rPr>
        <w:t>研究</w:t>
      </w:r>
      <w:r>
        <w:rPr>
          <w:rFonts w:hint="eastAsia"/>
          <w:b/>
          <w:sz w:val="28"/>
          <w:szCs w:val="24"/>
        </w:rPr>
        <w:t>》第二学期</w:t>
      </w:r>
      <w:bookmarkStart w:id="0" w:name="_GoBack"/>
      <w:bookmarkEnd w:id="0"/>
      <w:r>
        <w:rPr>
          <w:rFonts w:hint="eastAsia"/>
          <w:b/>
          <w:sz w:val="28"/>
          <w:szCs w:val="24"/>
        </w:rPr>
        <w:t>计划</w:t>
      </w:r>
    </w:p>
    <w:p>
      <w:pPr>
        <w:ind w:firstLine="560" w:firstLineChars="200"/>
        <w:rPr>
          <w:rFonts w:hint="eastAsia"/>
          <w:sz w:val="28"/>
          <w:szCs w:val="24"/>
        </w:rPr>
      </w:pPr>
    </w:p>
    <w:p>
      <w:pPr>
        <w:ind w:firstLine="560" w:firstLineChars="200"/>
        <w:rPr>
          <w:rFonts w:hint="eastAsia"/>
          <w:sz w:val="28"/>
          <w:szCs w:val="24"/>
        </w:rPr>
      </w:pPr>
      <w:r>
        <w:rPr>
          <w:sz w:val="28"/>
          <w:szCs w:val="24"/>
        </w:rPr>
        <w:t>本年度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课题研究已进入结题阶段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在这一年度里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我们课题组的中心工作是继续整理课题材料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上送与课题研究相关的参赛论文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写结题总结报告</w:t>
      </w:r>
      <w:r>
        <w:rPr>
          <w:rFonts w:hint="eastAsia"/>
          <w:sz w:val="28"/>
          <w:szCs w:val="24"/>
        </w:rPr>
        <w:t>。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  课题组成员利用中期研究成果，进一步验证、修改、整理出教案集、课件集、论文集，课题负责人撰写课题研究报告，研究报告成果汇编成册。用以借鉴前人的研究成果，找到新的 生长点和支持性理论，有针对性制定研究方案和指导实践。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加强历史教与学的课题研究力度，以课题研究促进业务水平的提高。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验证、修改、整理出学案集，教案集、课件集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撰写论文并做修改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整理课题材料。撰写课题研究报告，研究成果汇编成册。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2D74"/>
    <w:multiLevelType w:val="multilevel"/>
    <w:tmpl w:val="2F8F2D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75"/>
    <w:rsid w:val="00195566"/>
    <w:rsid w:val="001F4EF5"/>
    <w:rsid w:val="00D04375"/>
    <w:rsid w:val="1480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8</TotalTime>
  <ScaleCrop>false</ScaleCrop>
  <LinksUpToDate>false</LinksUpToDate>
  <CharactersWithSpaces>293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2020-07-13T09:18:00Z</dcterms:created>
  <dc:creator>111</dc:creator>
  <cp:lastModifiedBy>Administrator</cp:lastModifiedBy>
  <dcterms:modified xsi:type="dcterms:W3CDTF">2021-06-24T00:17:38Z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