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2022～2023学年高三年级模拟试卷(二)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数　　学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(满分：150分　考试时间：120分钟)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2023．1</w:t>
      </w:r>
    </w:p>
    <w:p>
      <w:pPr>
        <w:pStyle w:val="1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 选择题：本题共8小题，每小题5分，共40分．在每小题给出的四个选项中，只有一项是符合题目要求的．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＝{0，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＝{2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}，若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＝{1}，则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1    B. 2    C. 3    D. 4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若1＋i是实系数一元二次方程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＝0的一个根，则(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＝2，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＝2    B.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＝2，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＝－2    C.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＝－2，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＝2    D.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＝－2，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＝－2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若(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xy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，则(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的值为(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0    B. 32    C. 64    D. 128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在音乐理论中，若</w:t>
      </w:r>
      <w:r>
        <w:rPr>
          <w:rFonts w:hint="eastAsia" w:ascii="Times New Roman" w:hAnsi="Times New Roman" w:cs="Times New Roman"/>
        </w:rPr>
        <w:t>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的频率为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，音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的频率为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，则它们的音分差1 200log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m,n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.当音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的频率比为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(9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时，音分差为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；当音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与音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的频率比为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(256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243)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时，音分差为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＝600    B. 3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＝600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5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＝1 200    D. 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＋5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＝1 200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＋2＝0与抛物线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相交于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OA,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OB,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的值为(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4    B. 8    C. 12    D. 16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中，已知点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(6，8)，将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OA,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绕点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顺时针旋转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后得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OA</w:instrText>
      </w:r>
      <w:r>
        <w:rPr>
          <w:rFonts w:ascii="Times New Roman" w:hAnsi="Times New Roman" w:cs="Times New Roman"/>
        </w:rPr>
        <w:instrText xml:space="preserve">′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′的纵坐标为(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C. 2    D.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)＝sin (</w:t>
      </w:r>
      <w:r>
        <w:rPr>
          <w:rFonts w:ascii="Times New Roman" w:hAnsi="Times New Roman" w:cs="Times New Roman"/>
          <w:i/>
        </w:rPr>
        <w:t>ωx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＞0，0＜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＜π)，若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(π)＝－1，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)的最小正周期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&gt;2π，则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的值为(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C.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D.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若实数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满足6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＝12</w:t>
      </w:r>
      <w:r>
        <w:rPr>
          <w:rFonts w:ascii="Times New Roman" w:hAnsi="Times New Roman" w:cs="Times New Roman"/>
          <w:i/>
          <w:vertAlign w:val="superscript"/>
        </w:rPr>
        <w:t>ac</w:t>
      </w:r>
      <w:r>
        <w:rPr>
          <w:rFonts w:ascii="Times New Roman" w:hAnsi="Times New Roman" w:cs="Times New Roman"/>
        </w:rPr>
        <w:t>＝3，3</w:t>
      </w:r>
      <w:r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t>ab</w:t>
      </w:r>
      <w:r>
        <w:rPr>
          <w:rFonts w:ascii="Times New Roman" w:hAnsi="Times New Roman" w:cs="Times New Roman"/>
        </w:rPr>
        <w:t>＝5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t>ab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的大小关系是(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  B.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   C.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  D.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</w:p>
    <w:p>
      <w:pPr>
        <w:pStyle w:val="1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 选择题：本题共4小题，每小题5分，共20分．在每小题给出的选项中，有多项符合题目要求．全部选对的得5分，部分选对的得2分，有选错的得0分．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已知一组数据为4，1，2，5，5，3，3，2，3，2，则(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标准差为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众数为2和3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第70分位数为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(7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D. 平均数为3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用一个平面截正方体，则截面的形状不可能是(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锐角三角形    B. 直角梯形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正五边形    D. 边长不全相等的六边形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已知定义域为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的函数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＋1，则(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存在唯一的实数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，使函数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)的图象是轴对称图形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存在实数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，使函数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)为单调函数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对任</w:t>
      </w:r>
      <w:r>
        <w:rPr>
          <w:rFonts w:hint="eastAsia" w:ascii="Times New Roman" w:hAnsi="Times New Roman" w:cs="Times New Roman"/>
        </w:rPr>
        <w:t>意实数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)都存在最小值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对任意实数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)都存在两条过原点的切线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过圆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＝8内一点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)作两条互相垂直的弦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，得到四边形</w:t>
      </w:r>
      <w:r>
        <w:rPr>
          <w:rFonts w:ascii="Times New Roman" w:hAnsi="Times New Roman" w:cs="Times New Roman"/>
          <w:i/>
        </w:rPr>
        <w:t>ADBC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的最小值为4    B. 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时， 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C. 四边形</w:t>
      </w:r>
      <w:r>
        <w:rPr>
          <w:rFonts w:ascii="Times New Roman" w:hAnsi="Times New Roman" w:cs="Times New Roman"/>
          <w:i/>
        </w:rPr>
        <w:t>ADBC</w:t>
      </w:r>
      <w:r>
        <w:rPr>
          <w:rFonts w:ascii="Times New Roman" w:hAnsi="Times New Roman" w:cs="Times New Roman"/>
        </w:rPr>
        <w:t xml:space="preserve">面积的最大值为16    D.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BD,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为定值</w:t>
      </w:r>
    </w:p>
    <w:p>
      <w:pPr>
        <w:pStyle w:val="1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三、 填空题：本题共4小题，每题5分，共20分．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若椭圆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的焦点在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轴上，且与椭圆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＝1的离心率相同，则椭圆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的一个标准方程为________．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某公司决定从甲、乙两名员工中选一人去完成一项任务，两人被选中的概率都是0.5.根据以往经验，若选员工甲，按时完成任务的概率为0.8；若选员工乙，按时完成任务的概率为09.则选派一名员工，任务被按时完成的概</w:t>
      </w:r>
      <w:r>
        <w:rPr>
          <w:rFonts w:hint="eastAsia" w:ascii="Times New Roman" w:hAnsi="Times New Roman" w:cs="Times New Roman"/>
        </w:rPr>
        <w:t>率为</w:t>
      </w:r>
      <w:r>
        <w:rPr>
          <w:rFonts w:ascii="Times New Roman" w:hAnsi="Times New Roman" w:cs="Times New Roman"/>
        </w:rPr>
        <w:t>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设正项等比数列{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vertAlign w:val="subscript"/>
        </w:rPr>
        <w:instrText xml:space="preserve">6</w:instrText>
      </w:r>
      <w:r>
        <w:rPr>
          <w:rFonts w:ascii="Times New Roman" w:hAnsi="Times New Roman" w:cs="Times New Roman"/>
          <w:i/>
        </w:rPr>
        <w:instrText xml:space="preserve">,S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的值为________．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一名学生参加学校社团活动，利用3D技术打印一个几何模型．该模型由一个几何体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及其外接球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组成，几何体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由一个内角都是120°的六边形</w:t>
      </w:r>
      <w:r>
        <w:rPr>
          <w:rFonts w:ascii="Times New Roman" w:hAnsi="Times New Roman" w:cs="Times New Roman"/>
          <w:i/>
        </w:rPr>
        <w:t>ABCDEF</w:t>
      </w:r>
      <w:r>
        <w:rPr>
          <w:rFonts w:ascii="Times New Roman" w:hAnsi="Times New Roman" w:cs="Times New Roman"/>
        </w:rPr>
        <w:t>绕边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旋转一周得到，且满足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DC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，则球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与几何体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的体积之比为________．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 解答题：本题共6小题，共70分．解答应写出必要的文字说明，证明过程或演算步骤．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(本小题满分10分)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的内角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的对边分别为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.已知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＝2cos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＋1.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，求cos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的值．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18.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}满足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求证：数列{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}是等差数列；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19.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甲、乙两个学校进行球类运动比赛，比赛共设足球、篮球、排球三个项目，每个项目胜方得100分，</w:t>
      </w:r>
      <w:r>
        <w:rPr>
          <w:rFonts w:hint="eastAsia" w:ascii="Times New Roman" w:hAnsi="Times New Roman" w:cs="Times New Roman"/>
        </w:rPr>
        <w:t>负方得</w:t>
      </w:r>
      <w:r>
        <w:rPr>
          <w:rFonts w:ascii="Times New Roman" w:hAnsi="Times New Roman" w:cs="Times New Roman"/>
        </w:rPr>
        <w:t>0分，没有平局．三个项目比赛结束后，总得分高的学校获得冠军．已知甲校在三个项目中获胜的概率分别为0.4，0.6，0.5，各项目比赛互不影响．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求乙校获得冠军的概率；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表示甲校的总得分，求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的分布列与数学期望．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如图，在三棱台</w:t>
      </w:r>
      <w:r>
        <w:rPr>
          <w:rFonts w:ascii="Times New Roman" w:hAnsi="Times New Roman" w:cs="Times New Roman"/>
          <w:i/>
        </w:rPr>
        <w:t>ABCDEF</w:t>
      </w:r>
      <w:r>
        <w:rPr>
          <w:rFonts w:ascii="Times New Roman" w:hAnsi="Times New Roman" w:cs="Times New Roman"/>
        </w:rPr>
        <w:t>中，已知平面</w:t>
      </w:r>
      <w:r>
        <w:rPr>
          <w:rFonts w:ascii="Times New Roman" w:hAnsi="Times New Roman" w:cs="Times New Roman"/>
          <w:i/>
        </w:rPr>
        <w:t>ABED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BCFE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＝3，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＝1.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求证：直线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BCFE</w:t>
      </w:r>
      <w:r>
        <w:rPr>
          <w:rFonts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 求平面</w:t>
      </w:r>
      <w:r>
        <w:rPr>
          <w:rFonts w:ascii="Times New Roman" w:hAnsi="Times New Roman" w:cs="Times New Roman"/>
          <w:i/>
        </w:rPr>
        <w:t>CDF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AEF</w:t>
      </w:r>
      <w:r>
        <w:rPr>
          <w:rFonts w:ascii="Times New Roman" w:hAnsi="Times New Roman" w:cs="Times New Roman"/>
        </w:rPr>
        <w:t>所成角的正弦值．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65.55pt;width:115.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21. 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中，过点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(－2，0)的直线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与双曲线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＝1的左支交于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两点，直线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与双曲线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的右支交于点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.已知双曲线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的离心率为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，当直线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轴垂直时，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求双曲线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的标准方程；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求证：直线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与圆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＝2相切．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22.</w:t>
      </w:r>
      <w:r>
        <w:rPr>
          <w:rFonts w:ascii="Times New Roman" w:hAnsi="Times New Roman" w:cs="Times New Roman"/>
        </w:rPr>
        <w:t>(本小题</w:t>
      </w:r>
      <w:r>
        <w:rPr>
          <w:rFonts w:hint="eastAsia" w:ascii="Times New Roman" w:hAnsi="Times New Roman" w:cs="Times New Roman"/>
        </w:rPr>
        <w:t>满分</w:t>
      </w:r>
      <w:r>
        <w:rPr>
          <w:rFonts w:ascii="Times New Roman" w:hAnsi="Times New Roman" w:cs="Times New Roman"/>
        </w:rPr>
        <w:t>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0)，记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0恒成立，求实数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的最大值；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＝1时，设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su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  <w:vertAlign w:val="superscript"/>
        </w:rPr>
        <w:instrText xml:space="preserve">i</w:instrText>
      </w:r>
      <w:r>
        <w:rPr>
          <w:rFonts w:ascii="Times New Roman" w:hAnsi="Times New Roman" w:cs="Times New Roman"/>
          <w:vertAlign w:val="superscript"/>
        </w:rPr>
        <w:instrText xml:space="preserve">＝2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,f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)，对任意的n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3，当x＝t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时，y＝g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(x)取得最小值，求证：g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)&gt;0且所有</w:t>
      </w:r>
      <w:r>
        <w:rPr>
          <w:rFonts w:hint="eastAsia" w:ascii="Times New Roman" w:hAnsi="Times New Roman" w:cs="Times New Roman"/>
        </w:rPr>
        <w:t>点(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，g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))在一条定直线上；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若函数f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(x)，f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(x)，f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(x)都存在极小值，求实数a的取值范围．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</w:rPr>
        <w:t>2022～2023学年高三年级模拟试卷(二)(泰州)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数学参考答案及评分标准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B　2. C　3. A　4. C　5. C　6. A　7. D　8. D　9. BCD　10. BC　11. ACD　12. ABD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形如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＞0)都行　14. 0.85　15. 91　16.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(56\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(7)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81)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(1) </w:t>
      </w:r>
      <w:r>
        <w:rPr>
          <w:rFonts w:ascii="Times New Roman" w:hAnsi="Times New Roman" w:eastAsia="黑体" w:cs="Times New Roman"/>
        </w:rPr>
        <w:t>证明：</w:t>
      </w:r>
      <w:r>
        <w:rPr>
          <w:rFonts w:ascii="Times New Roman" w:hAnsi="Times New Roman" w:cs="Times New Roman"/>
        </w:rPr>
        <w:t>由正弦定理知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a,c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由余弦定理知cos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a,c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＋1，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化简得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.(5分)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.(7分)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由(1)知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＝2cos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＋1，所以2cos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＋1＝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，即cos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(1) </w:t>
      </w:r>
      <w:r>
        <w:rPr>
          <w:rFonts w:ascii="Times New Roman" w:hAnsi="Times New Roman" w:eastAsia="黑体" w:cs="Times New Roman"/>
        </w:rPr>
        <w:t>证明：</w:t>
      </w:r>
      <w:r>
        <w:rPr>
          <w:rFonts w:ascii="Times New Roman" w:hAnsi="Times New Roman" w:cs="Times New Roman"/>
        </w:rPr>
        <w:t>因为数列{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}满足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＝1，得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＝2，得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又因为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＞0，所以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＋1，所以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＝2，所以数列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\{\</w:instrText>
      </w:r>
      <w:r>
        <w:rPr>
          <w:rFonts w:ascii="Times New Roman" w:hAnsi="Times New Roman" w:cs="Times New Roman"/>
          <w:i/>
        </w:rPr>
        <w:instrText xml:space="preserve">rc</w:instrText>
      </w:r>
      <w:r>
        <w:rPr>
          <w:rFonts w:ascii="Times New Roman" w:hAnsi="Times New Roman" w:cs="Times New Roman"/>
        </w:rPr>
        <w:instrText xml:space="preserve">\}(\a\vs4\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是首项为1，公差为2的等差数列．(7分)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由(1)</w:t>
      </w:r>
      <w:r>
        <w:rPr>
          <w:rFonts w:hint="eastAsia" w:ascii="Times New Roman" w:hAnsi="Times New Roman" w:cs="Times New Roman"/>
        </w:rPr>
        <w:t>知，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＝1＋2(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－1)＝2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－1）（2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)，(9分)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n,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n,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甲校在三个项目中获胜的概率分别为0.4，0.6，0.5，可以得到两个学校每场比赛获胜的概率如下表：</w:t>
      </w:r>
    </w:p>
    <w:p>
      <w:pPr>
        <w:pStyle w:val="10"/>
        <w:ind w:firstLine="420" w:firstLineChars="200"/>
        <w:rPr>
          <w:rFonts w:ascii="Times New Roman" w:hAnsi="Times New Roman" w:cs="Times New Roman"/>
          <w:i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446"/>
        <w:gridCol w:w="144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第一场比赛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第二场比赛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第三场比赛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甲学校获胜概率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乙学校获胜概率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乙校要获得冠军，需要在3场比赛中至少获胜2场，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若乙校3场全胜，概率为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0.5＝0.12，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若乙校获胜2场败1场，概率为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0.5＋0.6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0.5＋0.4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0.5＝0.38，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所以乙校获得冠军的概率为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＝0.5.(5分)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甲校的总得分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的可能取值为0，100，200，300，其概率分别为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＝0)＝0.6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0.5＝0.12，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＝100)＝0.4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0.5＋0.6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0.5＋0.6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0.5＝0.38，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＝200)＝0.4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0.5＋0.4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0.5＋0.6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0.5＝0.38，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＝300)＝0.4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0.5＝0.12，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的分布列为</w:t>
      </w:r>
    </w:p>
    <w:p>
      <w:pPr>
        <w:pStyle w:val="10"/>
        <w:ind w:firstLine="420" w:firstLineChars="200"/>
        <w:rPr>
          <w:rFonts w:ascii="Times New Roman" w:hAnsi="Times New Roman" w:cs="Times New Roman"/>
          <w:i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的数学期望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0.12＋100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0.38＋200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0.38＋300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0.12＝150.(12分)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(1) </w:t>
      </w:r>
      <w:r>
        <w:rPr>
          <w:rFonts w:ascii="Times New Roman" w:hAnsi="Times New Roman" w:eastAsia="黑体" w:cs="Times New Roman"/>
        </w:rPr>
        <w:t>证明：</w:t>
      </w:r>
      <w:r>
        <w:rPr>
          <w:rFonts w:ascii="Times New Roman" w:hAnsi="Times New Roman" w:cs="Times New Roman"/>
        </w:rPr>
        <w:t>在三棱台</w:t>
      </w:r>
      <w:r>
        <w:rPr>
          <w:rFonts w:ascii="Times New Roman" w:hAnsi="Times New Roman" w:cs="Times New Roman"/>
          <w:i/>
        </w:rPr>
        <w:t>ABCDEF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DE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，所以四边形</w:t>
      </w:r>
      <w:r>
        <w:rPr>
          <w:rFonts w:ascii="Times New Roman" w:hAnsi="Times New Roman" w:cs="Times New Roman"/>
          <w:i/>
        </w:rPr>
        <w:t>ABED</w:t>
      </w:r>
      <w:r>
        <w:rPr>
          <w:rFonts w:ascii="Times New Roman" w:hAnsi="Times New Roman" w:cs="Times New Roman"/>
        </w:rPr>
        <w:t>为等腰梯形．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＝2，所以可得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ABE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ABE</w:t>
      </w:r>
      <w:r>
        <w:rPr>
          <w:rFonts w:ascii="Times New Roman" w:hAnsi="Times New Roman" w:cs="Times New Roman"/>
        </w:rPr>
        <w:t>中，由余弦定理可得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.(3分)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又因为平面</w:t>
      </w:r>
      <w:r>
        <w:rPr>
          <w:rFonts w:ascii="Times New Roman" w:hAnsi="Times New Roman" w:cs="Times New Roman"/>
          <w:i/>
        </w:rPr>
        <w:t>ABED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BCFE</w:t>
      </w:r>
      <w:r>
        <w:rPr>
          <w:rFonts w:ascii="Times New Roman" w:hAnsi="Times New Roman" w:cs="Times New Roman"/>
        </w:rPr>
        <w:t>，平面</w:t>
      </w:r>
      <w:r>
        <w:rPr>
          <w:rFonts w:ascii="Times New Roman" w:hAnsi="Times New Roman" w:cs="Times New Roman"/>
          <w:i/>
        </w:rPr>
        <w:t>ABED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BCFE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AE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ABED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所以直线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BCFE</w:t>
      </w:r>
      <w:r>
        <w:rPr>
          <w:rFonts w:ascii="Times New Roman" w:hAnsi="Times New Roman" w:cs="Times New Roman"/>
        </w:rPr>
        <w:t>.(5分)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由(1)知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BCFE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BC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BCFE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BC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BA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ABED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BC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ABED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BC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，所以平面</w:t>
      </w:r>
      <w:r>
        <w:rPr>
          <w:rFonts w:ascii="Times New Roman" w:hAnsi="Times New Roman" w:cs="Times New Roman"/>
          <w:i/>
        </w:rPr>
        <w:t>ABC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ABED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在平面</w:t>
      </w:r>
      <w:r>
        <w:rPr>
          <w:rFonts w:ascii="Times New Roman" w:hAnsi="Times New Roman" w:cs="Times New Roman"/>
          <w:i/>
        </w:rPr>
        <w:t>ABED</w:t>
      </w:r>
      <w:r>
        <w:rPr>
          <w:rFonts w:ascii="Times New Roman" w:hAnsi="Times New Roman" w:cs="Times New Roman"/>
        </w:rPr>
        <w:t>内过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作</w:t>
      </w:r>
      <w:r>
        <w:rPr>
          <w:rFonts w:ascii="Times New Roman" w:hAnsi="Times New Roman" w:cs="Times New Roman"/>
          <w:i/>
        </w:rPr>
        <w:t>BH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BA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BH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以{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BA,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BH,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}为单位正交基底，建立如图所示的空间直角坐标系</w:t>
      </w:r>
      <w:r>
        <w:rPr>
          <w:rFonts w:ascii="Times New Roman" w:hAnsi="Times New Roman" w:cs="Times New Roman"/>
          <w:i/>
        </w:rPr>
        <w:t>Bxyz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由题意可得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(0，2，0)，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(0，0，0)，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(3，0，0)，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EF,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，0，0)，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59.1pt;width:115.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DF,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，－1，0)，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AF,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设平面</w:t>
      </w:r>
      <w:r>
        <w:rPr>
          <w:rFonts w:ascii="Times New Roman" w:hAnsi="Times New Roman" w:cs="Times New Roman"/>
          <w:i/>
        </w:rPr>
        <w:t>AEF</w:t>
      </w:r>
      <w:r>
        <w:rPr>
          <w:rFonts w:ascii="Times New Roman" w:hAnsi="Times New Roman" w:cs="Times New Roman"/>
        </w:rPr>
        <w:t>的法向量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AF,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))＝\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z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＝0，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EF,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))＝\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＝0，))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＝0，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－3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z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＝0，))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＝(0，1，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同理可求平面</w:t>
      </w:r>
      <w:r>
        <w:rPr>
          <w:rFonts w:ascii="Times New Roman" w:hAnsi="Times New Roman" w:cs="Times New Roman"/>
          <w:i/>
        </w:rPr>
        <w:t>CDF</w:t>
      </w:r>
      <w:r>
        <w:rPr>
          <w:rFonts w:ascii="Times New Roman" w:hAnsi="Times New Roman" w:cs="Times New Roman"/>
        </w:rPr>
        <w:t>的一个</w:t>
      </w:r>
      <w:r>
        <w:rPr>
          <w:rFonts w:hint="eastAsia" w:ascii="Times New Roman" w:hAnsi="Times New Roman" w:cs="Times New Roman"/>
        </w:rPr>
        <w:t>法向量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</w:rPr>
        <w:t>＝(2，3，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设平面</w:t>
      </w:r>
      <w:r>
        <w:rPr>
          <w:rFonts w:ascii="Times New Roman" w:hAnsi="Times New Roman" w:cs="Times New Roman"/>
          <w:i/>
        </w:rPr>
        <w:t>CDF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AEF</w:t>
      </w:r>
      <w:r>
        <w:rPr>
          <w:rFonts w:ascii="Times New Roman" w:hAnsi="Times New Roman" w:cs="Times New Roman"/>
        </w:rPr>
        <w:t>所成的角为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由|cos 〈</w:t>
      </w:r>
      <w:r>
        <w:rPr>
          <w:rFonts w:ascii="Times New Roman" w:hAnsi="Times New Roman" w:cs="Times New Roman"/>
          <w:b/>
          <w:i/>
        </w:rPr>
        <w:t>m，n</w:t>
      </w:r>
      <w:r>
        <w:rPr>
          <w:rFonts w:ascii="Times New Roman" w:hAnsi="Times New Roman" w:cs="Times New Roman"/>
        </w:rPr>
        <w:t>〉|＝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b/>
          <w:i/>
        </w:rPr>
        <w:instrText xml:space="preserve">|m·n|,|m|·|n|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，则sin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(7)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所以平面</w:t>
      </w:r>
      <w:r>
        <w:rPr>
          <w:rFonts w:ascii="Times New Roman" w:hAnsi="Times New Roman" w:cs="Times New Roman"/>
          <w:i/>
        </w:rPr>
        <w:t>CDF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AEF</w:t>
      </w:r>
      <w:r>
        <w:rPr>
          <w:rFonts w:ascii="Times New Roman" w:hAnsi="Times New Roman" w:cs="Times New Roman"/>
        </w:rPr>
        <w:t>所成的角的正弦值为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(7)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(1)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当直线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轴垂直时，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＝1中，令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＝－2得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＝1，所以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＝±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(4－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不妨令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(－2，－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(4－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(－2，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(4－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(2，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(4－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＝4，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b,a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(4－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，所以4＝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b,a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(4－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，又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所以双曲线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的标准方程为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＝1.(4分)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eastAsia="黑体" w:cs="Times New Roman"/>
        </w:rPr>
        <w:t>证明：</w:t>
      </w:r>
      <w:r>
        <w:rPr>
          <w:rFonts w:ascii="Times New Roman" w:hAnsi="Times New Roman" w:cs="Times New Roman"/>
        </w:rPr>
        <w:t>显然直线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的斜率存在，设为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，设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kx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＝2，))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得(1－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kmx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km,k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|＝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(（\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km,k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－1)）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－4·\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(－2，0)，所以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kx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m,x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kx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m,x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)＝2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)＋4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|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(－2</w:instrText>
      </w:r>
      <w:r>
        <w:rPr>
          <w:rFonts w:ascii="Times New Roman" w:hAnsi="Times New Roman" w:cs="Times New Roman"/>
          <w:i/>
        </w:rPr>
        <w:instrText xml:space="preserve">km,k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＋4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显然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0，化简得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(－2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到直线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的距离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(|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|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(1＋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(1＋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所以直线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与圆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＝2相切．(12分)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因为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＞0，所以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＞0)，则</w:t>
      </w:r>
      <w:r>
        <w:rPr>
          <w:rFonts w:ascii="Times New Roman" w:hAnsi="Times New Roman" w:cs="Times New Roman"/>
          <w:i/>
        </w:rPr>
        <w:t>h</w:t>
      </w:r>
      <w:r>
        <w:rPr>
          <w:rFonts w:hint="eastAsia"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－3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当0＜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＜3时，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)在(0，3)上单调递减；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＞3时，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)＞0，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)在(3，＋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)上单调递增，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(3)＝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的最大值是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＝1时，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－1，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4时，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3时，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hAnsi="宋体" w:cs="Times New Roman"/>
        </w:rPr>
        <w:instrText xml:space="preserve">∑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4(</w:instrText>
      </w:r>
      <w:r>
        <w:rPr>
          <w:rFonts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＝2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i</w:t>
      </w:r>
      <w:r>
        <w:rPr>
          <w:rFonts w:ascii="Times New Roman" w:hAnsi="Times New Roman" w:cs="Times New Roman"/>
        </w:rPr>
        <w:t>(x)＝(n－1)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>－x－1，所以g′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(x)＝(n－1)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>－1.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令g′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(x)＝0，</w:t>
      </w:r>
      <w:r>
        <w:rPr>
          <w:rFonts w:hint="eastAsia"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x＝</w:t>
      </w:r>
      <w:r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\f(1,n－1)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\f(1,n－1)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)时，g′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(x)＜0，g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(x)单调递减；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\f(1,n－1)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)时，g′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(x)＞0，g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(x)单调递增，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\f(1,n－1)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，且y＝g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(x)的最小值为g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)＝g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\f(1,n－1)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</w:rPr>
        <w:t xml:space="preserve"> (n－1).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因为n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3，故g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)＞0，此时点(t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，g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))对应的坐标为(－</w:t>
      </w:r>
      <w:r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</w:rPr>
        <w:t xml:space="preserve"> (n－1)，</w:t>
      </w:r>
      <w:r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</w:rPr>
        <w:t xml:space="preserve"> (n－1))，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所以所有点(t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，g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(t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))都在定直线y＝－x上．(6分)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易知f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(x)＝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\f(1,6)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(x)＝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(x)＝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>－ax，f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(x)＝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>－a，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0，f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(x)＝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>－a＞0，f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(x</w:t>
      </w:r>
      <w:r>
        <w:rPr>
          <w:rFonts w:hint="eastAsia" w:ascii="Times New Roman" w:hAnsi="Times New Roman" w:cs="Times New Roman"/>
        </w:rPr>
        <w:t>)在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上单调递增，无极值，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＞0，(7分)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(或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＞0，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上单调递增，无极值，所以必有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此时，当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＜ln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)单调递减；当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＞ln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)单调递增，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)存在极小值，且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(ln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ln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当0</w:t>
      </w:r>
      <w:r>
        <w:rPr>
          <w:rFonts w:hint="eastAsia"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e时，有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ln 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0，即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上单调递增，无极值，所以必有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＞e，(8分)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(ln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(1－ln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)＜0，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＞0，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(0)＝1＞0，其中0＜ln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所以存在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 xml:space="preserve">(0，ln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)使得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)＝0，存在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 xml:space="preserve">(ln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)使得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所以当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)单调递减；当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)＞0，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)单调递增，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)存在极小值，(10分)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下证当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＞e，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)一定存在极小值(事实上，只要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＞0即可).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＜0时，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＞0，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，0)上单调递增，且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(－1)＝e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(0)＝1＞0，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所以存在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(－1，0)使得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)单调递减；当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＜0时，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)单调递增；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)存在极小值．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综上，实数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的取值范围是(e，＋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).(12分)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M2I3ZWY1NjNiMDAxYzIyNmM5NTJlNGRjZTlhZWEifQ=="/>
  </w:docVars>
  <w:rsids>
    <w:rsidRoot w:val="00AD1AA4"/>
    <w:rsid w:val="002A68AB"/>
    <w:rsid w:val="007A2289"/>
    <w:rsid w:val="00AD1AA4"/>
    <w:rsid w:val="00BC55A7"/>
    <w:rsid w:val="7413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23TZSX2.TIF" TargetMode="External"/><Relationship Id="rId7" Type="http://schemas.openxmlformats.org/officeDocument/2006/relationships/image" Target="media/image2.png"/><Relationship Id="rId6" Type="http://schemas.openxmlformats.org/officeDocument/2006/relationships/image" Target="23TZSX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4517</Words>
  <Characters>6179</Characters>
  <Lines>66</Lines>
  <Paragraphs>18</Paragraphs>
  <TotalTime>0</TotalTime>
  <ScaleCrop>false</ScaleCrop>
  <LinksUpToDate>false</LinksUpToDate>
  <CharactersWithSpaces>6714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2023-01-16T01:14:00Z</dcterms:created>
  <dc:creator>user</dc:creator>
  <cp:lastModifiedBy>晴窗一扇</cp:lastModifiedBy>
  <dcterms:modified xsi:type="dcterms:W3CDTF">2023-01-16T02:56:44Z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E9887D1447774AE0A1547558178A7A78</vt:lpwstr>
  </property>
</Properties>
</file>