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《</w:t>
      </w:r>
      <w:r>
        <w:rPr>
          <w:rFonts w:hint="eastAsia" w:ascii="宋体" w:hAnsi="宋体"/>
          <w:b/>
          <w:bCs w:val="0"/>
          <w:spacing w:val="26"/>
          <w:sz w:val="24"/>
          <w:szCs w:val="24"/>
        </w:rPr>
        <w:t>基于问题解决的生长性历史课堂教学研究</w:t>
      </w:r>
      <w:r>
        <w:rPr>
          <w:rFonts w:hint="eastAsia"/>
          <w:sz w:val="24"/>
          <w:szCs w:val="24"/>
        </w:rPr>
        <w:t>》</w:t>
      </w:r>
    </w:p>
    <w:p>
      <w:pPr>
        <w:ind w:firstLine="480" w:firstLineChars="2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第一学期研究总结</w:t>
      </w:r>
    </w:p>
    <w:p>
      <w:pPr>
        <w:ind w:firstLine="480" w:firstLineChars="200"/>
        <w:rPr>
          <w:rFonts w:hint="eastAsia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本学期，</w:t>
      </w:r>
      <w:r>
        <w:rPr>
          <w:rFonts w:hint="eastAsia" w:ascii="宋体" w:hAnsi="宋体"/>
          <w:b w:val="0"/>
          <w:bCs/>
          <w:spacing w:val="26"/>
          <w:sz w:val="24"/>
          <w:szCs w:val="24"/>
        </w:rPr>
        <w:t>基于问题解决的生长性历史课堂教学研究</w:t>
      </w:r>
      <w:r>
        <w:rPr>
          <w:rFonts w:hint="eastAsia"/>
          <w:sz w:val="24"/>
          <w:szCs w:val="24"/>
        </w:rPr>
        <w:t>在我校开展，通过几个月的历史课堂教学实践，</w:t>
      </w:r>
      <w:r>
        <w:rPr>
          <w:rFonts w:hint="eastAsia" w:ascii="宋体" w:hAnsi="宋体"/>
          <w:sz w:val="24"/>
          <w:szCs w:val="24"/>
        </w:rPr>
        <w:t>历史课堂教学问题的设计与解决，使学生的学习专注力、思维活跃度得到提高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276" w:lineRule="auto"/>
        <w:ind w:firstLine="48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“问题”，指的是历史课堂教学中出现的问题，如基于学习情境的问题、基于学术情境的问题、基于生活情境的问题、基于社会情境的问题等等。</w:t>
      </w:r>
    </w:p>
    <w:p>
      <w:pPr>
        <w:spacing w:line="276" w:lineRule="auto"/>
        <w:ind w:firstLine="482"/>
        <w:jc w:val="left"/>
        <w:rPr>
          <w:sz w:val="24"/>
          <w:szCs w:val="24"/>
        </w:rPr>
      </w:pPr>
      <w:r>
        <w:rPr>
          <w:rFonts w:hint="eastAsia" w:ascii="宋体" w:hAnsi="宋体"/>
          <w:sz w:val="24"/>
        </w:rPr>
        <w:t>“生长性课堂”，指的是学生得到的不仅是知识的增长，更是能力的提升。在这里，主要是归纳历史课堂教学中的问题类别，以及生长性课堂的教学追求，即要使学校学生在哪些方面获得发展。</w:t>
      </w:r>
      <w:r>
        <w:rPr>
          <w:rFonts w:hint="eastAsia"/>
          <w:sz w:val="24"/>
          <w:szCs w:val="24"/>
        </w:rPr>
        <w:t>让课堂教学发挥最大效益。即可应用于新授课又可应用于习题课。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为此，我们历史教研组围绕这个课题做了大量的工作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（一）课题前期工作：以行动研究法为主，辅以问卷调查法、文献研究法。采用分工协作研究。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1．撰写开题报告，明确课题研究各项工作。</w:t>
      </w:r>
      <w:r>
        <w:rPr>
          <w:rFonts w:hint="eastAsia"/>
          <w:sz w:val="24"/>
          <w:szCs w:val="24"/>
        </w:rPr>
        <w:t>开题以来，课题组积极开展研究工作，讨论、制定课题实施方案、布置课题活动计划以及具体分工；学习“</w:t>
      </w:r>
      <w:r>
        <w:rPr>
          <w:rFonts w:hint="eastAsia" w:ascii="宋体" w:hAnsi="宋体"/>
          <w:b w:val="0"/>
          <w:bCs/>
          <w:spacing w:val="26"/>
          <w:sz w:val="24"/>
          <w:szCs w:val="24"/>
        </w:rPr>
        <w:t>生长性历史课堂教学</w:t>
      </w:r>
      <w:r>
        <w:rPr>
          <w:rFonts w:hint="eastAsia"/>
          <w:sz w:val="24"/>
          <w:szCs w:val="24"/>
        </w:rPr>
        <w:t>”模式对教育渗透的相关理论、搜集资料，撰写开题报告，明确课题研究内容，课题研究实施计划等。</w:t>
      </w:r>
    </w:p>
    <w:p>
      <w:pPr>
        <w:spacing w:line="276" w:lineRule="auto"/>
        <w:ind w:firstLine="482"/>
        <w:jc w:val="left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2．制作学生问卷调查，对学生历史学习现状进行调查研究及归因分析。</w:t>
      </w:r>
      <w:r>
        <w:rPr>
          <w:rFonts w:hint="eastAsia"/>
          <w:sz w:val="24"/>
          <w:szCs w:val="24"/>
        </w:rPr>
        <w:t>以我校高一的学生为对象，通过学生高中历史学习现状的问卷，调查了解我校学生参与历史学习的态度、兴趣、以及他们喜欢的课堂是什么样的，以及希望目前的</w:t>
      </w:r>
      <w:r>
        <w:rPr>
          <w:rFonts w:hint="eastAsia"/>
          <w:sz w:val="24"/>
          <w:szCs w:val="24"/>
          <w:lang w:eastAsia="zh-CN"/>
        </w:rPr>
        <w:t>历史</w:t>
      </w:r>
      <w:r>
        <w:rPr>
          <w:rFonts w:hint="eastAsia"/>
          <w:sz w:val="24"/>
          <w:szCs w:val="24"/>
        </w:rPr>
        <w:t>课堂做哪些改进等方面，尽可能客观了解学生以及课堂的实际情况，获取第一手资料，并且对调查结果进行调查研究及归因分析，</w:t>
      </w:r>
      <w:r>
        <w:rPr>
          <w:rFonts w:hint="eastAsia" w:ascii="宋体" w:hAnsi="宋体"/>
          <w:sz w:val="24"/>
        </w:rPr>
        <w:t>主要是归纳历史课堂教学中的问题类别，以及生长性课堂的教学追求，即要使学校学生在哪些方面获得发展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/>
          <w:sz w:val="24"/>
          <w:szCs w:val="24"/>
        </w:rPr>
        <w:t>作为开展本课题研究的基础。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3．学习相关理论著作，写读书笔记以及撰写论文，提升理论水平。</w:t>
      </w:r>
      <w:r>
        <w:rPr>
          <w:rFonts w:hint="eastAsia"/>
          <w:sz w:val="24"/>
          <w:szCs w:val="24"/>
        </w:rPr>
        <w:t>开题以来，课题组成员进行了多次理论和专著的学习培训，课题组成员结合教学实践以及理论学习，积极撰写读书笔记、教学论文，为课题研究工作打下了很好的理论基础。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（二）立足课堂，进行教学实践，开展课题研究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1、科学确定教学目标</w:t>
      </w:r>
    </w:p>
    <w:p>
      <w:pPr>
        <w:ind w:firstLine="480" w:firstLineChars="200"/>
        <w:rPr>
          <w:bCs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制定学科教学目标体系，把</w:t>
      </w:r>
      <w:r>
        <w:rPr>
          <w:rFonts w:hint="eastAsia"/>
          <w:sz w:val="24"/>
          <w:szCs w:val="24"/>
          <w:lang w:eastAsia="zh-CN"/>
        </w:rPr>
        <w:t>历史</w:t>
      </w:r>
      <w:r>
        <w:rPr>
          <w:rFonts w:hint="eastAsia"/>
          <w:sz w:val="24"/>
          <w:szCs w:val="24"/>
        </w:rPr>
        <w:t>学科《课程标准》中的内容标准细化成每个学期、每个单元和每个课时的教学目标，作为当堂达标、单元达标和学期达标的依据。课时教学目标的确定既要参照学科教学目标体系，又要考虑学生的学习起点和生活经验。因此，课时教学目标要体现科学性，即目标要全面、适合、具体、明确、可操作，这是</w:t>
      </w:r>
      <w:r>
        <w:rPr>
          <w:rFonts w:hint="eastAsia"/>
          <w:sz w:val="24"/>
          <w:szCs w:val="24"/>
          <w:lang w:eastAsia="zh-CN"/>
        </w:rPr>
        <w:t>学生</w:t>
      </w:r>
      <w:r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  <w:lang w:eastAsia="zh-CN"/>
        </w:rPr>
        <w:t>生长</w:t>
      </w:r>
      <w:r>
        <w:rPr>
          <w:rFonts w:hint="eastAsia"/>
          <w:sz w:val="24"/>
          <w:szCs w:val="24"/>
        </w:rPr>
        <w:t>”的前提。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2、转变教和学的方式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“自主学习”，学生在</w:t>
      </w:r>
      <w:r>
        <w:rPr>
          <w:rFonts w:hint="eastAsia" w:ascii="宋体" w:hAnsi="宋体"/>
          <w:sz w:val="24"/>
        </w:rPr>
        <w:t>基于学习情境</w:t>
      </w:r>
      <w:r>
        <w:rPr>
          <w:rFonts w:hint="eastAsia"/>
          <w:sz w:val="24"/>
          <w:szCs w:val="24"/>
        </w:rPr>
        <w:t>，</w:t>
      </w:r>
      <w:r>
        <w:rPr>
          <w:rFonts w:hint="eastAsia" w:ascii="宋体" w:hAnsi="宋体"/>
          <w:sz w:val="24"/>
        </w:rPr>
        <w:t>基于生活情境</w:t>
      </w:r>
      <w:r>
        <w:rPr>
          <w:rFonts w:hint="eastAsia"/>
          <w:sz w:val="24"/>
          <w:szCs w:val="24"/>
        </w:rPr>
        <w:t>开展的自觉主动的学习。这意味着学生积极参与学习活动，学习任务清楚，学习方法明确，并且能把自我监控，自我指导和自我强化结合起来，在课堂教学中体现为学生的自主发现、自主探究、自主协作、自主交流、自主展示、自主评价等方式。</w:t>
      </w:r>
    </w:p>
    <w:p>
      <w:pPr>
        <w:ind w:firstLine="480" w:firstLineChars="200"/>
        <w:rPr>
          <w:bCs/>
          <w:sz w:val="24"/>
          <w:szCs w:val="24"/>
        </w:rPr>
      </w:pPr>
      <w:r>
        <w:rPr>
          <w:rFonts w:hint="eastAsia"/>
          <w:sz w:val="24"/>
          <w:szCs w:val="24"/>
        </w:rPr>
        <w:t>“先学后教”，教师有效指导学生会学、乐学、学会，课堂中的主要任务是纠偏补漏、点拨引导。强调课前预习，指导预习方法、明确目标任务；激发学生已有经验，在课堂上“先学”，通过有效学习策略的指导，让学生最大限度地暴露出其疑难和问题；在“后教”中，根据生成的问题，有效地组织好探究教学，一是要注意给学生充足的探究活动时间，二是注意培养学生探究思维的方法，实现</w:t>
      </w:r>
      <w:r>
        <w:rPr>
          <w:rFonts w:hint="eastAsia"/>
          <w:bCs/>
          <w:sz w:val="24"/>
          <w:szCs w:val="24"/>
        </w:rPr>
        <w:t>意义建构（学生对学习内容所反映的事物的性质、规律以及该事物与其它事物之间的内在联系达到较深刻的理解），个性</w:t>
      </w:r>
      <w:r>
        <w:rPr>
          <w:rFonts w:hint="eastAsia"/>
          <w:bCs/>
          <w:sz w:val="24"/>
          <w:szCs w:val="24"/>
          <w:lang w:eastAsia="zh-CN"/>
        </w:rPr>
        <w:t>的生长性</w:t>
      </w:r>
      <w:r>
        <w:rPr>
          <w:rFonts w:hint="eastAsia"/>
          <w:bCs/>
          <w:sz w:val="24"/>
          <w:szCs w:val="24"/>
        </w:rPr>
        <w:t>发展。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3、优化课堂教学结构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加强课前预习指导，帮助学生建立全册、单元、课时预习计划。课堂教学省时高效，合理安排“学”、“教”、“练”。教师单向讲授的时间不应超过15分钟，确保学生有足够的时间进行自主学习；剔除课堂假问题、杜绝以知识讲授代替学生能力发展，最大限度的为学生创设互动、交流、展示的空间，让学生的说和做最大化，让每一个问题在学生手里解决。坚持当堂达标，家庭作业以学生自主预习、课外阅读、技能操作和研究性学习为主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4、达标的内容及方式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结果性目标的达成情况以检测形式为宜，体验性目标的达成情况以课堂观察为主。达标题的设计和教学目标吻合，题目的难易、份量要适中，层次要分明，实用性强。学生测标时应严格要求，跟考试一样，独立完成，老师了解学生的真实水平。学科的达标形式不同，可以集中在课的最后达标，也可以在教学过程中分步进行。达标评价原则坚持底线评价，以基础性目标的达成为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OGVjN2Q0YzYwNTM3ZmNmMzAyNDMyZDEwMThlYTAifQ=="/>
    <w:docVar w:name="KSO_WPS_MARK_KEY" w:val="03c948ec-cce3-4dc3-afc6-58e4ef119669"/>
  </w:docVars>
  <w:rsids>
    <w:rsidRoot w:val="00D662CA"/>
    <w:rsid w:val="00051F56"/>
    <w:rsid w:val="005815C5"/>
    <w:rsid w:val="005C231B"/>
    <w:rsid w:val="007C7F18"/>
    <w:rsid w:val="008520A9"/>
    <w:rsid w:val="00BC1A9C"/>
    <w:rsid w:val="00D662CA"/>
    <w:rsid w:val="00F8611D"/>
    <w:rsid w:val="6A1C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2020</Words>
  <Characters>2021</Characters>
  <Lines>14</Lines>
  <Paragraphs>4</Paragraphs>
  <TotalTime>5</TotalTime>
  <ScaleCrop>false</ScaleCrop>
  <LinksUpToDate>false</LinksUpToDate>
  <CharactersWithSpaces>2022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2020-07-10T00:55:00Z</dcterms:created>
  <dc:creator>111</dc:creator>
  <cp:lastModifiedBy>兴兴</cp:lastModifiedBy>
  <dcterms:modified xsi:type="dcterms:W3CDTF">2023-03-06T07:40:09Z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CF7AF97478AB493C899DE74B0ECABE21</vt:lpwstr>
  </property>
</Properties>
</file>