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37" w:rsidRPr="00777F71" w:rsidRDefault="007E0B56" w:rsidP="00777F71">
      <w:pPr>
        <w:spacing w:line="360" w:lineRule="auto"/>
        <w:ind w:firstLineChars="200" w:firstLine="560"/>
        <w:jc w:val="center"/>
        <w:rPr>
          <w:rFonts w:asciiTheme="minorEastAsia" w:hAnsiTheme="minorEastAsia"/>
          <w:sz w:val="28"/>
          <w:szCs w:val="28"/>
        </w:rPr>
      </w:pPr>
      <w:r w:rsidRPr="00777F71">
        <w:rPr>
          <w:rFonts w:asciiTheme="minorEastAsia" w:hAnsiTheme="minorEastAsia" w:hint="eastAsia"/>
          <w:sz w:val="28"/>
          <w:szCs w:val="28"/>
        </w:rPr>
        <w:t>高中</w:t>
      </w:r>
      <w:r w:rsidRPr="00777F71">
        <w:rPr>
          <w:rFonts w:asciiTheme="minorEastAsia" w:hAnsiTheme="minorEastAsia"/>
          <w:sz w:val="28"/>
          <w:szCs w:val="28"/>
        </w:rPr>
        <w:t>思想政治课教学中学生的问题意识培养研究</w:t>
      </w:r>
    </w:p>
    <w:p w:rsidR="00620B45" w:rsidRPr="00777F71" w:rsidRDefault="00620B45" w:rsidP="00777F71">
      <w:pPr>
        <w:spacing w:line="360" w:lineRule="auto"/>
        <w:ind w:firstLineChars="1900" w:firstLine="5320"/>
        <w:rPr>
          <w:rFonts w:asciiTheme="minorEastAsia" w:hAnsiTheme="minorEastAsia"/>
          <w:sz w:val="28"/>
          <w:szCs w:val="28"/>
        </w:rPr>
      </w:pPr>
      <w:r w:rsidRPr="00777F71">
        <w:rPr>
          <w:rFonts w:asciiTheme="minorEastAsia" w:hAnsiTheme="minorEastAsia" w:hint="eastAsia"/>
          <w:sz w:val="28"/>
          <w:szCs w:val="28"/>
        </w:rPr>
        <w:t>——课题组学术沙龙</w:t>
      </w:r>
    </w:p>
    <w:p w:rsidR="00620B45" w:rsidRPr="00777F71" w:rsidRDefault="007E0B56" w:rsidP="00777F71">
      <w:pPr>
        <w:spacing w:line="360" w:lineRule="auto"/>
        <w:ind w:firstLineChars="200" w:firstLine="560"/>
        <w:rPr>
          <w:rFonts w:asciiTheme="minorEastAsia" w:hAnsiTheme="minorEastAsia"/>
          <w:sz w:val="28"/>
          <w:szCs w:val="28"/>
        </w:rPr>
      </w:pPr>
      <w:r w:rsidRPr="00777F71">
        <w:rPr>
          <w:rFonts w:asciiTheme="minorEastAsia" w:hAnsiTheme="minorEastAsia" w:hint="eastAsia"/>
          <w:sz w:val="28"/>
          <w:szCs w:val="28"/>
        </w:rPr>
        <w:t>我们按照</w:t>
      </w:r>
      <w:r w:rsidR="00620B45" w:rsidRPr="00777F71">
        <w:rPr>
          <w:rFonts w:asciiTheme="minorEastAsia" w:hAnsiTheme="minorEastAsia" w:hint="eastAsia"/>
          <w:sz w:val="28"/>
          <w:szCs w:val="28"/>
        </w:rPr>
        <w:t>制定的课题组计划，开展了</w:t>
      </w:r>
      <w:bookmarkStart w:id="0" w:name="_GoBack"/>
      <w:bookmarkEnd w:id="0"/>
      <w:r w:rsidRPr="00777F71">
        <w:rPr>
          <w:rFonts w:asciiTheme="minorEastAsia" w:hAnsiTheme="minorEastAsia" w:hint="eastAsia"/>
          <w:sz w:val="28"/>
          <w:szCs w:val="28"/>
        </w:rPr>
        <w:t>学术沙龙活动。</w:t>
      </w:r>
      <w:r w:rsidR="00620B45" w:rsidRPr="00777F71">
        <w:rPr>
          <w:rFonts w:asciiTheme="minorEastAsia" w:hAnsiTheme="minorEastAsia" w:hint="eastAsia"/>
          <w:sz w:val="28"/>
          <w:szCs w:val="28"/>
        </w:rPr>
        <w:t>会上，课题组成员结合自己的教学实践开展了激烈的讨论，将“</w:t>
      </w:r>
      <w:r w:rsidRPr="00777F71">
        <w:rPr>
          <w:rFonts w:asciiTheme="minorEastAsia" w:hAnsiTheme="minorEastAsia" w:hint="eastAsia"/>
          <w:sz w:val="28"/>
          <w:szCs w:val="28"/>
        </w:rPr>
        <w:t>问题意识</w:t>
      </w:r>
      <w:r w:rsidR="00620B45" w:rsidRPr="00777F71">
        <w:rPr>
          <w:rFonts w:asciiTheme="minorEastAsia" w:hAnsiTheme="minorEastAsia" w:hint="eastAsia"/>
          <w:sz w:val="28"/>
          <w:szCs w:val="28"/>
        </w:rPr>
        <w:t>”和课堂教学的有效性紧密结合起来，使我们的课题组研究工作更进一步。以下为学术沙龙活动记录：</w:t>
      </w:r>
    </w:p>
    <w:p w:rsidR="007E0B56" w:rsidRPr="00777F71" w:rsidRDefault="007E0B56" w:rsidP="00777F71">
      <w:pPr>
        <w:spacing w:line="360" w:lineRule="auto"/>
        <w:ind w:firstLineChars="200" w:firstLine="560"/>
        <w:rPr>
          <w:rFonts w:asciiTheme="minorEastAsia" w:hAnsiTheme="minorEastAsia"/>
          <w:sz w:val="28"/>
          <w:szCs w:val="28"/>
        </w:rPr>
      </w:pPr>
      <w:r w:rsidRPr="00777F71">
        <w:rPr>
          <w:rFonts w:asciiTheme="minorEastAsia" w:hAnsiTheme="minorEastAsia" w:hint="eastAsia"/>
          <w:sz w:val="28"/>
          <w:szCs w:val="28"/>
        </w:rPr>
        <w:t>羌蕾</w:t>
      </w:r>
      <w:r w:rsidR="00876609" w:rsidRPr="00777F71">
        <w:rPr>
          <w:rFonts w:asciiTheme="minorEastAsia" w:hAnsiTheme="minorEastAsia" w:hint="eastAsia"/>
          <w:sz w:val="28"/>
          <w:szCs w:val="28"/>
        </w:rPr>
        <w:t>：</w:t>
      </w:r>
      <w:r w:rsidRPr="00777F71">
        <w:rPr>
          <w:rFonts w:asciiTheme="minorEastAsia" w:hAnsiTheme="minorEastAsia"/>
          <w:sz w:val="28"/>
          <w:szCs w:val="28"/>
        </w:rPr>
        <w:t>高中思想政治课教学中培养学生问题意识的策略研究有待深入。其一，虽然研究者们基于各大角度提出了许多行之有效的培养策略，但是就当前来看，相对而言较少考虑到学科核心素养、议题式教学等方面在培养学生问题意识上发挥的推动作用。其二，研究者们较少关注教师对学生问题意识的驾驭能力，以及学生自身对其问题意识的关注程度。其三，在具体的培养对策方面，大部分借助教师的引导，如从教师改进教学方法、提高自身素质等出发培养学生的问题意识,较少关注如何针对性的提高作为学习主体的学生的问题意识能力。此外，有关培养学生问题意识应当遵循的原则研究涉及较少。</w:t>
      </w:r>
    </w:p>
    <w:p w:rsidR="007E0B56" w:rsidRPr="00777F71" w:rsidRDefault="007E0B56" w:rsidP="00777F71">
      <w:pPr>
        <w:spacing w:line="360" w:lineRule="auto"/>
        <w:ind w:firstLineChars="200" w:firstLine="560"/>
        <w:rPr>
          <w:rFonts w:asciiTheme="minorEastAsia" w:hAnsiTheme="minorEastAsia"/>
          <w:sz w:val="28"/>
          <w:szCs w:val="28"/>
        </w:rPr>
      </w:pPr>
      <w:r w:rsidRPr="00777F71">
        <w:rPr>
          <w:rFonts w:asciiTheme="minorEastAsia" w:hAnsiTheme="minorEastAsia" w:hint="eastAsia"/>
          <w:sz w:val="28"/>
          <w:szCs w:val="28"/>
        </w:rPr>
        <w:t>贺君婷</w:t>
      </w:r>
      <w:r w:rsidR="00207482" w:rsidRPr="00777F71">
        <w:rPr>
          <w:rFonts w:asciiTheme="minorEastAsia" w:hAnsiTheme="minorEastAsia" w:hint="eastAsia"/>
          <w:sz w:val="28"/>
          <w:szCs w:val="28"/>
        </w:rPr>
        <w:t>：</w:t>
      </w:r>
      <w:r w:rsidRPr="00777F71">
        <w:rPr>
          <w:rFonts w:asciiTheme="minorEastAsia" w:hAnsiTheme="minorEastAsia" w:hint="eastAsia"/>
          <w:sz w:val="28"/>
          <w:szCs w:val="28"/>
        </w:rPr>
        <w:t>在各科的教学过程中，都可以通过教师合理的教学引导学生求知求真，增强学生的问题意识。因此，其培养途径存在共性。但是，由于学科属性的不同，必然也有其特殊性，这些特殊性集中体现于下面几个方面。首先，政治学科核心素养对学生问题意识培养提出要求。政治学科四大核心素养的落实都贯彻着对学生问题意识的培养，例如要求具备科学精神的学生，能够：“用马克思主义基本立</w:t>
      </w:r>
      <w:r w:rsidR="00777F71">
        <w:rPr>
          <w:rFonts w:asciiTheme="minorEastAsia" w:hAnsiTheme="minorEastAsia" w:hint="eastAsia"/>
          <w:sz w:val="28"/>
          <w:szCs w:val="28"/>
        </w:rPr>
        <w:t>场、观点和方法，观察事物、解决矛盾，”</w:t>
      </w:r>
      <w:r w:rsidRPr="00777F71">
        <w:rPr>
          <w:rFonts w:asciiTheme="minorEastAsia" w:hAnsiTheme="minorEastAsia" w:hint="eastAsia"/>
          <w:sz w:val="28"/>
          <w:szCs w:val="28"/>
        </w:rPr>
        <w:t>这些都是在呼唤学生需具备强</w:t>
      </w:r>
      <w:r w:rsidRPr="00777F71">
        <w:rPr>
          <w:rFonts w:asciiTheme="minorEastAsia" w:hAnsiTheme="minorEastAsia" w:hint="eastAsia"/>
          <w:sz w:val="28"/>
          <w:szCs w:val="28"/>
        </w:rPr>
        <w:lastRenderedPageBreak/>
        <w:t>烈的问题意识。同时，这四大核心素养的真正落实都需要学生具备问题意识。其次，思想政治课程内容的广泛性要求学生具备较强的问题意识。高中思想政治课教材内容涉及经济、社会现实、哲学、政治学等方方面面，学生只有具备问题意识，才能较好的利用所学理论知识去理解、分析生活中遭遇的各种错综复杂的问题和情况，并且较好化解这些问题。培养学生的问题意识对不同的学科而言都存在许多共性，比如都需要激发学生的认知冲突，都需要教师给予学生提出问题的机会，都需要营造学生乐于提问的课堂氛围等。</w:t>
      </w:r>
    </w:p>
    <w:p w:rsidR="007E0B56" w:rsidRPr="00777F71" w:rsidRDefault="007E0B56" w:rsidP="00777F71">
      <w:pPr>
        <w:pStyle w:val="a6"/>
        <w:spacing w:line="360" w:lineRule="auto"/>
        <w:ind w:firstLineChars="200" w:firstLine="560"/>
        <w:rPr>
          <w:sz w:val="28"/>
          <w:szCs w:val="28"/>
        </w:rPr>
      </w:pPr>
      <w:r w:rsidRPr="00777F71">
        <w:rPr>
          <w:rFonts w:hint="eastAsia"/>
          <w:sz w:val="28"/>
          <w:szCs w:val="28"/>
        </w:rPr>
        <w:t>章心昀</w:t>
      </w:r>
      <w:r w:rsidR="00F11457" w:rsidRPr="00777F71">
        <w:rPr>
          <w:rFonts w:hint="eastAsia"/>
          <w:sz w:val="28"/>
          <w:szCs w:val="28"/>
        </w:rPr>
        <w:t>：</w:t>
      </w:r>
      <w:r w:rsidRPr="00777F71">
        <w:rPr>
          <w:sz w:val="28"/>
          <w:szCs w:val="28"/>
        </w:rPr>
        <w:t>人的全面发展是马克思主义追求的价值目标，而高中思想政治课是立德树人的关键课程，无论是人智力的良好发展、认识能力的良好发展、劳动能力的较好发展等，都离不开问题意识在其中发挥的积极作用。比如在智力方面，不仅要求人们学习知识，更需要人们主动对知识进行探索，在此过程中，就需要人们具备问题意识。可见，人们只有具备强烈的问题意识，其智力、认识能力、实践能力等才能更好发展，而高中思想政治课课程思辨性特点也有助于培养学生问题意识。由此，政治教师在进行教学设计时，应当把马克思主义有关人的全面发展理论贯彻于教学目标中，从而在课堂教学全过程中体现出来。</w:t>
      </w:r>
    </w:p>
    <w:p w:rsidR="00777F71" w:rsidRDefault="007E0B56" w:rsidP="00777F71">
      <w:pPr>
        <w:pStyle w:val="a6"/>
        <w:spacing w:line="360" w:lineRule="auto"/>
        <w:ind w:firstLineChars="200" w:firstLine="560"/>
        <w:rPr>
          <w:sz w:val="28"/>
          <w:szCs w:val="28"/>
        </w:rPr>
      </w:pPr>
      <w:r w:rsidRPr="00777F71">
        <w:rPr>
          <w:rFonts w:hint="eastAsia"/>
          <w:sz w:val="28"/>
          <w:szCs w:val="28"/>
        </w:rPr>
        <w:t>李飞</w:t>
      </w:r>
      <w:r w:rsidR="00010F59" w:rsidRPr="00777F71">
        <w:rPr>
          <w:rFonts w:hint="eastAsia"/>
          <w:sz w:val="28"/>
          <w:szCs w:val="28"/>
        </w:rPr>
        <w:t>：</w:t>
      </w:r>
      <w:r w:rsidRPr="00777F71">
        <w:rPr>
          <w:sz w:val="28"/>
          <w:szCs w:val="28"/>
        </w:rPr>
        <w:t>在高中思想政治课教学中培养学生的问题意识，既要求学</w:t>
      </w:r>
      <w:proofErr w:type="gramStart"/>
      <w:r w:rsidRPr="00777F71">
        <w:rPr>
          <w:sz w:val="28"/>
          <w:szCs w:val="28"/>
        </w:rPr>
        <w:t>生做到</w:t>
      </w:r>
      <w:proofErr w:type="gramEnd"/>
      <w:r w:rsidRPr="00777F71">
        <w:rPr>
          <w:sz w:val="28"/>
          <w:szCs w:val="28"/>
        </w:rPr>
        <w:t>学思结合，又要求教师做到循循善诱。据此，除了要充分吸取学思结合的教育思想，还要吸取启发诱导的教育思想。在课堂教学中，通过启发诱导的方式，让学生不仅有问题，而且不断产生新问题，使</w:t>
      </w:r>
      <w:r w:rsidRPr="00777F71">
        <w:rPr>
          <w:sz w:val="28"/>
          <w:szCs w:val="28"/>
        </w:rPr>
        <w:lastRenderedPageBreak/>
        <w:t>发问和释疑解惑相辅相成。因此，培养学生的问题意识，可以合理借鉴启发诱导教育思想。</w:t>
      </w:r>
    </w:p>
    <w:p w:rsidR="007E0B56" w:rsidRPr="00777F71" w:rsidRDefault="007E0B56" w:rsidP="00777F71">
      <w:pPr>
        <w:pStyle w:val="a6"/>
        <w:spacing w:line="360" w:lineRule="auto"/>
        <w:ind w:firstLineChars="200" w:firstLine="560"/>
        <w:rPr>
          <w:sz w:val="28"/>
          <w:szCs w:val="28"/>
        </w:rPr>
      </w:pPr>
      <w:r w:rsidRPr="00777F71">
        <w:rPr>
          <w:rFonts w:asciiTheme="minorEastAsia" w:hAnsiTheme="minorEastAsia"/>
          <w:sz w:val="28"/>
          <w:szCs w:val="28"/>
          <w:lang w:eastAsia="zh-TW"/>
        </w:rPr>
        <w:t>吴铭洲</w:t>
      </w:r>
      <w:r w:rsidR="008041B9" w:rsidRPr="00777F71">
        <w:rPr>
          <w:rFonts w:asciiTheme="minorEastAsia" w:hAnsiTheme="minorEastAsia" w:hint="eastAsia"/>
          <w:sz w:val="28"/>
          <w:szCs w:val="28"/>
        </w:rPr>
        <w:t>总结：</w:t>
      </w:r>
      <w:r w:rsidRPr="00777F71">
        <w:rPr>
          <w:rFonts w:asciiTheme="minorEastAsia" w:hAnsiTheme="minorEastAsia"/>
          <w:color w:val="000000"/>
          <w:sz w:val="28"/>
          <w:szCs w:val="28"/>
        </w:rPr>
        <w:t>在高中思想政治课教学中对学生的问题意识进行培养有着非同寻常的意义。不仅可以提高学生的问题意识，提升其发现问题、提出问题、分析问题和解决问题的能力，从而使学生成长为具有问题思维、具有批判精神的个体。而且也有利于提高高中思想政治课教学质量，以及政治学科核心素养的落实。高中思想政治课自身的特点决定了它对学生问题意识的培养发挥着积极作用。因此，在该课程中培养学生问题意识十分关键，需要引起足够重视。为了探寻政治教师在其教学中培养学生问题意识存在的突出问题，</w:t>
      </w:r>
      <w:r w:rsidR="00777F71">
        <w:rPr>
          <w:rFonts w:asciiTheme="minorEastAsia" w:hAnsiTheme="minorEastAsia"/>
          <w:color w:val="000000"/>
          <w:sz w:val="28"/>
          <w:szCs w:val="28"/>
        </w:rPr>
        <w:t>可以</w:t>
      </w:r>
      <w:r w:rsidRPr="00777F71">
        <w:rPr>
          <w:rFonts w:asciiTheme="minorEastAsia" w:hAnsiTheme="minorEastAsia"/>
          <w:color w:val="000000"/>
          <w:sz w:val="28"/>
          <w:szCs w:val="28"/>
        </w:rPr>
        <w:t>通</w:t>
      </w:r>
      <w:r w:rsidR="00777F71">
        <w:rPr>
          <w:rFonts w:asciiTheme="minorEastAsia" w:hAnsiTheme="minorEastAsia"/>
          <w:color w:val="000000"/>
          <w:sz w:val="28"/>
          <w:szCs w:val="28"/>
        </w:rPr>
        <w:t>过</w:t>
      </w:r>
      <w:r w:rsidRPr="00777F71">
        <w:rPr>
          <w:rFonts w:asciiTheme="minorEastAsia" w:hAnsiTheme="minorEastAsia"/>
          <w:color w:val="000000"/>
          <w:sz w:val="28"/>
          <w:szCs w:val="28"/>
        </w:rPr>
        <w:t>课堂观察，以及对高中政治教师的访谈调査，探究了教师、学生和评价体系三个层面的原因，提炼出培养学生问题意识的原则</w:t>
      </w:r>
      <w:r w:rsidR="00777F71">
        <w:rPr>
          <w:rFonts w:asciiTheme="minorEastAsia" w:hAnsiTheme="minorEastAsia" w:hint="eastAsia"/>
          <w:color w:val="000000"/>
          <w:sz w:val="28"/>
          <w:szCs w:val="28"/>
        </w:rPr>
        <w:t>，</w:t>
      </w:r>
      <w:r w:rsidRPr="00777F71">
        <w:rPr>
          <w:rFonts w:asciiTheme="minorEastAsia" w:hAnsiTheme="minorEastAsia"/>
          <w:color w:val="000000"/>
          <w:sz w:val="28"/>
          <w:szCs w:val="28"/>
        </w:rPr>
        <w:t>并在此基础上提出一些较为浅显的策略。</w:t>
      </w:r>
    </w:p>
    <w:p w:rsidR="009E30F3" w:rsidRPr="00777F71" w:rsidRDefault="009E30F3" w:rsidP="00777F71">
      <w:pPr>
        <w:pStyle w:val="a3"/>
        <w:spacing w:line="360" w:lineRule="auto"/>
        <w:ind w:left="360" w:firstLine="560"/>
        <w:rPr>
          <w:rFonts w:asciiTheme="minorEastAsia" w:hAnsiTheme="minorEastAsia"/>
          <w:sz w:val="28"/>
          <w:szCs w:val="28"/>
        </w:rPr>
      </w:pPr>
    </w:p>
    <w:p w:rsidR="00777F71" w:rsidRPr="00777F71" w:rsidRDefault="00777F71">
      <w:pPr>
        <w:pStyle w:val="a3"/>
        <w:spacing w:line="360" w:lineRule="auto"/>
        <w:ind w:left="360" w:firstLine="560"/>
        <w:rPr>
          <w:rFonts w:asciiTheme="minorEastAsia" w:hAnsiTheme="minorEastAsia"/>
          <w:sz w:val="28"/>
          <w:szCs w:val="28"/>
        </w:rPr>
      </w:pPr>
    </w:p>
    <w:sectPr w:rsidR="00777F71" w:rsidRPr="00777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1E" w:rsidRDefault="0088341E" w:rsidP="007E0B56">
      <w:r>
        <w:separator/>
      </w:r>
    </w:p>
  </w:endnote>
  <w:endnote w:type="continuationSeparator" w:id="0">
    <w:p w:rsidR="0088341E" w:rsidRDefault="0088341E" w:rsidP="007E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1E" w:rsidRDefault="0088341E" w:rsidP="007E0B56">
      <w:r>
        <w:separator/>
      </w:r>
    </w:p>
  </w:footnote>
  <w:footnote w:type="continuationSeparator" w:id="0">
    <w:p w:rsidR="0088341E" w:rsidRDefault="0088341E" w:rsidP="007E0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38E0"/>
    <w:multiLevelType w:val="hybridMultilevel"/>
    <w:tmpl w:val="343E8596"/>
    <w:lvl w:ilvl="0" w:tplc="78942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9572DC"/>
    <w:multiLevelType w:val="hybridMultilevel"/>
    <w:tmpl w:val="B22A9740"/>
    <w:lvl w:ilvl="0" w:tplc="954E7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2A"/>
    <w:rsid w:val="00007C33"/>
    <w:rsid w:val="00010F59"/>
    <w:rsid w:val="00207482"/>
    <w:rsid w:val="00225ED5"/>
    <w:rsid w:val="002C005E"/>
    <w:rsid w:val="00304F59"/>
    <w:rsid w:val="00620B45"/>
    <w:rsid w:val="00777F71"/>
    <w:rsid w:val="007E0B56"/>
    <w:rsid w:val="008041B9"/>
    <w:rsid w:val="008152D1"/>
    <w:rsid w:val="00876609"/>
    <w:rsid w:val="0088341E"/>
    <w:rsid w:val="009E30F3"/>
    <w:rsid w:val="00B65E2A"/>
    <w:rsid w:val="00BB17DA"/>
    <w:rsid w:val="00C123C1"/>
    <w:rsid w:val="00EA1737"/>
    <w:rsid w:val="00F1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F59"/>
    <w:pPr>
      <w:ind w:firstLineChars="200" w:firstLine="420"/>
    </w:pPr>
  </w:style>
  <w:style w:type="paragraph" w:styleId="a4">
    <w:name w:val="header"/>
    <w:basedOn w:val="a"/>
    <w:link w:val="Char"/>
    <w:uiPriority w:val="99"/>
    <w:unhideWhenUsed/>
    <w:rsid w:val="007E0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0B56"/>
    <w:rPr>
      <w:sz w:val="18"/>
      <w:szCs w:val="18"/>
    </w:rPr>
  </w:style>
  <w:style w:type="paragraph" w:styleId="a5">
    <w:name w:val="footer"/>
    <w:basedOn w:val="a"/>
    <w:link w:val="Char0"/>
    <w:uiPriority w:val="99"/>
    <w:unhideWhenUsed/>
    <w:rsid w:val="007E0B56"/>
    <w:pPr>
      <w:tabs>
        <w:tab w:val="center" w:pos="4153"/>
        <w:tab w:val="right" w:pos="8306"/>
      </w:tabs>
      <w:snapToGrid w:val="0"/>
      <w:jc w:val="left"/>
    </w:pPr>
    <w:rPr>
      <w:sz w:val="18"/>
      <w:szCs w:val="18"/>
    </w:rPr>
  </w:style>
  <w:style w:type="character" w:customStyle="1" w:styleId="Char0">
    <w:name w:val="页脚 Char"/>
    <w:basedOn w:val="a0"/>
    <w:link w:val="a5"/>
    <w:uiPriority w:val="99"/>
    <w:rsid w:val="007E0B56"/>
    <w:rPr>
      <w:sz w:val="18"/>
      <w:szCs w:val="18"/>
    </w:rPr>
  </w:style>
  <w:style w:type="character" w:customStyle="1" w:styleId="Bodytext1">
    <w:name w:val="Body text|1_"/>
    <w:basedOn w:val="a0"/>
    <w:link w:val="Bodytext10"/>
    <w:rsid w:val="007E0B56"/>
    <w:rPr>
      <w:rFonts w:ascii="宋体" w:eastAsia="宋体" w:hAnsi="宋体" w:cs="宋体"/>
      <w:sz w:val="26"/>
      <w:szCs w:val="26"/>
      <w:lang w:val="zh-TW" w:eastAsia="zh-TW" w:bidi="zh-TW"/>
    </w:rPr>
  </w:style>
  <w:style w:type="paragraph" w:customStyle="1" w:styleId="Bodytext10">
    <w:name w:val="Body text|1"/>
    <w:basedOn w:val="a"/>
    <w:link w:val="Bodytext1"/>
    <w:rsid w:val="007E0B56"/>
    <w:pPr>
      <w:spacing w:line="413" w:lineRule="auto"/>
      <w:ind w:firstLine="400"/>
      <w:jc w:val="left"/>
    </w:pPr>
    <w:rPr>
      <w:rFonts w:ascii="宋体" w:eastAsia="宋体" w:hAnsi="宋体" w:cs="宋体"/>
      <w:sz w:val="26"/>
      <w:szCs w:val="26"/>
      <w:lang w:val="zh-TW" w:eastAsia="zh-TW" w:bidi="zh-TW"/>
    </w:rPr>
  </w:style>
  <w:style w:type="character" w:customStyle="1" w:styleId="Bodytext7">
    <w:name w:val="Body text|7_"/>
    <w:basedOn w:val="a0"/>
    <w:link w:val="Bodytext70"/>
    <w:rsid w:val="007E0B56"/>
    <w:rPr>
      <w:color w:val="232023"/>
      <w:sz w:val="28"/>
      <w:szCs w:val="28"/>
      <w:u w:val="single"/>
      <w:lang w:val="zh-TW" w:eastAsia="zh-TW" w:bidi="zh-TW"/>
    </w:rPr>
  </w:style>
  <w:style w:type="paragraph" w:customStyle="1" w:styleId="Bodytext70">
    <w:name w:val="Body text|7"/>
    <w:basedOn w:val="a"/>
    <w:link w:val="Bodytext7"/>
    <w:rsid w:val="007E0B56"/>
    <w:pPr>
      <w:spacing w:after="260"/>
      <w:ind w:left="820"/>
      <w:jc w:val="left"/>
    </w:pPr>
    <w:rPr>
      <w:color w:val="232023"/>
      <w:sz w:val="28"/>
      <w:szCs w:val="28"/>
      <w:u w:val="single"/>
      <w:lang w:val="zh-TW" w:eastAsia="zh-TW" w:bidi="zh-TW"/>
    </w:rPr>
  </w:style>
  <w:style w:type="paragraph" w:styleId="a6">
    <w:name w:val="No Spacing"/>
    <w:uiPriority w:val="1"/>
    <w:qFormat/>
    <w:rsid w:val="00777F7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F59"/>
    <w:pPr>
      <w:ind w:firstLineChars="200" w:firstLine="420"/>
    </w:pPr>
  </w:style>
  <w:style w:type="paragraph" w:styleId="a4">
    <w:name w:val="header"/>
    <w:basedOn w:val="a"/>
    <w:link w:val="Char"/>
    <w:uiPriority w:val="99"/>
    <w:unhideWhenUsed/>
    <w:rsid w:val="007E0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0B56"/>
    <w:rPr>
      <w:sz w:val="18"/>
      <w:szCs w:val="18"/>
    </w:rPr>
  </w:style>
  <w:style w:type="paragraph" w:styleId="a5">
    <w:name w:val="footer"/>
    <w:basedOn w:val="a"/>
    <w:link w:val="Char0"/>
    <w:uiPriority w:val="99"/>
    <w:unhideWhenUsed/>
    <w:rsid w:val="007E0B56"/>
    <w:pPr>
      <w:tabs>
        <w:tab w:val="center" w:pos="4153"/>
        <w:tab w:val="right" w:pos="8306"/>
      </w:tabs>
      <w:snapToGrid w:val="0"/>
      <w:jc w:val="left"/>
    </w:pPr>
    <w:rPr>
      <w:sz w:val="18"/>
      <w:szCs w:val="18"/>
    </w:rPr>
  </w:style>
  <w:style w:type="character" w:customStyle="1" w:styleId="Char0">
    <w:name w:val="页脚 Char"/>
    <w:basedOn w:val="a0"/>
    <w:link w:val="a5"/>
    <w:uiPriority w:val="99"/>
    <w:rsid w:val="007E0B56"/>
    <w:rPr>
      <w:sz w:val="18"/>
      <w:szCs w:val="18"/>
    </w:rPr>
  </w:style>
  <w:style w:type="character" w:customStyle="1" w:styleId="Bodytext1">
    <w:name w:val="Body text|1_"/>
    <w:basedOn w:val="a0"/>
    <w:link w:val="Bodytext10"/>
    <w:rsid w:val="007E0B56"/>
    <w:rPr>
      <w:rFonts w:ascii="宋体" w:eastAsia="宋体" w:hAnsi="宋体" w:cs="宋体"/>
      <w:sz w:val="26"/>
      <w:szCs w:val="26"/>
      <w:lang w:val="zh-TW" w:eastAsia="zh-TW" w:bidi="zh-TW"/>
    </w:rPr>
  </w:style>
  <w:style w:type="paragraph" w:customStyle="1" w:styleId="Bodytext10">
    <w:name w:val="Body text|1"/>
    <w:basedOn w:val="a"/>
    <w:link w:val="Bodytext1"/>
    <w:rsid w:val="007E0B56"/>
    <w:pPr>
      <w:spacing w:line="413" w:lineRule="auto"/>
      <w:ind w:firstLine="400"/>
      <w:jc w:val="left"/>
    </w:pPr>
    <w:rPr>
      <w:rFonts w:ascii="宋体" w:eastAsia="宋体" w:hAnsi="宋体" w:cs="宋体"/>
      <w:sz w:val="26"/>
      <w:szCs w:val="26"/>
      <w:lang w:val="zh-TW" w:eastAsia="zh-TW" w:bidi="zh-TW"/>
    </w:rPr>
  </w:style>
  <w:style w:type="character" w:customStyle="1" w:styleId="Bodytext7">
    <w:name w:val="Body text|7_"/>
    <w:basedOn w:val="a0"/>
    <w:link w:val="Bodytext70"/>
    <w:rsid w:val="007E0B56"/>
    <w:rPr>
      <w:color w:val="232023"/>
      <w:sz w:val="28"/>
      <w:szCs w:val="28"/>
      <w:u w:val="single"/>
      <w:lang w:val="zh-TW" w:eastAsia="zh-TW" w:bidi="zh-TW"/>
    </w:rPr>
  </w:style>
  <w:style w:type="paragraph" w:customStyle="1" w:styleId="Bodytext70">
    <w:name w:val="Body text|7"/>
    <w:basedOn w:val="a"/>
    <w:link w:val="Bodytext7"/>
    <w:rsid w:val="007E0B56"/>
    <w:pPr>
      <w:spacing w:after="260"/>
      <w:ind w:left="820"/>
      <w:jc w:val="left"/>
    </w:pPr>
    <w:rPr>
      <w:color w:val="232023"/>
      <w:sz w:val="28"/>
      <w:szCs w:val="28"/>
      <w:u w:val="single"/>
      <w:lang w:val="zh-TW" w:eastAsia="zh-TW" w:bidi="zh-TW"/>
    </w:rPr>
  </w:style>
  <w:style w:type="paragraph" w:styleId="a6">
    <w:name w:val="No Spacing"/>
    <w:uiPriority w:val="1"/>
    <w:qFormat/>
    <w:rsid w:val="00777F7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DELL</cp:lastModifiedBy>
  <cp:revision>9</cp:revision>
  <dcterms:created xsi:type="dcterms:W3CDTF">2020-07-13T09:30:00Z</dcterms:created>
  <dcterms:modified xsi:type="dcterms:W3CDTF">2022-06-08T04:07:00Z</dcterms:modified>
</cp:coreProperties>
</file>