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常州市明德实验中学2022~2023学年第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913"/>
        <w:gridCol w:w="14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许雅兰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八年级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2023年6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2022版义务教育阶段英语课程标准中指出，要以培养学习核心素养为目标，安排教育教学活动。英语学科的核心素养内容包括：语言知识，思维品质，文化意识，学习能力。教师在教育教学中要综合学生学情，合理安排教学活动，以语篇为依托，以大单元整体教学为策略，开展教学评一体化的英语课堂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《译林初中英语》教材的主要特点是按照任务型教学的原则设计语言实践活动，每个单元都围绕一个话题，让学生通过体验、实践、参与、合作和交流的方式，学习和使用英语，完成学习任务。另外每隔两至三个单元还安排一个旨在提高学生用英语获取信息，处理信息，分析和解决问题能力的课题，让学生综合运用几个单元中所学的语言知识，语言技能及学习技巧，以培养学生的口语交际能力，动手能力，自主学习能力，创新能力和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发展语言能力，提高学习能力，培育文化意识，提升思维品质。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本届八年级学生整体英语水平薄弱，学困生较多，在英语学习上存在较大困难和薄弱点。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学生性格活泼，思维活跃，参与课堂的意愿较强。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学生知识面丰富，知识获取渠道宽，利于开展英语探究性活动和跨学科活动。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激趣法：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利用灵活多变的教学手段，将教材所设置的情景生动地表现出来，利用多媒体，表演，课本剧等形式手段，化静为动，化无声为有声，化难为易，调动学生的多种感官，将其引入特定的情境，在各种活动中增长见识，获得乐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创设情景法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在课堂上创设情景，语境，吸引学生快速进入学习状态，同时保证他们在课堂上始终保持奋发进取的学习状态。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任务型教学法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在课堂教学中要注重实践性，采用具有明确目标的任务型教学方式，使学生带着明确的任务，积极主动的学习。在完成任务的同时，学生通过实践，思考，调查，讨论交流和合作的方式学习和使用语言。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教学内容（含课时数）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2.6--2.10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开学教学过渡+Unit 1 Welcome---Reading（5）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2.13---2.17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1 Grammar--- 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2.20---2.24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2Welcome---Grammar(5)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2.27---3.3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2 Inte---Revision(5)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3.6---3.10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3Welcome---Grammar(5)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3.13---3.17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3 Inte---Revision(5)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3.20---3.24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4 Welcome---Grammar(5)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3.27---3.31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4 Inte---Revision（5）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4.3---4.7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期中复习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期中考试+清明放假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4.10---4.14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5 Welcome---Grammar（5）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4.17---4.21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5 Integrated Skills---Revision(5)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4.24---4.28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6 Welcome---Grammar(5)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5.4---5.6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6 Inte---Task(3)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5.8---5.12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6 复习+Unit 7 Welcome---Reading 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5.15---5.19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7 Grammar---Revision(5)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5.22---5.26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8 Welcome---Grammar(5)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5.29---6.2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Unit 8 Integrated Skills---Revision(5)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6.5---6.9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6.12---6.16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6.19---6.21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期末测试+总结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注：请在教学内容后加括号标注课时。</w:t>
      </w:r>
    </w:p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25E65"/>
    <w:multiLevelType w:val="singleLevel"/>
    <w:tmpl w:val="8FE25E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919CBF"/>
    <w:multiLevelType w:val="singleLevel"/>
    <w:tmpl w:val="1A919C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mEyYzc5NmFjNDgzMjlhMWM1NTNhNjYxOWI4NjMifQ=="/>
  </w:docVars>
  <w:rsids>
    <w:rsidRoot w:val="00000000"/>
    <w:rsid w:val="0A55125A"/>
    <w:rsid w:val="173855AD"/>
    <w:rsid w:val="246D27B7"/>
    <w:rsid w:val="64F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1564</Characters>
  <Lines>0</Lines>
  <Paragraphs>0</Paragraphs>
  <TotalTime>86</TotalTime>
  <ScaleCrop>false</ScaleCrop>
  <LinksUpToDate>false</LinksUpToDate>
  <CharactersWithSpaces>1627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2022-11-17T07:43:00Z</dcterms:created>
  <dc:creator>徐锦珠</dc:creator>
  <cp:lastModifiedBy>forever</cp:lastModifiedBy>
  <dcterms:modified xsi:type="dcterms:W3CDTF">2023-02-06T01:02:40Z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90EAB18DDE6E40D59270B6D3111638E3</vt:lpwstr>
  </property>
</Properties>
</file>