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sz w:val="28"/>
          <w:szCs w:val="28"/>
          <w:u w:val="single"/>
          <w:lang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-202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sz w:val="28"/>
          <w:szCs w:val="28"/>
          <w:u w:val="single"/>
          <w:lang w:eastAsia="zh-CN"/>
        </w:rPr>
        <w:t>3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学年第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Hans"/>
        </w:rPr>
        <w:t>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学期</w:t>
      </w: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常州市明德实验中学教研组校本研修活动记录表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一   </w:t>
      </w:r>
      <w:r>
        <w:rPr>
          <w:rFonts w:hint="eastAsia"/>
          <w:sz w:val="28"/>
          <w:szCs w:val="28"/>
          <w:u w:val="none"/>
          <w:lang w:val="en-US" w:eastAsia="zh-CN"/>
        </w:rPr>
        <w:t>周）</w:t>
      </w:r>
    </w:p>
    <w:tbl>
      <w:tblPr>
        <w:tblStyle w:val="5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38"/>
        <w:gridCol w:w="1261"/>
        <w:gridCol w:w="1374"/>
        <w:gridCol w:w="1489"/>
        <w:gridCol w:w="113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 研 组</w:t>
            </w:r>
          </w:p>
        </w:tc>
        <w:tc>
          <w:tcPr>
            <w:tcW w:w="1399" w:type="dxa"/>
            <w:gridSpan w:val="2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英语组</w:t>
            </w:r>
          </w:p>
        </w:tc>
        <w:tc>
          <w:tcPr>
            <w:tcW w:w="1374" w:type="dxa"/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教研组长</w:t>
            </w:r>
          </w:p>
        </w:tc>
        <w:tc>
          <w:tcPr>
            <w:tcW w:w="148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陆翠翠</w:t>
            </w:r>
          </w:p>
        </w:tc>
        <w:tc>
          <w:tcPr>
            <w:tcW w:w="1134" w:type="dxa"/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1738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陆翠翠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研修时间</w:t>
            </w:r>
          </w:p>
        </w:tc>
        <w:tc>
          <w:tcPr>
            <w:tcW w:w="2773" w:type="dxa"/>
            <w:gridSpan w:val="3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2023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/>
                <w:sz w:val="28"/>
                <w:szCs w:val="28"/>
                <w:lang w:eastAsia="zh-Hans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1489" w:type="dxa"/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研修地点</w:t>
            </w:r>
          </w:p>
        </w:tc>
        <w:tc>
          <w:tcPr>
            <w:tcW w:w="2872" w:type="dxa"/>
            <w:gridSpan w:val="2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三楼研修室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研修主题</w:t>
            </w:r>
          </w:p>
        </w:tc>
        <w:tc>
          <w:tcPr>
            <w:tcW w:w="7134" w:type="dxa"/>
            <w:gridSpan w:val="6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新学期英语组工作会议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</w:tcPr>
          <w:p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参与教师</w:t>
            </w:r>
          </w:p>
        </w:tc>
        <w:tc>
          <w:tcPr>
            <w:tcW w:w="7134" w:type="dxa"/>
            <w:gridSpan w:val="6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全体英语组教师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8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活动过程记录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8" w:type="dxa"/>
            <w:gridSpan w:val="7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强化教研工作是实施素质教育的重要途径，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教研组建设和实施是优化课堂教学、保障教研活动开展、落实育人目标的重要方式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本学期为了能顺利开展英语教育教学活动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本组在第二周如期开展了本学期第一次全组的教研活动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教研组长在会议中对各位老师做出了如下几点要求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为了切实提高每位教师的课堂效率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在被学期首先备课组长要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做好组内教师的教学常规检查工作，督促本组老师认真备课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不定期参加各备课组的集体备课，并认真进行指导，监督好集体备课活动的有序有效进行。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为了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有序开展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持续改进的研究性教研活动，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在此次的会议中每位老师确定了本续期的公开课时间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为了确保教研活动的有序召开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开学初期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教研组长再次确定了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教研活动要有严明的纪律和要求，组长登记考勤，教师不得随便请假，确保全员参与，严禁无故迟到早退。全体教师在教研活动中要积极参加，踊跃发言，认真记录，及时撰写心得体会，使教研活动落到实处。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baseline"/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备课组的集体备课落到实处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活动内容丰富，可说课、评课、专题研究，或对教学中某个内容进行专项讨论；活动形式多样，可以是研讨、观摩、小课题研究、专题理论学习等。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8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活动小结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8" w:type="dxa"/>
            <w:gridSpan w:val="7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新学期各位老师要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科研工作，争创和落实特色项目，加强教研组文化建设及学科特色建设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记录人：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Hans"/>
              </w:rPr>
              <w:t>季瑶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2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蹲点负责人</w:t>
            </w:r>
          </w:p>
        </w:tc>
        <w:tc>
          <w:tcPr>
            <w:tcW w:w="6996" w:type="dxa"/>
            <w:gridSpan w:val="5"/>
          </w:tcPr>
          <w:p>
            <w:pPr>
              <w:ind w:firstLine="1680" w:firstLineChars="6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戴界蕾  王洁</w:t>
            </w:r>
          </w:p>
        </w:tc>
      </w:tr>
    </w:tbl>
    <w:p>
      <w:r>
        <w:rPr>
          <w:rFonts w:hint="eastAsia"/>
          <w:lang w:val="en-US" w:eastAsia="zh-CN"/>
        </w:rPr>
        <w:t>说明：1.“研修活动记录表”以“次”为单位进行记录并即时上传校园平台，如有研修相关材料请一并上传。2.此表供学校评优评评先之用。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MediumGap" w:color="auto" w:sz="18" w:space="1"/>
      </w:pBdr>
      <w:rPr>
        <w:rFonts w:hint="default" w:eastAsiaTheme="minorEastAsia"/>
        <w:lang w:val="en-US" w:eastAsia="zh-CN"/>
      </w:rPr>
    </w:pPr>
    <w:r>
      <w:drawing>
        <wp:inline distT="0" distB="0" distL="114300" distR="114300">
          <wp:extent cx="2141855" cy="36004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18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</w:t>
    </w:r>
    <w:r>
      <w:rPr>
        <w:rFonts w:ascii="楷体" w:hAnsi="楷体" w:eastAsia="楷体" w:cs="楷体"/>
        <w:b/>
        <w:bCs/>
        <w:color w:val="000000"/>
        <w:kern w:val="0"/>
        <w:sz w:val="24"/>
        <w:szCs w:val="24"/>
        <w:lang w:val="en-US" w:eastAsia="zh-CN" w:bidi="ar"/>
      </w:rPr>
      <w:t>明德守正·精业惟新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3D34"/>
    <w:multiLevelType w:val="singleLevel"/>
    <w:tmpl w:val="FFFB3D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jUyMjliNDAxYWJhZWI4YzVlMzA1ZjlhODYyMmQifQ=="/>
  </w:docVars>
  <w:rsids>
    <w:rsidRoot w:val="00000000"/>
    <w:rsid w:val="036B02C3"/>
    <w:rsid w:val="040A6C9F"/>
    <w:rsid w:val="0FA47DA9"/>
    <w:rsid w:val="27CC204A"/>
    <w:rsid w:val="32982974"/>
    <w:rsid w:val="50E602B7"/>
    <w:rsid w:val="7E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699</Characters>
  <Lines>0</Lines>
  <Paragraphs>0</Paragraphs>
  <TotalTime>0</TotalTime>
  <ScaleCrop>false</ScaleCrop>
  <LinksUpToDate>false</LinksUpToDate>
  <CharactersWithSpaces>780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2022-11-21T14:28:00Z</dcterms:created>
  <dc:creator>徐锦珠</dc:creator>
  <cp:lastModifiedBy>cecily</cp:lastModifiedBy>
  <dcterms:modified xsi:type="dcterms:W3CDTF">2023-02-28T04:59:50Z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650C3FEB7ECD4F7497B39406769ED3FB</vt:lpwstr>
  </property>
</Properties>
</file>