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55" w:rsidRDefault="003A0225">
      <w:pPr>
        <w:adjustRightInd w:val="0"/>
        <w:snapToGrid w:val="0"/>
        <w:spacing w:line="700" w:lineRule="exact"/>
        <w:ind w:firstLineChars="600" w:firstLine="2640"/>
        <w:rPr>
          <w:rFonts w:ascii="方正小标宋简体" w:eastAsia="方正小标宋简体" w:hAnsi="Times New Roman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sz w:val="44"/>
          <w:szCs w:val="44"/>
        </w:rPr>
        <w:t>大讨论活动记录表</w:t>
      </w:r>
    </w:p>
    <w:p w:rsidR="00A11955" w:rsidRDefault="00A11955">
      <w:pPr>
        <w:spacing w:line="200" w:lineRule="exact"/>
        <w:rPr>
          <w:rFonts w:ascii="Times New Roman" w:eastAsia="仿宋" w:hAnsi="Times New Roman"/>
          <w:sz w:val="32"/>
          <w:szCs w:val="32"/>
        </w:rPr>
      </w:pPr>
    </w:p>
    <w:tbl>
      <w:tblPr>
        <w:tblW w:w="9406" w:type="dxa"/>
        <w:jc w:val="center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465"/>
        <w:gridCol w:w="1410"/>
        <w:gridCol w:w="2971"/>
      </w:tblGrid>
      <w:tr w:rsidR="00A11955">
        <w:trPr>
          <w:trHeight w:val="562"/>
          <w:jc w:val="center"/>
        </w:trPr>
        <w:tc>
          <w:tcPr>
            <w:tcW w:w="1560" w:type="dxa"/>
            <w:vAlign w:val="center"/>
          </w:tcPr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7846" w:type="dxa"/>
            <w:gridSpan w:val="3"/>
            <w:vAlign w:val="center"/>
          </w:tcPr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常州市北环路小学</w:t>
            </w:r>
          </w:p>
        </w:tc>
      </w:tr>
      <w:tr w:rsidR="00A11955">
        <w:trPr>
          <w:trHeight w:val="562"/>
          <w:jc w:val="center"/>
        </w:trPr>
        <w:tc>
          <w:tcPr>
            <w:tcW w:w="1560" w:type="dxa"/>
            <w:vAlign w:val="center"/>
          </w:tcPr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仿宋" w:hint="eastAsia"/>
                <w:sz w:val="32"/>
                <w:szCs w:val="32"/>
              </w:rPr>
              <w:t>主题</w:t>
            </w:r>
          </w:p>
        </w:tc>
        <w:tc>
          <w:tcPr>
            <w:tcW w:w="7846" w:type="dxa"/>
            <w:gridSpan w:val="3"/>
            <w:vAlign w:val="center"/>
          </w:tcPr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北小发展我作为</w:t>
            </w:r>
          </w:p>
        </w:tc>
      </w:tr>
      <w:tr w:rsidR="00A11955">
        <w:trPr>
          <w:trHeight w:val="537"/>
          <w:jc w:val="center"/>
        </w:trPr>
        <w:tc>
          <w:tcPr>
            <w:tcW w:w="1560" w:type="dxa"/>
            <w:vAlign w:val="center"/>
          </w:tcPr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3465" w:type="dxa"/>
            <w:vAlign w:val="center"/>
          </w:tcPr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2017.10.10</w:t>
            </w:r>
          </w:p>
        </w:tc>
        <w:tc>
          <w:tcPr>
            <w:tcW w:w="1410" w:type="dxa"/>
            <w:vAlign w:val="center"/>
          </w:tcPr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仿宋" w:hint="eastAsia"/>
                <w:sz w:val="32"/>
                <w:szCs w:val="32"/>
              </w:rPr>
              <w:t>地点</w:t>
            </w:r>
          </w:p>
        </w:tc>
        <w:tc>
          <w:tcPr>
            <w:tcW w:w="2971" w:type="dxa"/>
            <w:vAlign w:val="center"/>
          </w:tcPr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四楼电教室</w:t>
            </w:r>
          </w:p>
        </w:tc>
      </w:tr>
      <w:tr w:rsidR="00A11955">
        <w:trPr>
          <w:trHeight w:val="562"/>
          <w:jc w:val="center"/>
        </w:trPr>
        <w:tc>
          <w:tcPr>
            <w:tcW w:w="1560" w:type="dxa"/>
            <w:vAlign w:val="center"/>
          </w:tcPr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仿宋" w:hint="eastAsia"/>
                <w:sz w:val="32"/>
                <w:szCs w:val="32"/>
              </w:rPr>
              <w:t>主持</w:t>
            </w:r>
          </w:p>
        </w:tc>
        <w:tc>
          <w:tcPr>
            <w:tcW w:w="3465" w:type="dxa"/>
            <w:vAlign w:val="center"/>
          </w:tcPr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强大琴</w:t>
            </w:r>
          </w:p>
        </w:tc>
        <w:tc>
          <w:tcPr>
            <w:tcW w:w="1410" w:type="dxa"/>
            <w:vAlign w:val="center"/>
          </w:tcPr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仿宋" w:hint="eastAsia"/>
                <w:sz w:val="32"/>
                <w:szCs w:val="32"/>
              </w:rPr>
              <w:t>记录</w:t>
            </w:r>
          </w:p>
        </w:tc>
        <w:tc>
          <w:tcPr>
            <w:tcW w:w="2971" w:type="dxa"/>
            <w:vAlign w:val="center"/>
          </w:tcPr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丁珊瑚</w:t>
            </w:r>
          </w:p>
        </w:tc>
      </w:tr>
      <w:tr w:rsidR="00A11955">
        <w:trPr>
          <w:trHeight w:val="951"/>
          <w:jc w:val="center"/>
        </w:trPr>
        <w:tc>
          <w:tcPr>
            <w:tcW w:w="9406" w:type="dxa"/>
            <w:gridSpan w:val="4"/>
            <w:vAlign w:val="center"/>
          </w:tcPr>
          <w:p w:rsidR="00A11955" w:rsidRDefault="003A0225">
            <w:pPr>
              <w:spacing w:line="360" w:lineRule="exact"/>
              <w:ind w:right="57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32"/>
                <w:szCs w:val="32"/>
              </w:rPr>
              <w:t>出席人员（</w:t>
            </w:r>
            <w:r>
              <w:rPr>
                <w:rFonts w:ascii="Times New Roman" w:eastAsia="仿宋" w:hAnsi="Times New Roman" w:hint="eastAsia"/>
                <w:sz w:val="32"/>
                <w:szCs w:val="32"/>
              </w:rPr>
              <w:t>25</w:t>
            </w:r>
            <w:r>
              <w:rPr>
                <w:rFonts w:ascii="Times New Roman" w:eastAsia="仿宋" w:hAnsi="仿宋" w:hint="eastAsia"/>
                <w:sz w:val="32"/>
                <w:szCs w:val="32"/>
              </w:rPr>
              <w:t>人）：</w:t>
            </w:r>
            <w:r>
              <w:rPr>
                <w:rFonts w:ascii="宋体" w:hAnsi="宋体" w:cs="宋体" w:hint="eastAsia"/>
                <w:sz w:val="24"/>
                <w:szCs w:val="24"/>
              </w:rPr>
              <w:t>强大琴——支部书记 校长——王自欣  副校长——赵芳</w:t>
            </w:r>
          </w:p>
          <w:p w:rsidR="00A11955" w:rsidRDefault="003A0225">
            <w:pPr>
              <w:spacing w:line="360" w:lineRule="exact"/>
              <w:ind w:right="57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副校长——方宇 教导主任——朱丽芬 教导副主任——丁珊瑚  教导副主任——吴志英</w:t>
            </w:r>
          </w:p>
          <w:p w:rsidR="00A11955" w:rsidRDefault="003A0225">
            <w:pPr>
              <w:spacing w:line="360" w:lineRule="exact"/>
              <w:ind w:right="57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办公室主任——张静虹 教 科室主任——恽亚青  总务主任——刘英  龚琰——教师 </w:t>
            </w:r>
          </w:p>
          <w:p w:rsidR="00A11955" w:rsidRDefault="003A0225">
            <w:pPr>
              <w:spacing w:line="360" w:lineRule="exact"/>
              <w:ind w:right="57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大队辅导员——黄桂芳 刘娇——教师 谢红仙——教师 胡琴仙——教师 石巍——教师</w:t>
            </w:r>
          </w:p>
          <w:p w:rsidR="00A11955" w:rsidRDefault="003A0225">
            <w:pPr>
              <w:spacing w:line="360" w:lineRule="exact"/>
              <w:ind w:right="57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吴蕾英——教师 徐震晴——教师 袁祝庆——教师 曹洁——教师 袁明珠——教师</w:t>
            </w:r>
          </w:p>
          <w:p w:rsidR="00A11955" w:rsidRDefault="003A0225">
            <w:pPr>
              <w:spacing w:line="360" w:lineRule="exact"/>
              <w:ind w:right="57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王文俊——教师 刘黎——教师 </w:t>
            </w:r>
          </w:p>
        </w:tc>
      </w:tr>
      <w:tr w:rsidR="00A11955">
        <w:trPr>
          <w:trHeight w:val="2396"/>
          <w:jc w:val="center"/>
        </w:trPr>
        <w:tc>
          <w:tcPr>
            <w:tcW w:w="1560" w:type="dxa"/>
            <w:vAlign w:val="center"/>
          </w:tcPr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仿宋" w:hint="eastAsia"/>
                <w:sz w:val="32"/>
                <w:szCs w:val="32"/>
              </w:rPr>
              <w:t>讨</w:t>
            </w:r>
          </w:p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仿宋" w:hint="eastAsia"/>
                <w:sz w:val="32"/>
                <w:szCs w:val="32"/>
              </w:rPr>
              <w:t>论</w:t>
            </w:r>
          </w:p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仿宋" w:hint="eastAsia"/>
                <w:sz w:val="32"/>
                <w:szCs w:val="32"/>
              </w:rPr>
              <w:t>记</w:t>
            </w:r>
          </w:p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pacing w:val="-10"/>
                <w:w w:val="98"/>
                <w:szCs w:val="21"/>
              </w:rPr>
            </w:pPr>
            <w:r>
              <w:rPr>
                <w:rFonts w:ascii="Times New Roman" w:eastAsia="仿宋" w:hAnsi="仿宋" w:hint="eastAsia"/>
                <w:sz w:val="32"/>
                <w:szCs w:val="32"/>
              </w:rPr>
              <w:t>录</w:t>
            </w:r>
          </w:p>
        </w:tc>
        <w:tc>
          <w:tcPr>
            <w:tcW w:w="7846" w:type="dxa"/>
            <w:gridSpan w:val="3"/>
          </w:tcPr>
          <w:p w:rsidR="00A11955" w:rsidRDefault="003A0225"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强大琴感悟——工作时的心态要从“要我做”转变为“我要做”；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保持工作热情，积极工作；</w:t>
            </w:r>
            <w:r>
              <w:rPr>
                <w:rFonts w:ascii="宋体" w:hAnsi="宋体" w:cs="宋体" w:hint="eastAsia"/>
                <w:sz w:val="24"/>
                <w:szCs w:val="24"/>
              </w:rPr>
              <w:t>工作要有</w:t>
            </w:r>
            <w:hyperlink r:id="rId8" w:tgtFrame="_blank" w:history="1">
              <w:r>
                <w:rPr>
                  <w:rFonts w:ascii="宋体" w:hAnsi="宋体" w:cs="宋体" w:hint="eastAsia"/>
                  <w:sz w:val="24"/>
                  <w:szCs w:val="24"/>
                </w:rPr>
                <w:t>规划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，有条有理，给自己制定新的目标。</w:t>
            </w:r>
          </w:p>
          <w:p w:rsidR="00A11955" w:rsidRDefault="003A0225">
            <w:pPr>
              <w:widowControl/>
              <w:numPr>
                <w:ilvl w:val="0"/>
                <w:numId w:val="1"/>
              </w:numPr>
              <w:shd w:val="clear" w:color="auto" w:fill="FFFFFF"/>
              <w:spacing w:beforeAutospacing="1" w:afterAutospacing="1" w:line="315" w:lineRule="atLeas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王自欣感悟——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工作中要加大反思的深度，寻找创新的方式方法。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shd w:val="clear" w:color="auto" w:fill="FFFFFF"/>
              </w:rPr>
              <w:t>把提高主动性，占据工作高地，作为自己的工作信条。</w:t>
            </w:r>
          </w:p>
          <w:p w:rsidR="00A11955" w:rsidRDefault="003A0225">
            <w:pPr>
              <w:widowControl/>
              <w:numPr>
                <w:ilvl w:val="0"/>
                <w:numId w:val="1"/>
              </w:numPr>
              <w:shd w:val="clear" w:color="auto" w:fill="FFFFFF"/>
              <w:spacing w:beforeAutospacing="1" w:afterAutospacing="1"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钱文清感悟：细致做事，不忽略任何细节。不管你觉得自己的水平有多高，要先把眼下的事情做好。这是一个细节制胜的时代，细节决定成败。4、龚琰感悟：尽善尽美，把事情做得透彻。学习、探索与不断的实践。唯有如此，我们的课堂才能更加趋于完美，我们的心灵才能更加安慰、平静，我们才能无愧于人类灵魂工程师这一光荣称号！</w:t>
            </w:r>
          </w:p>
          <w:p w:rsidR="00A11955" w:rsidRDefault="003A0225">
            <w:pPr>
              <w:widowControl/>
              <w:shd w:val="clear" w:color="auto" w:fill="FFFFFF"/>
              <w:spacing w:beforeAutospacing="1" w:afterAutospacing="1"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、石巍感悟:要自觉工作，主动去做应该做的事，提高自身工作的自主性、主动性和自觉性；要会灵活地安排自己的工作，工作时不能机械，要发挥自身的主观能动性，合理地安排好自己的工作；工作要尽职尽责，尤其是要有一颗责任心，这样才能把事情尽量做到完美；工作是一个包含诸如智慧、热情、信仰、想象和创造力的词汇。没有人会告诉你需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做的事情，这都要靠你主动思考；自动自发工作的人，将获得工作给予的更多奖赏。</w:t>
            </w:r>
          </w:p>
          <w:p w:rsidR="00A11955" w:rsidRDefault="003A0225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、袁祝庆感悟：在日常的工作中要有主动性，提高自身工作的自主性、主动性和自觉性。发挥自身的主观能动性，学会灵活、机动、合理地安排好自己的工作。在工作时更要尽职尽责，具有创造性。高效率完成各项工作。</w:t>
            </w:r>
          </w:p>
          <w:p w:rsidR="00A11955" w:rsidRDefault="003A02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7、刘娇感悟：工作不但要尽职尽责而且要增强工作的主动性和积极性。要灵活安排自己的工作，并且要找到自己能做的事情，把事情做在前面。</w:t>
            </w:r>
          </w:p>
          <w:p w:rsidR="00A11955" w:rsidRDefault="003A02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8、谢红仙感悟：任何时候，不管你从事什么职业，都要具备主动性和学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习性，从现在开始，做一个主动学习的人！</w:t>
            </w:r>
          </w:p>
          <w:p w:rsidR="00A11955" w:rsidRDefault="003A02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9、黄桂芳感悟——在自动自发工作的背后，需要你付出比别人多得多的智慧、热情、责任。当清楚地了解了教师队伍的发展规划和自己的工作职责，就能预知该做些什么，然后马上行动，不需要领导吩咐。</w:t>
            </w:r>
          </w:p>
          <w:p w:rsidR="00A11955" w:rsidRDefault="003A02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10、恽亚青感悟——请主动去做你要做的事情吧！不要等校长来安排你的工作，自己的生命自己做主，当你全力以赴地做好你的工作的时候，你将得到你“意想不到”最高的回报。</w:t>
            </w:r>
          </w:p>
          <w:p w:rsidR="00A11955" w:rsidRDefault="003A022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11、</w:t>
            </w:r>
            <w:r>
              <w:rPr>
                <w:rFonts w:ascii="宋体" w:hAnsi="宋体" w:cs="宋体" w:hint="eastAsia"/>
                <w:sz w:val="24"/>
                <w:szCs w:val="24"/>
              </w:rPr>
              <w:t>曹洁感悟——要积极主动的高效率的曲完成自己的本职工作，提高在即的主动性！在高效完成自己本职工作之余，还要自主的学习，提高自己的能力，更好的为学生为学校服务；能够很好的与同事相处，学会与同事合作，是自己完成工作更加顺利，让领导更加放心。</w:t>
            </w:r>
          </w:p>
          <w:p w:rsidR="00A11955" w:rsidRDefault="003A02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12、宋子吉感悟——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不是完成任务，不能被动，我们要用心投入，全力以赴地工作，无私奉献自己的热情和责任。与同事密切配合，尽自己的能力，努力做到最好。年轻教师更要积极向上，努力向有经验的教师学习，创新自己的教学技能，发展孩子的能力。</w:t>
            </w:r>
          </w:p>
          <w:p w:rsidR="00A11955" w:rsidRDefault="003A0225">
            <w:pPr>
              <w:widowControl/>
              <w:jc w:val="left"/>
              <w:rPr>
                <w:rFonts w:ascii="Verdana" w:hAnsi="Verdana" w:cs="Verdan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、张静虹感悟——要想成为一名优秀的教师，就必须具有积极主动的品质，这种积极主动不能仅仅局限于一时一事，你必须把它变成一种思维方式和行为习惯，只有时时处处表现出你的主动性，才能获得成功的机会。14、丁珊瑚感悟—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无论做什么工作，都需要自动自发的精神、需要积极主动、敢于创新、主动作为的精神。在工作的实践中，努力践行三种策略：工作前置、系统思考、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shd w:val="clear" w:color="auto" w:fill="FFFFFF"/>
              </w:rPr>
              <w:t>有效跟进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，也激励着自己每天把事情做得更好。</w:t>
            </w:r>
          </w:p>
          <w:p w:rsidR="00A11955" w:rsidRDefault="003A0225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、刘英感悟——通过学习《不要等领导来安排你的工作》，认识到自己在思想和工作方面还存在不足，在在今后的工作中努力做到谋事为先，按部就班多一点自省，在工作中学会思考。干事为重，一板一眼中多一点自信，在工作中学会独立。循规蹈矩里多一点自主，在工作中学会创造。</w:t>
            </w:r>
          </w:p>
          <w:p w:rsidR="00A11955" w:rsidRDefault="003A0225">
            <w:pPr>
              <w:ind w:right="57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16、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刘黎感悟：人，活着就离不开做事，做事是我们立身之本。做人，与做事密不可分。为人处事，就一定要做到最好。</w:t>
            </w:r>
          </w:p>
          <w:p w:rsidR="00A11955" w:rsidRDefault="003A02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17、吴志英感悟——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增强纪律观念，做严守党纪党规的模范；增强党性，做全心全意为人民群众服务的模范；增强业务能力，做精通业务工作的模范。</w:t>
            </w:r>
          </w:p>
          <w:p w:rsidR="00A11955" w:rsidRDefault="003A02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18、方宇感悟——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  <w:shd w:val="clear" w:color="auto" w:fill="FFFFFF"/>
              </w:rPr>
              <w:t>“工作”是一个包含诸如智慧、热情、信仰、想象和创造力的词汇。没有人会告诉你需要做的事，这都要靠你主动思考。在自动自发工作的背后，需要你付出比别人多得多的智慧、热情、责任。</w:t>
            </w:r>
          </w:p>
          <w:p w:rsidR="00A11955" w:rsidRDefault="003A02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19、赵芳感悟——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积极主动是一种责任，既然选择了教育事业，我们就必须去爱它，为自己的事业去奋斗，无论做什么事情都要益于教育，益于学校，更益于学生。</w:t>
            </w:r>
          </w:p>
          <w:p w:rsidR="00A11955" w:rsidRDefault="003A02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20、朱丽芬感悟——</w:t>
            </w:r>
            <w:r>
              <w:rPr>
                <w:rFonts w:ascii="宋体" w:hAnsi="宋体" w:cs="宋体" w:hint="eastAsia"/>
                <w:sz w:val="24"/>
                <w:szCs w:val="24"/>
              </w:rPr>
              <w:t>敢于担当、主动作为，是通向成功的必由之路，也是践行“把事情做到最好”的必备素养。</w:t>
            </w:r>
          </w:p>
          <w:p w:rsidR="00375433" w:rsidRDefault="003A0225">
            <w:pPr>
              <w:ind w:right="57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21、吴蕾英感悟：精心做事，全身心地投入。十年树木，百年树人。用我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们全</w:t>
            </w:r>
          </w:p>
          <w:p w:rsidR="00A11955" w:rsidRDefault="003A0225">
            <w:pPr>
              <w:ind w:right="57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部的精力，把简单的事情做好，做到精致。</w:t>
            </w:r>
          </w:p>
          <w:p w:rsidR="00A11955" w:rsidRDefault="003A022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22、袁明珠感悟——</w:t>
            </w:r>
            <w:r>
              <w:rPr>
                <w:rFonts w:ascii="宋体" w:hAnsi="宋体" w:cs="宋体" w:hint="eastAsia"/>
                <w:sz w:val="24"/>
                <w:szCs w:val="24"/>
              </w:rPr>
              <w:t>不管是谁，若想登上成功之梯最高阶的人必须永远保持积极、主动地精神。最严格标准应该是自己的制定，而不是别人所要求的。</w:t>
            </w:r>
          </w:p>
          <w:p w:rsidR="00A11955" w:rsidRDefault="003A0225">
            <w:pPr>
              <w:ind w:right="57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23、胡琴仙感悟——把工作做到最好，就必须要珍惜岗位，履行好岗位职责。克服在工作中的那种惰性。把工作做到最好，就要必须会干事。会干事就要熟练掌握岗位的规章制度和工作程序。对待工作高标准、严要求、讲原则。</w:t>
            </w:r>
          </w:p>
          <w:p w:rsidR="00A11955" w:rsidRDefault="003A0225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24、徐震晴感悟——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在一个单位里，虽然听命行事相当重要，但是个人主动进取的精神更重要。在新的时代，昔日那种“听命行事”的员工已经失去竞争优势了，今天需要的是那种不必领导交代，就自动自发去工作的人。</w:t>
            </w:r>
          </w:p>
          <w:p w:rsidR="00A11955" w:rsidRDefault="003A0225">
            <w:pPr>
              <w:widowControl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25、王文俊感悟——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作为一个共产党员，更应该发挥主人翁精神，积极主动的做好自己职责范围内的每一件事！</w:t>
            </w:r>
          </w:p>
        </w:tc>
      </w:tr>
      <w:tr w:rsidR="00A11955">
        <w:trPr>
          <w:trHeight w:val="2396"/>
          <w:jc w:val="center"/>
        </w:trPr>
        <w:tc>
          <w:tcPr>
            <w:tcW w:w="1560" w:type="dxa"/>
            <w:vAlign w:val="center"/>
          </w:tcPr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仿宋" w:hint="eastAsia"/>
                <w:sz w:val="32"/>
                <w:szCs w:val="32"/>
              </w:rPr>
              <w:lastRenderedPageBreak/>
              <w:t>讨论形成主要</w:t>
            </w:r>
          </w:p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仿宋" w:hint="eastAsia"/>
                <w:sz w:val="32"/>
                <w:szCs w:val="32"/>
              </w:rPr>
              <w:t>观点以及建议</w:t>
            </w:r>
          </w:p>
        </w:tc>
        <w:tc>
          <w:tcPr>
            <w:tcW w:w="7846" w:type="dxa"/>
            <w:gridSpan w:val="3"/>
            <w:vAlign w:val="center"/>
          </w:tcPr>
          <w:p w:rsidR="00A11955" w:rsidRDefault="003A0225">
            <w:pPr>
              <w:numPr>
                <w:ilvl w:val="0"/>
                <w:numId w:val="2"/>
              </w:numPr>
              <w:spacing w:line="360" w:lineRule="exact"/>
              <w:ind w:right="5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工作时的心态要从“要我做”转变为“我要做”；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保持工作热情，积极工作；</w:t>
            </w:r>
            <w:r>
              <w:rPr>
                <w:rFonts w:ascii="宋体" w:hAnsi="宋体" w:cs="宋体" w:hint="eastAsia"/>
                <w:sz w:val="24"/>
                <w:szCs w:val="24"/>
              </w:rPr>
              <w:t>工作要有</w:t>
            </w:r>
            <w:hyperlink r:id="rId9" w:tgtFrame="_blank" w:history="1">
              <w:r>
                <w:rPr>
                  <w:rFonts w:ascii="宋体" w:hAnsi="宋体" w:cs="宋体" w:hint="eastAsia"/>
                  <w:sz w:val="24"/>
                  <w:szCs w:val="24"/>
                </w:rPr>
                <w:t>规划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，有条有理，给自己制定新的目标。</w:t>
            </w:r>
          </w:p>
          <w:p w:rsidR="00A11955" w:rsidRDefault="003A0225"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 w:line="315" w:lineRule="atLeast"/>
              <w:jc w:val="left"/>
              <w:rPr>
                <w:rFonts w:ascii="Verdana" w:hAnsi="Verdana" w:cs="Verdan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无论做什么工作，都需要自动自发的精神、需要积极主动、敢于创新、主动作为的精神。</w:t>
            </w:r>
          </w:p>
          <w:p w:rsidR="00A11955" w:rsidRDefault="003A0225"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 w:line="315" w:lineRule="atLeast"/>
              <w:jc w:val="left"/>
              <w:rPr>
                <w:rFonts w:ascii="Verdana" w:hAnsi="Verdana" w:cs="Verdan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不要等领导来安排你的工作，绝不是简单意义上的自我发挥，在循规蹈矩、有板有眼、按部就班完成“规定动作”基础上，不断独立思考、勇于创新，做好“自选动作”，不断提升自己的业务水平和工作能力，力求把事情做得更好！</w:t>
            </w:r>
          </w:p>
          <w:p w:rsidR="00A11955" w:rsidRDefault="003A0225"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 w:line="315" w:lineRule="atLeast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  <w:shd w:val="clear" w:color="auto" w:fill="FFEDC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工作不是完成任务，我们需要投入的不仅是时间，更是</w:t>
            </w:r>
            <w:hyperlink r:id="rId10" w:tgtFrame="http://yispace.net/_blank" w:tooltip="智慧文章_智慧语录_智慧的句子" w:history="1">
              <w:r>
                <w:rPr>
                  <w:rStyle w:val="a8"/>
                  <w:rFonts w:ascii="Verdana" w:hAnsi="Verdana" w:cs="Verdana"/>
                  <w:sz w:val="24"/>
                  <w:szCs w:val="24"/>
                  <w:shd w:val="clear" w:color="auto" w:fill="FFFFFF"/>
                </w:rPr>
                <w:t>智慧</w:t>
              </w:r>
            </w:hyperlink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、热情和责任。我会在今后的工作中努力实践，转变观念，增强主动作为意识；勤奋专研，乐于“把事情做到最好”；提高效率，努力改善工作方法，把事情做到最好。</w:t>
            </w:r>
          </w:p>
        </w:tc>
      </w:tr>
      <w:tr w:rsidR="00A11955">
        <w:trPr>
          <w:trHeight w:val="1181"/>
          <w:jc w:val="center"/>
        </w:trPr>
        <w:tc>
          <w:tcPr>
            <w:tcW w:w="1560" w:type="dxa"/>
            <w:vAlign w:val="center"/>
          </w:tcPr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仿宋" w:hint="eastAsia"/>
                <w:sz w:val="32"/>
                <w:szCs w:val="32"/>
              </w:rPr>
              <w:t>优</w:t>
            </w:r>
          </w:p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仿宋" w:hint="eastAsia"/>
                <w:sz w:val="32"/>
                <w:szCs w:val="32"/>
              </w:rPr>
              <w:t>秀</w:t>
            </w:r>
          </w:p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仿宋" w:hint="eastAsia"/>
                <w:sz w:val="32"/>
                <w:szCs w:val="32"/>
              </w:rPr>
              <w:t>发</w:t>
            </w:r>
          </w:p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仿宋" w:hint="eastAsia"/>
                <w:sz w:val="32"/>
                <w:szCs w:val="32"/>
              </w:rPr>
              <w:t>言</w:t>
            </w:r>
          </w:p>
        </w:tc>
        <w:tc>
          <w:tcPr>
            <w:tcW w:w="7846" w:type="dxa"/>
            <w:gridSpan w:val="3"/>
          </w:tcPr>
          <w:p w:rsidR="00A11955" w:rsidRDefault="003A0225">
            <w:pPr>
              <w:spacing w:line="360" w:lineRule="exact"/>
              <w:ind w:right="5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强大琴感悟——工作时的心态要从“要我做”转变为“我要做”；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保持工作热情，积极工作；</w:t>
            </w:r>
            <w:r>
              <w:rPr>
                <w:rFonts w:ascii="宋体" w:hAnsi="宋体" w:cs="宋体" w:hint="eastAsia"/>
                <w:sz w:val="24"/>
                <w:szCs w:val="24"/>
              </w:rPr>
              <w:t>工作要有</w:t>
            </w:r>
            <w:hyperlink r:id="rId11" w:tgtFrame="_blank" w:history="1">
              <w:r>
                <w:rPr>
                  <w:rFonts w:ascii="宋体" w:hAnsi="宋体" w:cs="宋体" w:hint="eastAsia"/>
                  <w:sz w:val="24"/>
                  <w:szCs w:val="24"/>
                </w:rPr>
                <w:t>规划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，有条有理，给自己制定新的目标。</w:t>
            </w:r>
          </w:p>
          <w:p w:rsidR="000F4896" w:rsidRDefault="003A0225">
            <w:pPr>
              <w:widowControl/>
              <w:shd w:val="clear" w:color="auto" w:fill="FFFFFF"/>
              <w:spacing w:beforeAutospacing="1" w:afterAutospacing="1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丁珊瑚感悟——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不要等领导来安排你的工作，绝不是简单意义上的自我发挥，在循规蹈矩、有板有眼、按部就班完成“规定动作”基础上，不断独立思考、勇于创新，做好“自选动作”，不断提升自己的业务水平和工作</w:t>
            </w:r>
          </w:p>
          <w:p w:rsidR="00A11955" w:rsidRDefault="003A0225">
            <w:pPr>
              <w:widowControl/>
              <w:shd w:val="clear" w:color="auto" w:fill="FFFFFF"/>
              <w:spacing w:beforeAutospacing="1" w:afterAutospacing="1" w:line="31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能力，力求把事情做得更好！</w:t>
            </w:r>
          </w:p>
          <w:p w:rsidR="00A11955" w:rsidRDefault="003A0225">
            <w:pPr>
              <w:ind w:right="57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胡琴仙感悟——把工作做到最好，就必须要珍惜岗位，履行好岗位职责。克服在工作中的那种惰性。把工作做到最好，就要必须会干事。会干事就要熟练掌握岗位的规章制度和工作程序。对待工作高标准、严要求、讲原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则。</w:t>
            </w:r>
          </w:p>
          <w:p w:rsidR="00A11955" w:rsidRDefault="003A0225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刘英感悟——工作中努力做到谋事为先，按部就班多一点自省，在工作中学会思考。干事为重，一板一眼中多一点自信，在工作中学会独立。循规蹈矩里多一点自主，在工作中学会创造。</w:t>
            </w:r>
          </w:p>
          <w:p w:rsidR="00A11955" w:rsidRDefault="00A11955">
            <w:pPr>
              <w:ind w:right="57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11955">
        <w:trPr>
          <w:trHeight w:val="944"/>
          <w:jc w:val="center"/>
        </w:trPr>
        <w:tc>
          <w:tcPr>
            <w:tcW w:w="1560" w:type="dxa"/>
            <w:vAlign w:val="center"/>
          </w:tcPr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仿宋" w:hint="eastAsia"/>
                <w:sz w:val="32"/>
                <w:szCs w:val="32"/>
              </w:rPr>
              <w:lastRenderedPageBreak/>
              <w:t>备</w:t>
            </w:r>
          </w:p>
          <w:p w:rsidR="00A11955" w:rsidRDefault="003A022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仿宋" w:hint="eastAsia"/>
                <w:sz w:val="32"/>
                <w:szCs w:val="32"/>
              </w:rPr>
              <w:t>注</w:t>
            </w:r>
          </w:p>
        </w:tc>
        <w:tc>
          <w:tcPr>
            <w:tcW w:w="7846" w:type="dxa"/>
            <w:gridSpan w:val="3"/>
            <w:vAlign w:val="center"/>
          </w:tcPr>
          <w:p w:rsidR="00A11955" w:rsidRDefault="00A11955">
            <w:pPr>
              <w:spacing w:line="360" w:lineRule="exact"/>
              <w:ind w:right="57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</w:tbl>
    <w:p w:rsidR="00A11955" w:rsidRDefault="003A0225">
      <w:pPr>
        <w:widowControl/>
        <w:shd w:val="clear" w:color="auto" w:fill="FFFFFF"/>
        <w:jc w:val="left"/>
        <w:rPr>
          <w:rFonts w:ascii="Times New Roman" w:hAnsi="Times New Roman"/>
          <w:color w:val="000000"/>
          <w:spacing w:val="-12"/>
          <w:w w:val="9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br/>
      </w:r>
    </w:p>
    <w:sectPr w:rsidR="00A11955" w:rsidSect="00A11955">
      <w:footerReference w:type="even" r:id="rId12"/>
      <w:footerReference w:type="default" r:id="rId13"/>
      <w:pgSz w:w="11906" w:h="16838"/>
      <w:pgMar w:top="2098" w:right="1587" w:bottom="1417" w:left="1587" w:header="567" w:footer="1020" w:gutter="0"/>
      <w:cols w:space="0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B5B" w:rsidRDefault="00620B5B" w:rsidP="00A11955">
      <w:r>
        <w:separator/>
      </w:r>
    </w:p>
  </w:endnote>
  <w:endnote w:type="continuationSeparator" w:id="1">
    <w:p w:rsidR="00620B5B" w:rsidRDefault="00620B5B" w:rsidP="00A11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5" w:rsidRDefault="00BC3455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3A02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1955" w:rsidRDefault="00A1195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5" w:rsidRDefault="00BC3455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3A02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4896">
      <w:rPr>
        <w:rStyle w:val="a6"/>
        <w:noProof/>
      </w:rPr>
      <w:t>3</w:t>
    </w:r>
    <w:r>
      <w:rPr>
        <w:rStyle w:val="a6"/>
      </w:rPr>
      <w:fldChar w:fldCharType="end"/>
    </w:r>
  </w:p>
  <w:p w:rsidR="00A11955" w:rsidRDefault="00A1195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B5B" w:rsidRDefault="00620B5B" w:rsidP="00A11955">
      <w:r>
        <w:separator/>
      </w:r>
    </w:p>
  </w:footnote>
  <w:footnote w:type="continuationSeparator" w:id="1">
    <w:p w:rsidR="00620B5B" w:rsidRDefault="00620B5B" w:rsidP="00A11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75ED"/>
    <w:multiLevelType w:val="singleLevel"/>
    <w:tmpl w:val="59DC75ED"/>
    <w:lvl w:ilvl="0">
      <w:start w:val="1"/>
      <w:numFmt w:val="decimal"/>
      <w:suff w:val="nothing"/>
      <w:lvlText w:val="%1、"/>
      <w:lvlJc w:val="left"/>
    </w:lvl>
  </w:abstractNum>
  <w:abstractNum w:abstractNumId="1">
    <w:nsid w:val="59DD5EDF"/>
    <w:multiLevelType w:val="singleLevel"/>
    <w:tmpl w:val="59DD5ED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HorizontalSpacing w:val="105"/>
  <w:drawingGridVerticalSpacing w:val="16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C11"/>
    <w:rsid w:val="000A26F5"/>
    <w:rsid w:val="000F4896"/>
    <w:rsid w:val="001B7C11"/>
    <w:rsid w:val="00375433"/>
    <w:rsid w:val="003A0225"/>
    <w:rsid w:val="00490A7F"/>
    <w:rsid w:val="005F233E"/>
    <w:rsid w:val="00620B5B"/>
    <w:rsid w:val="006E134A"/>
    <w:rsid w:val="0076791B"/>
    <w:rsid w:val="00A11955"/>
    <w:rsid w:val="00BC3455"/>
    <w:rsid w:val="00D910B5"/>
    <w:rsid w:val="00DB1C57"/>
    <w:rsid w:val="00DC0F50"/>
    <w:rsid w:val="00E620B1"/>
    <w:rsid w:val="00E86556"/>
    <w:rsid w:val="01B13BCD"/>
    <w:rsid w:val="04225440"/>
    <w:rsid w:val="05791681"/>
    <w:rsid w:val="05C46DB1"/>
    <w:rsid w:val="07511832"/>
    <w:rsid w:val="0950433D"/>
    <w:rsid w:val="0A1576AB"/>
    <w:rsid w:val="0B3B55E5"/>
    <w:rsid w:val="0B3F3A7B"/>
    <w:rsid w:val="0B9B41AD"/>
    <w:rsid w:val="0C0232DF"/>
    <w:rsid w:val="0E0D58D5"/>
    <w:rsid w:val="10D67E2F"/>
    <w:rsid w:val="11175066"/>
    <w:rsid w:val="113E4B87"/>
    <w:rsid w:val="11BA3C4E"/>
    <w:rsid w:val="14616D87"/>
    <w:rsid w:val="14A30990"/>
    <w:rsid w:val="152F294E"/>
    <w:rsid w:val="16111819"/>
    <w:rsid w:val="1862060D"/>
    <w:rsid w:val="18813F6A"/>
    <w:rsid w:val="19490B83"/>
    <w:rsid w:val="19764FD6"/>
    <w:rsid w:val="1A9432E9"/>
    <w:rsid w:val="1AB22359"/>
    <w:rsid w:val="1AE712BA"/>
    <w:rsid w:val="1E196672"/>
    <w:rsid w:val="1FDB149B"/>
    <w:rsid w:val="209D2D88"/>
    <w:rsid w:val="21A82545"/>
    <w:rsid w:val="21C73016"/>
    <w:rsid w:val="28F823CA"/>
    <w:rsid w:val="295D52C8"/>
    <w:rsid w:val="2BFD2AAA"/>
    <w:rsid w:val="2C5276C9"/>
    <w:rsid w:val="2DA440DF"/>
    <w:rsid w:val="2EC2547D"/>
    <w:rsid w:val="30512F41"/>
    <w:rsid w:val="33E348F1"/>
    <w:rsid w:val="33F0642A"/>
    <w:rsid w:val="35312402"/>
    <w:rsid w:val="35E423AB"/>
    <w:rsid w:val="35FB0D6B"/>
    <w:rsid w:val="378F744D"/>
    <w:rsid w:val="37FF6F4E"/>
    <w:rsid w:val="3836561B"/>
    <w:rsid w:val="3D132FBC"/>
    <w:rsid w:val="3E1C297D"/>
    <w:rsid w:val="40E36E44"/>
    <w:rsid w:val="433A4BBC"/>
    <w:rsid w:val="44A309A2"/>
    <w:rsid w:val="44BF09D6"/>
    <w:rsid w:val="466136EC"/>
    <w:rsid w:val="48DE6665"/>
    <w:rsid w:val="49DC1A46"/>
    <w:rsid w:val="4A060B40"/>
    <w:rsid w:val="4CE6393E"/>
    <w:rsid w:val="4EB21E26"/>
    <w:rsid w:val="4EE1079A"/>
    <w:rsid w:val="4F224614"/>
    <w:rsid w:val="4F793811"/>
    <w:rsid w:val="5006559D"/>
    <w:rsid w:val="505E728D"/>
    <w:rsid w:val="510A5CB0"/>
    <w:rsid w:val="512F5DF3"/>
    <w:rsid w:val="517C664B"/>
    <w:rsid w:val="521943A4"/>
    <w:rsid w:val="55C76ECE"/>
    <w:rsid w:val="55D93045"/>
    <w:rsid w:val="560574AE"/>
    <w:rsid w:val="56FB205C"/>
    <w:rsid w:val="570200EF"/>
    <w:rsid w:val="577B5F2E"/>
    <w:rsid w:val="57FD4800"/>
    <w:rsid w:val="584B1DAE"/>
    <w:rsid w:val="58EC4EF4"/>
    <w:rsid w:val="59E85934"/>
    <w:rsid w:val="59EB42B6"/>
    <w:rsid w:val="5A8815C8"/>
    <w:rsid w:val="5C0E51CA"/>
    <w:rsid w:val="5CDB19F5"/>
    <w:rsid w:val="5D506C06"/>
    <w:rsid w:val="5D8F768B"/>
    <w:rsid w:val="5DCE4AFF"/>
    <w:rsid w:val="63772AFF"/>
    <w:rsid w:val="663906A6"/>
    <w:rsid w:val="67934D90"/>
    <w:rsid w:val="68116783"/>
    <w:rsid w:val="69B633AA"/>
    <w:rsid w:val="6D695FAA"/>
    <w:rsid w:val="6E395E81"/>
    <w:rsid w:val="6EA8081B"/>
    <w:rsid w:val="6F0524CE"/>
    <w:rsid w:val="70A2456C"/>
    <w:rsid w:val="70D6470F"/>
    <w:rsid w:val="71077236"/>
    <w:rsid w:val="71282DA9"/>
    <w:rsid w:val="721D22EF"/>
    <w:rsid w:val="745A5F48"/>
    <w:rsid w:val="756741E8"/>
    <w:rsid w:val="7905683B"/>
    <w:rsid w:val="79776415"/>
    <w:rsid w:val="7C713DD5"/>
    <w:rsid w:val="7CE4173C"/>
    <w:rsid w:val="7E743947"/>
    <w:rsid w:val="7E8B218E"/>
    <w:rsid w:val="7F440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5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A11955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11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11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A11955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qFormat/>
    <w:rsid w:val="00A11955"/>
    <w:rPr>
      <w:rFonts w:cs="Times New Roman"/>
    </w:rPr>
  </w:style>
  <w:style w:type="character" w:styleId="a7">
    <w:name w:val="FollowedHyperlink"/>
    <w:basedOn w:val="a0"/>
    <w:uiPriority w:val="99"/>
    <w:qFormat/>
    <w:rsid w:val="00A11955"/>
    <w:rPr>
      <w:rFonts w:cs="Times New Roman"/>
      <w:color w:val="000000"/>
      <w:u w:val="none"/>
    </w:rPr>
  </w:style>
  <w:style w:type="character" w:styleId="a8">
    <w:name w:val="Hyperlink"/>
    <w:basedOn w:val="a0"/>
    <w:uiPriority w:val="99"/>
    <w:qFormat/>
    <w:rsid w:val="00A11955"/>
    <w:rPr>
      <w:rFonts w:cs="Times New Roman"/>
      <w:color w:val="000000"/>
      <w:u w:val="none"/>
    </w:rPr>
  </w:style>
  <w:style w:type="character" w:customStyle="1" w:styleId="2Char">
    <w:name w:val="标题 2 Char"/>
    <w:basedOn w:val="a0"/>
    <w:link w:val="2"/>
    <w:uiPriority w:val="99"/>
    <w:qFormat/>
    <w:locked/>
    <w:rsid w:val="00A11955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qFormat/>
    <w:locked/>
    <w:rsid w:val="00A11955"/>
    <w:rPr>
      <w:rFonts w:ascii="Calibri" w:hAnsi="Calibri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11955"/>
    <w:rPr>
      <w:rFonts w:ascii="Calibri" w:hAnsi="Calibri" w:cs="Times New Roman"/>
      <w:kern w:val="2"/>
      <w:sz w:val="18"/>
      <w:szCs w:val="18"/>
    </w:rPr>
  </w:style>
  <w:style w:type="character" w:customStyle="1" w:styleId="on">
    <w:name w:val="on"/>
    <w:basedOn w:val="a0"/>
    <w:uiPriority w:val="99"/>
    <w:qFormat/>
    <w:rsid w:val="00A11955"/>
    <w:rPr>
      <w:rFonts w:cs="Times New Roman"/>
      <w:color w:val="FFFFFF"/>
      <w:shd w:val="clear" w:color="auto" w:fill="333333"/>
    </w:rPr>
  </w:style>
  <w:style w:type="character" w:customStyle="1" w:styleId="weight2">
    <w:name w:val="weight2"/>
    <w:basedOn w:val="a0"/>
    <w:uiPriority w:val="99"/>
    <w:qFormat/>
    <w:rsid w:val="00A11955"/>
    <w:rPr>
      <w:rFonts w:cs="Times New Roman"/>
    </w:rPr>
  </w:style>
  <w:style w:type="paragraph" w:customStyle="1" w:styleId="p0">
    <w:name w:val="p0"/>
    <w:basedOn w:val="a"/>
    <w:uiPriority w:val="99"/>
    <w:qFormat/>
    <w:rsid w:val="00A11955"/>
    <w:pPr>
      <w:widowControl/>
    </w:pPr>
    <w:rPr>
      <w:rFonts w:ascii="Times New Roman" w:hAnsi="Times New Roman"/>
      <w:kern w:val="0"/>
      <w:sz w:val="32"/>
      <w:szCs w:val="32"/>
    </w:rPr>
  </w:style>
  <w:style w:type="paragraph" w:customStyle="1" w:styleId="p15">
    <w:name w:val="p15"/>
    <w:basedOn w:val="a"/>
    <w:uiPriority w:val="99"/>
    <w:qFormat/>
    <w:rsid w:val="00A11955"/>
    <w:pPr>
      <w:widowControl/>
      <w:ind w:left="5250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1">
    <w:name w:val="列出段落1"/>
    <w:basedOn w:val="a"/>
    <w:uiPriority w:val="34"/>
    <w:qFormat/>
    <w:rsid w:val="00A119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js.com/Special/daxueshengguihuash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js.com/Special/daxueshengguihuash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yispace.net/tag/zhihu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js.com/Special/daxueshengguihuash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514</Words>
  <Characters>2932</Characters>
  <Application>Microsoft Office Word</Application>
  <DocSecurity>0</DocSecurity>
  <Lines>24</Lines>
  <Paragraphs>6</Paragraphs>
  <ScaleCrop>false</ScaleCrop>
  <Company>微软中国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11</cp:revision>
  <cp:lastPrinted>2017-10-13T08:12:00Z</cp:lastPrinted>
  <dcterms:created xsi:type="dcterms:W3CDTF">2017-09-14T07:45:00Z</dcterms:created>
  <dcterms:modified xsi:type="dcterms:W3CDTF">2017-10-15T23:51:00Z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