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jc w:val="left"/>
        <w:rPr>
          <w:sz w:val="44"/>
        </w:rPr>
      </w:pPr>
      <w:r>
        <w:rPr>
          <w:sz w:val="44"/>
        </w:rPr>
        <w:t xml:space="preserve">      2022学年第</w:t>
      </w:r>
      <w:r>
        <w:rPr>
          <w:rFonts w:hint="eastAsia"/>
          <w:sz w:val="44"/>
        </w:rPr>
        <w:t>二</w:t>
      </w:r>
      <w:r>
        <w:rPr>
          <w:sz w:val="44"/>
        </w:rPr>
        <w:t>学期第</w:t>
      </w:r>
      <w:r>
        <w:rPr>
          <w:rFonts w:hint="eastAsia"/>
          <w:sz w:val="44"/>
          <w:lang w:eastAsia="zh-CN"/>
        </w:rPr>
        <w:t>四</w:t>
      </w:r>
      <w:r>
        <w:rPr>
          <w:sz w:val="44"/>
        </w:rPr>
        <w:t>周工作安排</w:t>
      </w:r>
    </w:p>
    <w:p>
      <w:pPr>
        <w:spacing w:line="5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（2月</w:t>
      </w:r>
      <w:r>
        <w:rPr>
          <w:rFonts w:hint="eastAsia"/>
          <w:sz w:val="30"/>
          <w:szCs w:val="30"/>
          <w:lang w:val="en-US" w:eastAsia="zh-CN"/>
        </w:rPr>
        <w:t>27</w:t>
      </w:r>
      <w:r>
        <w:rPr>
          <w:rFonts w:hint="eastAsia"/>
          <w:sz w:val="30"/>
          <w:szCs w:val="30"/>
        </w:rPr>
        <w:t>---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日）</w:t>
      </w:r>
    </w:p>
    <w:tbl>
      <w:tblPr>
        <w:tblStyle w:val="6"/>
        <w:tblW w:w="9661" w:type="dxa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200"/>
        <w:gridCol w:w="804"/>
        <w:gridCol w:w="3351"/>
        <w:gridCol w:w="1539"/>
        <w:gridCol w:w="1653"/>
        <w:gridCol w:w="1114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822" w:hRule="exact"/>
          <w:jc w:val="center"/>
        </w:trPr>
        <w:tc>
          <w:tcPr>
            <w:tcW w:w="120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星期</w:t>
            </w:r>
          </w:p>
          <w:p>
            <w:pPr>
              <w:spacing w:before="0" w:after="0"/>
              <w:ind w:firstLine="211" w:firstLineChars="10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(日期)</w:t>
            </w: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时间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工作内容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参加对象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地点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负责人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47" w:hRule="exact"/>
          <w:jc w:val="center"/>
        </w:trPr>
        <w:tc>
          <w:tcPr>
            <w:tcW w:w="1200" w:type="dxa"/>
            <w:vMerge w:val="restart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星期一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</w:rPr>
              <w:t>日</w:t>
            </w: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9:00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升旗仪式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ind w:firstLine="220" w:firstLineChars="1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全体师生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各班教室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 虹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77" w:hRule="exact"/>
          <w:jc w:val="center"/>
        </w:trPr>
        <w:tc>
          <w:tcPr>
            <w:tcW w:w="120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13:20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</w:t>
            </w:r>
            <w:r>
              <w:rPr>
                <w:rFonts w:ascii="宋体" w:hAnsi="宋体" w:eastAsia="宋体" w:cs="宋体"/>
                <w:sz w:val="21"/>
                <w:szCs w:val="21"/>
              </w:rPr>
              <w:t>州市教科研基地展示活动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ind w:firstLine="220" w:firstLineChars="10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相关教师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东青实验学校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谢红英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32" w:hRule="exact"/>
          <w:jc w:val="center"/>
        </w:trPr>
        <w:tc>
          <w:tcPr>
            <w:tcW w:w="120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接受江苏省课程基地与学校文化建设项目调研视导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全体师生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虹景小学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裴瑞英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242" w:hRule="exact"/>
          <w:jc w:val="center"/>
        </w:trPr>
        <w:tc>
          <w:tcPr>
            <w:tcW w:w="1200" w:type="dxa"/>
            <w:vMerge w:val="restart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星期二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</w:rPr>
              <w:t>日</w:t>
            </w: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</w:rPr>
              <w:t>:00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ind w:left="220" w:leftChars="1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区优质课校内选拔暨青年教师课堂教学基本功练兵活动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数学教师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教科研中心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张守杰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98" w:hRule="exact"/>
          <w:jc w:val="center"/>
        </w:trPr>
        <w:tc>
          <w:tcPr>
            <w:tcW w:w="120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:00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小学英语黄蕾教师发展工作室联合青龙实验小学英语教研活动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英语教师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青龙实验小学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黄蕾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807" w:hRule="exact"/>
          <w:jc w:val="center"/>
        </w:trPr>
        <w:tc>
          <w:tcPr>
            <w:tcW w:w="1200" w:type="dxa"/>
            <w:vMerge w:val="restart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星期三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</w:rPr>
              <w:t>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</w:rPr>
              <w:t>日</w:t>
            </w: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13:3</w:t>
            </w: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2023年春学期安全工作会议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分管安全工作校（园）长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北环小学健行楼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王文娟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882" w:hRule="exact"/>
          <w:jc w:val="center"/>
        </w:trPr>
        <w:tc>
          <w:tcPr>
            <w:tcW w:w="120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党支部委员会会议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支委委员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大会议室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邱金兰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897" w:hRule="exact"/>
          <w:jc w:val="center"/>
        </w:trPr>
        <w:tc>
          <w:tcPr>
            <w:tcW w:w="1200" w:type="dxa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星期四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</w:rPr>
              <w:t>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ind w:left="220" w:leftChars="10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242" w:hRule="exact"/>
          <w:jc w:val="center"/>
        </w:trPr>
        <w:tc>
          <w:tcPr>
            <w:tcW w:w="1200" w:type="dxa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ind w:firstLine="221" w:firstLineChars="10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星期五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</w:rPr>
              <w:t>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</w:rPr>
              <w:t>日</w:t>
            </w: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语文备课组活动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语文教师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教科研中心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汤寒阳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242" w:hRule="exact"/>
          <w:jc w:val="center"/>
        </w:trPr>
        <w:tc>
          <w:tcPr>
            <w:tcW w:w="1200" w:type="dxa"/>
            <w:tcBorders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星期六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3月4日</w:t>
            </w:r>
          </w:p>
        </w:tc>
        <w:tc>
          <w:tcPr>
            <w:tcW w:w="8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9:00</w:t>
            </w:r>
          </w:p>
        </w:tc>
        <w:tc>
          <w:tcPr>
            <w:tcW w:w="335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天宁区骨干教师和学科带头人评选——理论考试</w:t>
            </w:r>
          </w:p>
        </w:tc>
        <w:tc>
          <w:tcPr>
            <w:tcW w:w="15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各校参评教师</w:t>
            </w:r>
          </w:p>
        </w:tc>
        <w:tc>
          <w:tcPr>
            <w:tcW w:w="165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相关教室</w:t>
            </w:r>
          </w:p>
        </w:tc>
        <w:tc>
          <w:tcPr>
            <w:tcW w:w="111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谢红英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242" w:hRule="exact"/>
          <w:jc w:val="center"/>
        </w:trPr>
        <w:tc>
          <w:tcPr>
            <w:tcW w:w="1200" w:type="dxa"/>
            <w:tcBorders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备注</w:t>
            </w:r>
          </w:p>
        </w:tc>
        <w:tc>
          <w:tcPr>
            <w:tcW w:w="8461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周一下午14:30-17:00，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全校迎接</w:t>
            </w:r>
            <w:r>
              <w:rPr>
                <w:rFonts w:hint="eastAsia" w:ascii="宋体" w:hAnsi="宋体" w:eastAsia="宋体" w:cs="宋体"/>
              </w:rPr>
              <w:t>江苏省课程基地与学校文化建设项目调研视导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0135" w:hRule="exact"/>
          <w:jc w:val="center"/>
        </w:trPr>
        <w:tc>
          <w:tcPr>
            <w:tcW w:w="9661" w:type="dxa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教师发展</w:t>
            </w:r>
            <w:r>
              <w:rPr>
                <w:rFonts w:hint="eastAsia" w:ascii="宋体" w:hAnsi="宋体" w:eastAsia="宋体" w:cs="宋体"/>
                <w:b/>
                <w:bCs/>
              </w:rPr>
              <w:t>部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1.课后服务工作的有序开展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（本周开始新学期精品社团、学校社团，做好课后服务的各项常规工作的开展）</w:t>
            </w:r>
          </w:p>
          <w:p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2.周四学生外出春游，周四的精品社团调整到周五进行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3.关注学校教学常规的有效落实：教发部、教研组、备课组按计划有序推进工作，有效落实五项管理。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课程研发</w:t>
            </w:r>
            <w:r>
              <w:rPr>
                <w:rFonts w:hint="eastAsia" w:ascii="宋体" w:hAnsi="宋体" w:eastAsia="宋体" w:cs="宋体"/>
                <w:b/>
                <w:bCs/>
              </w:rPr>
              <w:t>部：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做好</w:t>
            </w:r>
            <w:r>
              <w:rPr>
                <w:rFonts w:hint="eastAsia" w:ascii="宋体" w:hAnsi="宋体" w:eastAsia="宋体" w:cs="宋体"/>
              </w:rPr>
              <w:t>江苏省课程基地与学校文化建设项目调研视导工作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材料准备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学生发展</w:t>
            </w:r>
            <w:r>
              <w:rPr>
                <w:rFonts w:hint="eastAsia" w:ascii="宋体" w:hAnsi="宋体" w:eastAsia="宋体" w:cs="宋体"/>
                <w:b/>
                <w:bCs/>
              </w:rPr>
              <w:t>部：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组织大队委员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</w:rPr>
              <w:t>周一下午两节课后对学生植物进行评比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与社区对接植树节活动，制定活动方案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联合综合实践教研组策划全校综合实践活动。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后勤保障部: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做好疫情常态化防控工作，接受上级防疫督导。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组织学生参加综合实践活动。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做好本学期伙食费预收工作。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人力资源部</w:t>
            </w:r>
            <w:r>
              <w:rPr>
                <w:rFonts w:hint="eastAsia" w:ascii="宋体" w:hAnsi="宋体" w:eastAsia="宋体" w:cs="宋体"/>
              </w:rPr>
              <w:t>：完成江苏教师教育信息管理系统中教师信息核对工作。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党支部：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做好支部组织生活会的前期准备工作。（全体党员完成《党员个人组织生活会问题查摆整改清单》，支委成员组织党员进行谈心谈话。）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制定并上报“百名宣讲进校园”宣讲计划。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ab/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DczY2FiZWFhZDQ2MjNjZDk3NzBkMTZhODcyZTQifQ=="/>
  </w:docVars>
  <w:rsids>
    <w:rsidRoot w:val="008A6FB8"/>
    <w:rsid w:val="0021428C"/>
    <w:rsid w:val="00300918"/>
    <w:rsid w:val="00315731"/>
    <w:rsid w:val="00421960"/>
    <w:rsid w:val="004568AC"/>
    <w:rsid w:val="006109DA"/>
    <w:rsid w:val="00627CF4"/>
    <w:rsid w:val="0082417C"/>
    <w:rsid w:val="008A1820"/>
    <w:rsid w:val="008A6FB8"/>
    <w:rsid w:val="00904A11"/>
    <w:rsid w:val="009170F0"/>
    <w:rsid w:val="00AE132E"/>
    <w:rsid w:val="00C02544"/>
    <w:rsid w:val="00CE3872"/>
    <w:rsid w:val="00DD2F8F"/>
    <w:rsid w:val="00DE76BD"/>
    <w:rsid w:val="093939D4"/>
    <w:rsid w:val="13692418"/>
    <w:rsid w:val="15083D23"/>
    <w:rsid w:val="19FF565C"/>
    <w:rsid w:val="26556084"/>
    <w:rsid w:val="2A210F5D"/>
    <w:rsid w:val="2A952A67"/>
    <w:rsid w:val="35EB01D5"/>
    <w:rsid w:val="38A50702"/>
    <w:rsid w:val="3D5340C1"/>
    <w:rsid w:val="4999749D"/>
    <w:rsid w:val="50F73284"/>
    <w:rsid w:val="6C6F2AE9"/>
    <w:rsid w:val="77091F2E"/>
    <w:rsid w:val="7744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customStyle="1" w:styleId="8">
    <w:name w:val="页眉 Char"/>
    <w:basedOn w:val="7"/>
    <w:link w:val="3"/>
    <w:qFormat/>
    <w:uiPriority w:val="99"/>
    <w:rPr>
      <w:color w:val="333333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839</Characters>
  <Lines>6</Lines>
  <Paragraphs>1</Paragraphs>
  <TotalTime>9</TotalTime>
  <ScaleCrop>false</ScaleCrop>
  <LinksUpToDate>false</LinksUpToDate>
  <CharactersWithSpaces>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2023-02-06T01:52:00Z</dcterms:created>
  <dc:creator>Administrator</dc:creator>
  <cp:lastModifiedBy>User</cp:lastModifiedBy>
  <dcterms:modified xsi:type="dcterms:W3CDTF">2023-02-26T13:11:07Z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8DA9BB2CF98642F3A2DC021EE581EA84</vt:lpwstr>
  </property>
</Properties>
</file>