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52"/>
          <w:szCs w:val="52"/>
          <w:lang w:val="en-US" w:eastAsia="zh-CN"/>
        </w:rPr>
        <w:t>校园新冠肺炎核酸检测初筛混管阳性应急演练方案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52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0" w:firstLine="64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演练目的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为进一步强化疫情防控工作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/>
          <w:color w:val="000000"/>
          <w:sz w:val="32"/>
          <w:szCs w:val="32"/>
        </w:rPr>
        <w:t>有效落实中央、省、市、区关于疫情防控的工作部署，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提高突发事件处置能力，及时控制、减轻和消除校园新冠疫情及其可能造成的危害，维护正常的教学秩序和校园稳定，</w:t>
      </w:r>
      <w:r>
        <w:rPr>
          <w:rFonts w:hint="eastAsia" w:ascii="仿宋" w:hAnsi="仿宋" w:eastAsia="仿宋"/>
          <w:color w:val="000000"/>
          <w:sz w:val="32"/>
          <w:szCs w:val="32"/>
        </w:rPr>
        <w:t>通过实战演练，全面周密地做好我校突发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新冠肺炎</w:t>
      </w:r>
      <w:r>
        <w:rPr>
          <w:rFonts w:hint="eastAsia" w:ascii="仿宋" w:hAnsi="仿宋" w:eastAsia="仿宋"/>
          <w:color w:val="000000"/>
          <w:sz w:val="32"/>
          <w:szCs w:val="32"/>
        </w:rPr>
        <w:t>疫情应急处置工作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,做到依法防控、科学防控、精准防控，全力以赴做好疫情防控工作。</w:t>
      </w:r>
    </w:p>
    <w:p>
      <w:pPr>
        <w:snapToGrid w:val="0"/>
        <w:spacing w:before="0" w:after="0" w:line="520" w:lineRule="exact"/>
        <w:ind w:left="630"/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二</w:t>
      </w:r>
      <w:r>
        <w:rPr>
          <w:rFonts w:ascii="黑体" w:hAnsi="黑体" w:eastAsia="黑体"/>
          <w:color w:val="000000"/>
          <w:sz w:val="32"/>
          <w:szCs w:val="32"/>
        </w:rPr>
        <w:t>、时间及地点</w:t>
      </w:r>
    </w:p>
    <w:p>
      <w:pPr>
        <w:snapToGrid w:val="0"/>
        <w:spacing w:before="0" w:after="0" w:line="520" w:lineRule="exact"/>
        <w:ind w:firstLineChars="200"/>
        <w:jc w:val="both"/>
        <w:rPr>
          <w:rFonts w:ascii="Times New Roman" w:hAnsi="Times New Roman" w:eastAsia="Times New Roman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（一）时间：</w:t>
      </w:r>
      <w:r>
        <w:rPr>
          <w:rFonts w:ascii="Times New Roman" w:hAnsi="Times New Roman" w:eastAsia="Times New Roman"/>
          <w:color w:val="000000"/>
          <w:sz w:val="32"/>
          <w:szCs w:val="32"/>
        </w:rPr>
        <w:t>4</w:t>
      </w:r>
      <w:r>
        <w:rPr>
          <w:rFonts w:ascii="仿宋" w:hAnsi="仿宋" w:eastAsia="仿宋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宋体"/>
          <w:color w:val="000000"/>
          <w:sz w:val="32"/>
          <w:szCs w:val="32"/>
          <w:lang w:val="en-US" w:eastAsia="zh-CN"/>
        </w:rPr>
        <w:t>22</w:t>
      </w:r>
      <w:r>
        <w:rPr>
          <w:rFonts w:ascii="仿宋" w:hAnsi="仿宋" w:eastAsia="仿宋"/>
          <w:color w:val="000000"/>
          <w:sz w:val="32"/>
          <w:szCs w:val="32"/>
        </w:rPr>
        <w:t>日</w:t>
      </w:r>
      <w:r>
        <w:rPr>
          <w:rFonts w:hint="eastAsia" w:ascii="Times New Roman" w:hAnsi="Times New Roman" w:eastAsia="宋体"/>
          <w:color w:val="000000"/>
          <w:sz w:val="32"/>
          <w:szCs w:val="32"/>
          <w:lang w:eastAsia="zh-CN"/>
        </w:rPr>
        <w:t>上午</w:t>
      </w:r>
      <w:r>
        <w:rPr>
          <w:rFonts w:hint="eastAsia" w:ascii="Times New Roman" w:hAnsi="Times New Roman" w:eastAsia="宋体"/>
          <w:color w:val="000000"/>
          <w:sz w:val="32"/>
          <w:szCs w:val="32"/>
          <w:lang w:val="en-US" w:eastAsia="zh-CN"/>
        </w:rPr>
        <w:t>8</w:t>
      </w:r>
      <w:r>
        <w:rPr>
          <w:rFonts w:ascii="仿宋" w:hAnsi="仿宋" w:eastAsia="仿宋"/>
          <w:color w:val="000000"/>
          <w:sz w:val="32"/>
          <w:szCs w:val="32"/>
        </w:rPr>
        <w:t>：</w:t>
      </w:r>
      <w:r>
        <w:rPr>
          <w:rFonts w:hint="eastAsia" w:ascii="Times New Roman" w:hAnsi="Times New Roman" w:eastAsia="宋体"/>
          <w:color w:val="000000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Times New Roman"/>
          <w:color w:val="000000"/>
          <w:sz w:val="32"/>
          <w:szCs w:val="32"/>
        </w:rPr>
        <w:t>0</w:t>
      </w:r>
    </w:p>
    <w:p>
      <w:pPr>
        <w:snapToGrid w:val="0"/>
        <w:spacing w:before="0" w:after="0" w:line="520" w:lineRule="exact"/>
        <w:ind w:firstLineChars="200"/>
        <w:jc w:val="both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ascii="仿宋" w:hAnsi="仿宋" w:eastAsia="仿宋"/>
          <w:color w:val="000000"/>
          <w:sz w:val="32"/>
          <w:szCs w:val="32"/>
        </w:rPr>
        <w:t>（二）地点：</w:t>
      </w:r>
      <w:r>
        <w:rPr>
          <w:rFonts w:ascii="Times New Roman" w:hAnsi="Times New Roman" w:eastAsia="Times New Roman"/>
          <w:color w:val="000000"/>
          <w:sz w:val="32"/>
          <w:szCs w:val="32"/>
        </w:rPr>
        <w:t>1.</w:t>
      </w:r>
      <w:r>
        <w:rPr>
          <w:rFonts w:ascii="仿宋" w:hAnsi="仿宋" w:eastAsia="仿宋"/>
          <w:color w:val="000000"/>
          <w:sz w:val="32"/>
          <w:szCs w:val="32"/>
        </w:rPr>
        <w:t>指挥地点：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本部三楼会议室</w:t>
      </w:r>
    </w:p>
    <w:p>
      <w:pPr>
        <w:snapToGrid w:val="0"/>
        <w:spacing w:before="0" w:after="0" w:line="520" w:lineRule="exact"/>
        <w:ind w:firstLine="2560" w:firstLineChars="800"/>
        <w:jc w:val="both"/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Times New Roman"/>
          <w:color w:val="000000"/>
          <w:sz w:val="32"/>
          <w:szCs w:val="32"/>
        </w:rPr>
        <w:t>2.</w:t>
      </w:r>
      <w:r>
        <w:rPr>
          <w:rFonts w:ascii="仿宋" w:hAnsi="仿宋" w:eastAsia="仿宋"/>
          <w:color w:val="000000"/>
          <w:sz w:val="32"/>
          <w:szCs w:val="32"/>
        </w:rPr>
        <w:t>演练地点：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校园</w:t>
      </w:r>
    </w:p>
    <w:p>
      <w:pPr>
        <w:snapToGrid w:val="0"/>
        <w:spacing w:before="0" w:after="0" w:line="520" w:lineRule="exact"/>
        <w:ind w:left="630"/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三</w:t>
      </w:r>
      <w:r>
        <w:rPr>
          <w:rFonts w:ascii="黑体" w:hAnsi="黑体" w:eastAsia="黑体"/>
          <w:color w:val="000000"/>
          <w:sz w:val="32"/>
          <w:szCs w:val="32"/>
        </w:rPr>
        <w:t>、参加人员</w:t>
      </w:r>
    </w:p>
    <w:p>
      <w:pPr>
        <w:snapToGrid w:val="0"/>
        <w:spacing w:before="0" w:after="0" w:line="520" w:lineRule="exact"/>
        <w:ind w:firstLineChars="200"/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ascii="Times New Roman" w:hAnsi="Times New Roman" w:eastAsia="Times New Roman"/>
          <w:color w:val="000000"/>
          <w:sz w:val="32"/>
          <w:szCs w:val="32"/>
        </w:rPr>
        <w:t>1.</w:t>
      </w:r>
      <w:r>
        <w:rPr>
          <w:rFonts w:ascii="黑体" w:hAnsi="黑体" w:eastAsia="黑体"/>
          <w:color w:val="000000"/>
          <w:sz w:val="32"/>
          <w:szCs w:val="32"/>
        </w:rPr>
        <w:t>疫情防控应急演练小组</w:t>
      </w:r>
    </w:p>
    <w:p>
      <w:pPr>
        <w:snapToGrid w:val="0"/>
        <w:spacing w:before="0" w:after="0" w:line="520" w:lineRule="exact"/>
        <w:ind w:firstLineChars="200"/>
        <w:jc w:val="both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ascii="仿宋" w:hAnsi="仿宋" w:eastAsia="仿宋"/>
          <w:color w:val="000000"/>
          <w:sz w:val="32"/>
          <w:szCs w:val="32"/>
        </w:rPr>
        <w:t>组</w:t>
      </w:r>
      <w:r>
        <w:rPr>
          <w:rFonts w:ascii="Times New Roman" w:hAnsi="Times New Roman" w:eastAsia="Times New Roman"/>
          <w:color w:val="000000"/>
          <w:sz w:val="32"/>
          <w:szCs w:val="32"/>
        </w:rPr>
        <w:t xml:space="preserve">  </w:t>
      </w:r>
      <w:r>
        <w:rPr>
          <w:rFonts w:ascii="仿宋" w:hAnsi="仿宋" w:eastAsia="仿宋"/>
          <w:color w:val="000000"/>
          <w:sz w:val="32"/>
          <w:szCs w:val="32"/>
        </w:rPr>
        <w:t>长：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高锋</w:t>
      </w:r>
    </w:p>
    <w:p>
      <w:pPr>
        <w:snapToGrid w:val="0"/>
        <w:spacing w:before="0" w:after="0" w:line="520" w:lineRule="exact"/>
        <w:ind w:firstLineChars="200"/>
        <w:jc w:val="both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ascii="仿宋" w:hAnsi="仿宋" w:eastAsia="仿宋"/>
          <w:color w:val="000000"/>
          <w:sz w:val="32"/>
          <w:szCs w:val="32"/>
        </w:rPr>
        <w:t>副组长：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顾振林</w:t>
      </w:r>
      <w:r>
        <w:rPr>
          <w:rFonts w:ascii="仿宋" w:hAnsi="仿宋" w:eastAsia="仿宋"/>
          <w:color w:val="000000"/>
          <w:sz w:val="32"/>
          <w:szCs w:val="32"/>
        </w:rPr>
        <w:t>、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徐叶、陈雨薇</w:t>
      </w:r>
    </w:p>
    <w:p>
      <w:pPr>
        <w:snapToGrid w:val="0"/>
        <w:spacing w:before="0" w:after="0" w:line="520" w:lineRule="exact"/>
        <w:ind w:firstLineChars="200"/>
        <w:jc w:val="both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ascii="仿宋" w:hAnsi="仿宋" w:eastAsia="仿宋"/>
          <w:color w:val="000000"/>
          <w:sz w:val="32"/>
          <w:szCs w:val="32"/>
        </w:rPr>
        <w:t>总调度：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高锋</w:t>
      </w:r>
    </w:p>
    <w:p>
      <w:pPr>
        <w:snapToGrid w:val="0"/>
        <w:spacing w:before="0" w:after="0" w:line="520" w:lineRule="exact"/>
        <w:ind w:firstLineChars="200"/>
        <w:jc w:val="both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ascii="仿宋" w:hAnsi="仿宋" w:eastAsia="仿宋"/>
          <w:color w:val="000000"/>
          <w:sz w:val="32"/>
          <w:szCs w:val="32"/>
        </w:rPr>
        <w:t>成</w:t>
      </w:r>
      <w:r>
        <w:rPr>
          <w:rFonts w:ascii="Times New Roman" w:hAnsi="Times New Roman" w:eastAsia="Times New Roman"/>
          <w:color w:val="000000"/>
          <w:sz w:val="32"/>
          <w:szCs w:val="32"/>
        </w:rPr>
        <w:t xml:space="preserve">  </w:t>
      </w:r>
      <w:r>
        <w:rPr>
          <w:rFonts w:ascii="仿宋" w:hAnsi="仿宋" w:eastAsia="仿宋"/>
          <w:color w:val="000000"/>
          <w:sz w:val="32"/>
          <w:szCs w:val="32"/>
        </w:rPr>
        <w:t>员：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全体行政及校医</w:t>
      </w:r>
    </w:p>
    <w:p>
      <w:pPr>
        <w:snapToGrid w:val="0"/>
        <w:spacing w:before="0" w:after="0" w:line="520" w:lineRule="exact"/>
        <w:ind w:firstLineChars="200"/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ascii="Times New Roman" w:hAnsi="Times New Roman" w:eastAsia="Times New Roman"/>
          <w:color w:val="000000"/>
          <w:sz w:val="32"/>
          <w:szCs w:val="32"/>
        </w:rPr>
        <w:t>2.</w:t>
      </w:r>
      <w:r>
        <w:rPr>
          <w:rFonts w:ascii="黑体" w:hAnsi="黑体" w:eastAsia="黑体"/>
          <w:color w:val="000000"/>
          <w:sz w:val="32"/>
          <w:szCs w:val="32"/>
        </w:rPr>
        <w:t>其他人员</w:t>
      </w:r>
    </w:p>
    <w:p>
      <w:pPr>
        <w:pStyle w:val="2"/>
        <w:ind w:left="0" w:leftChars="0" w:firstLine="640" w:firstLineChars="200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六年级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: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陈洁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侯颖杰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蒋丹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刘燕芬</w:t>
      </w:r>
    </w:p>
    <w:p>
      <w:pPr>
        <w:pStyle w:val="2"/>
        <w:ind w:left="0" w:leftChars="0" w:firstLine="640" w:firstLineChars="200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五年级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: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程秋萍 李楠 毛丹 沈亦文</w:t>
      </w:r>
    </w:p>
    <w:p>
      <w:pPr>
        <w:pStyle w:val="2"/>
        <w:ind w:left="0" w:leftChars="0" w:firstLine="640" w:firstLineChars="200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四年级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: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张海芳 蔡文婷 周凌娜 时娟芳</w:t>
      </w:r>
    </w:p>
    <w:p>
      <w:pPr>
        <w:pStyle w:val="2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三年级:张小花 濮玉 王益锋 倪佼</w:t>
      </w:r>
      <w:bookmarkStart w:id="0" w:name="_GoBack"/>
      <w:bookmarkEnd w:id="0"/>
      <w:r>
        <w:rPr>
          <w:rFonts w:ascii="仿宋" w:hAnsi="仿宋" w:eastAsia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jc w:val="lef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四、演练流程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（一）接报、查实、混管人员管控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1、学校指定</w:t>
      </w:r>
      <w:r>
        <w:rPr>
          <w:rFonts w:hint="eastAsia" w:ascii="仿宋" w:hAnsi="仿宋" w:eastAsia="仿宋"/>
          <w:b/>
          <w:bCs/>
          <w:color w:val="000000"/>
          <w:sz w:val="32"/>
          <w:szCs w:val="32"/>
          <w:lang w:eastAsia="zh-CN"/>
        </w:rPr>
        <w:t>徐叶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为疫情信息专职联络员。接到混管阳性（简称“混阳”），接到混阳信息后，立即向负责学校疫情应急处置的</w:t>
      </w:r>
      <w:r>
        <w:rPr>
          <w:rFonts w:hint="eastAsia" w:ascii="仿宋" w:hAnsi="仿宋" w:eastAsia="仿宋"/>
          <w:b/>
          <w:bCs/>
          <w:color w:val="000000"/>
          <w:sz w:val="32"/>
          <w:szCs w:val="32"/>
          <w:lang w:eastAsia="zh-CN"/>
        </w:rPr>
        <w:t>高锋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报告，</w:t>
      </w:r>
      <w:r>
        <w:rPr>
          <w:rFonts w:hint="eastAsia" w:ascii="仿宋" w:hAnsi="仿宋" w:eastAsia="仿宋"/>
          <w:b/>
          <w:bCs/>
          <w:color w:val="000000"/>
          <w:sz w:val="32"/>
          <w:szCs w:val="32"/>
          <w:lang w:eastAsia="zh-CN"/>
        </w:rPr>
        <w:t>高锋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立即通知掌握学生、教职员工人员信息的</w:t>
      </w:r>
      <w:r>
        <w:rPr>
          <w:rFonts w:hint="eastAsia" w:ascii="仿宋" w:hAnsi="仿宋" w:eastAsia="仿宋"/>
          <w:b/>
          <w:bCs/>
          <w:color w:val="000000"/>
          <w:sz w:val="32"/>
          <w:szCs w:val="32"/>
          <w:lang w:eastAsia="zh-CN"/>
        </w:rPr>
        <w:t>陈雨薇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发出指令，</w:t>
      </w:r>
      <w:r>
        <w:rPr>
          <w:rFonts w:ascii="仿宋" w:hAnsi="仿宋" w:eastAsia="仿宋"/>
          <w:color w:val="000000"/>
          <w:sz w:val="32"/>
          <w:szCs w:val="32"/>
        </w:rPr>
        <w:t>查找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混阳</w:t>
      </w:r>
      <w:r>
        <w:rPr>
          <w:rFonts w:ascii="仿宋" w:hAnsi="仿宋" w:eastAsia="仿宋"/>
          <w:color w:val="000000"/>
          <w:sz w:val="32"/>
          <w:szCs w:val="32"/>
        </w:rPr>
        <w:t>学生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目前所在位置及所上课程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(由学校抽取暂定四2班为混阳班级）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，向</w:t>
      </w:r>
      <w:r>
        <w:rPr>
          <w:rFonts w:hint="eastAsia" w:ascii="仿宋" w:hAnsi="仿宋" w:eastAsia="仿宋"/>
          <w:b/>
          <w:bCs/>
          <w:color w:val="000000"/>
          <w:sz w:val="32"/>
          <w:szCs w:val="32"/>
          <w:lang w:eastAsia="zh-CN"/>
        </w:rPr>
        <w:t>高锋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/>
          <w:b/>
          <w:bCs/>
          <w:color w:val="000000"/>
          <w:sz w:val="32"/>
          <w:szCs w:val="32"/>
          <w:lang w:eastAsia="zh-CN"/>
        </w:rPr>
        <w:t>徐叶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反馈。</w:t>
      </w:r>
    </w:p>
    <w:p>
      <w:pPr>
        <w:pStyle w:val="2"/>
        <w:ind w:left="0" w:leftChars="0" w:firstLine="643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  <w:lang w:eastAsia="zh-CN"/>
        </w:rPr>
        <w:t>同步：顾振林</w:t>
      </w:r>
      <w:r>
        <w:rPr>
          <w:rFonts w:ascii="仿宋" w:hAnsi="仿宋" w:eastAsia="仿宋"/>
          <w:color w:val="000000"/>
          <w:sz w:val="32"/>
          <w:szCs w:val="32"/>
        </w:rPr>
        <w:t>通过</w:t>
      </w:r>
      <w:r>
        <w:rPr>
          <w:rFonts w:ascii="Times New Roman" w:hAnsi="Times New Roman" w:eastAsia="Times New Roman"/>
          <w:color w:val="000000"/>
          <w:sz w:val="32"/>
          <w:szCs w:val="32"/>
        </w:rPr>
        <w:t>QQ</w:t>
      </w:r>
      <w:r>
        <w:rPr>
          <w:rFonts w:ascii="仿宋" w:hAnsi="仿宋" w:eastAsia="仿宋"/>
          <w:color w:val="000000"/>
          <w:sz w:val="32"/>
          <w:szCs w:val="32"/>
        </w:rPr>
        <w:t>工作群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和校园广播</w:t>
      </w:r>
      <w:r>
        <w:rPr>
          <w:rFonts w:ascii="仿宋" w:hAnsi="仿宋" w:eastAsia="仿宋"/>
          <w:color w:val="000000"/>
          <w:sz w:val="32"/>
          <w:szCs w:val="32"/>
        </w:rPr>
        <w:t>发出紧急通知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，要求所有师生原地待命</w:t>
      </w:r>
      <w:r>
        <w:rPr>
          <w:rFonts w:ascii="仿宋" w:hAnsi="仿宋" w:eastAsia="仿宋"/>
          <w:color w:val="000000"/>
          <w:sz w:val="32"/>
          <w:szCs w:val="32"/>
        </w:rPr>
        <w:t>。</w:t>
      </w:r>
    </w:p>
    <w:p>
      <w:pPr>
        <w:pStyle w:val="2"/>
        <w:ind w:left="0" w:leftChars="0" w:firstLine="643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  <w:lang w:eastAsia="zh-CN"/>
        </w:rPr>
        <w:t>徐叶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通知后勤服务部及校医</w:t>
      </w:r>
      <w:r>
        <w:rPr>
          <w:rFonts w:ascii="仿宋" w:hAnsi="仿宋" w:eastAsia="仿宋"/>
          <w:color w:val="000000"/>
          <w:sz w:val="32"/>
          <w:szCs w:val="32"/>
        </w:rPr>
        <w:t>立即进入应急准备状态。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徐叶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通知混阳做好个人防护，指引到临时隔离室，并做好相应的防控。</w:t>
      </w:r>
    </w:p>
    <w:p>
      <w:pPr>
        <w:snapToGrid w:val="0"/>
        <w:spacing w:before="0" w:after="0" w:line="520" w:lineRule="exact"/>
        <w:ind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室内：</w:t>
      </w:r>
      <w:r>
        <w:rPr>
          <w:rFonts w:hint="eastAsia" w:ascii="仿宋" w:hAnsi="仿宋" w:eastAsia="仿宋"/>
          <w:b/>
          <w:bCs/>
          <w:color w:val="000000"/>
          <w:sz w:val="32"/>
          <w:szCs w:val="32"/>
          <w:lang w:eastAsia="zh-CN"/>
        </w:rPr>
        <w:t>陈冬波</w:t>
      </w:r>
      <w:r>
        <w:rPr>
          <w:rFonts w:ascii="仿宋" w:hAnsi="仿宋" w:eastAsia="仿宋"/>
          <w:color w:val="000000"/>
          <w:sz w:val="32"/>
          <w:szCs w:val="32"/>
        </w:rPr>
        <w:t>带领人员</w:t>
      </w:r>
      <w:r>
        <w:rPr>
          <w:rFonts w:hint="eastAsia" w:ascii="仿宋" w:hAnsi="仿宋" w:eastAsia="仿宋"/>
          <w:b/>
          <w:bCs/>
          <w:color w:val="000000"/>
          <w:sz w:val="32"/>
          <w:szCs w:val="32"/>
          <w:lang w:eastAsia="zh-CN"/>
        </w:rPr>
        <w:t>（杨军、史红媛）</w:t>
      </w:r>
      <w:r>
        <w:rPr>
          <w:rFonts w:ascii="仿宋" w:hAnsi="仿宋" w:eastAsia="仿宋"/>
          <w:color w:val="000000"/>
          <w:sz w:val="32"/>
          <w:szCs w:val="32"/>
        </w:rPr>
        <w:t>到达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混阳</w:t>
      </w:r>
      <w:r>
        <w:rPr>
          <w:rFonts w:ascii="仿宋" w:hAnsi="仿宋" w:eastAsia="仿宋"/>
          <w:color w:val="000000"/>
          <w:sz w:val="32"/>
          <w:szCs w:val="32"/>
        </w:rPr>
        <w:t>学生所在具体位置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，</w:t>
      </w:r>
      <w:r>
        <w:rPr>
          <w:rFonts w:ascii="仿宋" w:hAnsi="仿宋" w:eastAsia="仿宋"/>
          <w:color w:val="000000"/>
          <w:sz w:val="32"/>
          <w:szCs w:val="32"/>
        </w:rPr>
        <w:t>给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混阳</w:t>
      </w:r>
      <w:r>
        <w:rPr>
          <w:rFonts w:ascii="仿宋" w:hAnsi="仿宋" w:eastAsia="仿宋"/>
          <w:color w:val="000000"/>
          <w:sz w:val="32"/>
          <w:szCs w:val="32"/>
        </w:rPr>
        <w:t>学生及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密接人员</w:t>
      </w:r>
      <w:r>
        <w:rPr>
          <w:rFonts w:ascii="仿宋" w:hAnsi="仿宋" w:eastAsia="仿宋"/>
          <w:color w:val="000000"/>
          <w:sz w:val="32"/>
          <w:szCs w:val="32"/>
        </w:rPr>
        <w:t>佩戴</w:t>
      </w:r>
      <w:r>
        <w:rPr>
          <w:rFonts w:ascii="Times New Roman" w:hAnsi="Times New Roman" w:eastAsia="Times New Roman"/>
          <w:b/>
          <w:bCs/>
          <w:color w:val="000000"/>
          <w:sz w:val="32"/>
          <w:szCs w:val="32"/>
        </w:rPr>
        <w:t>N95</w:t>
      </w:r>
      <w:r>
        <w:rPr>
          <w:rFonts w:ascii="仿宋" w:hAnsi="仿宋" w:eastAsia="仿宋"/>
          <w:color w:val="000000"/>
          <w:sz w:val="32"/>
          <w:szCs w:val="32"/>
        </w:rPr>
        <w:t>口罩。</w:t>
      </w:r>
      <w:r>
        <w:rPr>
          <w:rFonts w:hint="eastAsia" w:ascii="仿宋" w:hAnsi="仿宋" w:eastAsia="仿宋"/>
          <w:b/>
          <w:bCs/>
          <w:color w:val="000000"/>
          <w:sz w:val="32"/>
          <w:szCs w:val="32"/>
          <w:lang w:eastAsia="zh-CN"/>
        </w:rPr>
        <w:t>史红媛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指引混阳学生到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临时隔离室（单人单间）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临时管控，</w:t>
      </w:r>
      <w:r>
        <w:rPr>
          <w:rFonts w:hint="eastAsia" w:ascii="仿宋" w:hAnsi="仿宋" w:eastAsia="仿宋"/>
          <w:b/>
          <w:bCs/>
          <w:color w:val="000000"/>
          <w:sz w:val="32"/>
          <w:szCs w:val="32"/>
          <w:lang w:eastAsia="zh-CN"/>
        </w:rPr>
        <w:t>杨军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  <w:lang w:eastAsia="zh-CN"/>
        </w:rPr>
        <w:t>带领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同室师生转移到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应急教室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陈冬波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对原教室临时管控，其他师生不得靠近。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徐叶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向学校疫情总负责人</w:t>
      </w:r>
      <w:r>
        <w:rPr>
          <w:rFonts w:hint="eastAsia" w:ascii="仿宋" w:hAnsi="仿宋" w:eastAsia="仿宋"/>
          <w:b/>
          <w:bCs/>
          <w:color w:val="000000"/>
          <w:sz w:val="32"/>
          <w:szCs w:val="32"/>
          <w:lang w:eastAsia="zh-CN"/>
        </w:rPr>
        <w:t>高锋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报告，同时向新北区疾控中心051985111989、新北区疫情防控指挥部051985126620报告，向属地指挥部、上级主管部门和“五大员”报告。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（二）启动应急响应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由学校疫情总负责人</w:t>
      </w:r>
      <w:r>
        <w:rPr>
          <w:rFonts w:hint="eastAsia" w:ascii="仿宋" w:hAnsi="仿宋" w:eastAsia="仿宋"/>
          <w:b/>
          <w:bCs/>
          <w:color w:val="000000"/>
          <w:sz w:val="32"/>
          <w:szCs w:val="32"/>
          <w:lang w:eastAsia="zh-CN"/>
        </w:rPr>
        <w:t>高锋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启动临时应急响应，按先后顺序通知相应工作小组。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1、校园管控督查组组长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徐叶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，落实校园临时管控。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（1）校园封闭。学校大门负责人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杨军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落实道闸全部关闭，只保留一个出入口，只进不出，仅允许近4日内有校内活动的人员进。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（2）校内管控负责人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杨军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对混阳轨迹涉及场所落实封闭，不允许人员停留与靠近。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（3）教学运行组组长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陈雨薇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落实，立即停止校园内一切教学、科研等聚集性活动，人员在办公室、教室待命。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2、流调转运组组长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徐叶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通知相关人员应急响应。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（1）指定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杨军、史红媛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负责混阳人员在临时管控场所等待（单人单间，复核结果），并了解相关疫情信息。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（2）流调人员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陈冬波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，通过电话问询、调看监控、电子记录（餐卡、门禁、借书卡等）摸排混阳在校内的活动轨迹及人员接触情况，并通知相关接触人员，做好防护在教室、办公室等待。统计完成相关人员信息。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red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red"/>
          <w:lang w:val="en-US" w:eastAsia="zh-CN"/>
        </w:rPr>
        <w:t>（三）协助（以下内容不需要拍摄，部分文字说明）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校应急领导小组及综合及联防联控组长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高锋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配合区流调溯源专班（公安、疾控）、主管部门及“五大员”现场处置。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1、校流调转运组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高锋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，配合疾控完成混阳人员抗原检测、复采（双采单检）、送检。配合完成混阳人员教室课桌等高频接触面采样。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2、流调转运组组长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徐叶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将提前摸排出的信息及相关佐证影像、电子资料提供给公安、疾控，预先研判密接、次密接。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3、流调转运组组长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徐叶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配合区转运车转运混阳人员，提前做好学校自备、协议转运车的安排，等待复核结果阳性，立即开展密接、次密接转运。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4、后勤保障与消杀组组长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陈冬波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，配合疾控完成混阳人员涉疫环境的消毒，同时准备好复核阳性后，校内区域内消毒准备工作。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5、检测组组长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杨军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，按区域核酸检测方案，提前做好采样点设置、物资准备及属地医疗机构采样人员的对接，一但复核阳性，立即开展校内全员核酸检测。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（四）落实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根据流调专班建议，属地指挥部、上级主管部门、“五大员”的意见，校应急领导小组研究落实初步防控措施。等待复核结果出来，复核阴性且重采阴性，解除隔离终止应急响应。复核阳性或重采样阳性，启动应急响应。</w:t>
      </w:r>
    </w:p>
    <w:p>
      <w:pPr>
        <w:numPr>
          <w:ilvl w:val="0"/>
          <w:numId w:val="0"/>
        </w:numPr>
        <w:snapToGrid w:val="0"/>
        <w:spacing w:before="0" w:after="0" w:line="520" w:lineRule="exact"/>
        <w:jc w:val="both"/>
        <w:rPr>
          <w:rFonts w:ascii="仿宋" w:hAnsi="仿宋" w:eastAsia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  <w:lang w:eastAsia="zh-CN"/>
        </w:rPr>
        <w:t>五、人员安排</w:t>
      </w:r>
    </w:p>
    <w:p>
      <w:pPr>
        <w:numPr>
          <w:ilvl w:val="0"/>
          <w:numId w:val="0"/>
        </w:numPr>
        <w:snapToGrid w:val="0"/>
        <w:spacing w:before="0" w:after="0" w:line="520" w:lineRule="exact"/>
        <w:ind w:firstLine="640" w:firstLineChars="20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全程录像：徐佳骏</w:t>
      </w:r>
    </w:p>
    <w:p>
      <w:pPr>
        <w:numPr>
          <w:ilvl w:val="0"/>
          <w:numId w:val="0"/>
        </w:numPr>
        <w:snapToGrid w:val="0"/>
        <w:spacing w:before="0" w:after="0" w:line="520" w:lineRule="exact"/>
        <w:ind w:firstLine="640" w:firstLineChars="200"/>
        <w:jc w:val="both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拍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照：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丁晓俊</w:t>
      </w:r>
    </w:p>
    <w:p>
      <w:pPr>
        <w:numPr>
          <w:ilvl w:val="0"/>
          <w:numId w:val="0"/>
        </w:numPr>
        <w:snapToGrid w:val="0"/>
        <w:spacing w:before="0" w:after="0" w:line="520" w:lineRule="exact"/>
        <w:ind w:firstLine="640" w:firstLineChars="20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报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道：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王  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DA9B2B9"/>
    <w:multiLevelType w:val="singleLevel"/>
    <w:tmpl w:val="EDA9B2B9"/>
    <w:lvl w:ilvl="0" w:tentative="0">
      <w:start w:val="1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87066"/>
    <w:rsid w:val="06AB6FC9"/>
    <w:rsid w:val="09BD7EA8"/>
    <w:rsid w:val="0CB768BF"/>
    <w:rsid w:val="0DEB51D7"/>
    <w:rsid w:val="1068177D"/>
    <w:rsid w:val="13C917B3"/>
    <w:rsid w:val="15A32858"/>
    <w:rsid w:val="16DC18A3"/>
    <w:rsid w:val="213C6E68"/>
    <w:rsid w:val="220821C8"/>
    <w:rsid w:val="22EE5862"/>
    <w:rsid w:val="2B25466B"/>
    <w:rsid w:val="2F6F2D7D"/>
    <w:rsid w:val="30F833E3"/>
    <w:rsid w:val="31623C29"/>
    <w:rsid w:val="35F729AC"/>
    <w:rsid w:val="3B576181"/>
    <w:rsid w:val="3CB57DFC"/>
    <w:rsid w:val="3E48034E"/>
    <w:rsid w:val="482369A2"/>
    <w:rsid w:val="49387EFC"/>
    <w:rsid w:val="4C61008D"/>
    <w:rsid w:val="4C8214C5"/>
    <w:rsid w:val="4DFA1BE9"/>
    <w:rsid w:val="4F047A82"/>
    <w:rsid w:val="4FE77716"/>
    <w:rsid w:val="534B5183"/>
    <w:rsid w:val="54271958"/>
    <w:rsid w:val="546F4AAC"/>
    <w:rsid w:val="57160908"/>
    <w:rsid w:val="59840BBF"/>
    <w:rsid w:val="59CD1728"/>
    <w:rsid w:val="5A481F5A"/>
    <w:rsid w:val="5DFA5991"/>
    <w:rsid w:val="61D17048"/>
    <w:rsid w:val="64AE3BEB"/>
    <w:rsid w:val="6B555ED8"/>
    <w:rsid w:val="6B9A075B"/>
    <w:rsid w:val="6FF866C2"/>
    <w:rsid w:val="70EC7646"/>
    <w:rsid w:val="744B46C4"/>
    <w:rsid w:val="7C9015D7"/>
    <w:rsid w:val="7E37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1986</Words>
  <Characters>2073</Characters>
  <Lines>0</Lines>
  <Paragraphs>0</Paragraphs>
  <TotalTime>3</TotalTime>
  <ScaleCrop>false</ScaleCrop>
  <LinksUpToDate>false</LinksUpToDate>
  <CharactersWithSpaces>2074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2022-04-11T08:29:00Z</dcterms:created>
  <dc:creator>ASUS</dc:creator>
  <cp:lastModifiedBy>Administrator</cp:lastModifiedBy>
  <cp:lastPrinted>2022-04-11T17:33:00Z</cp:lastPrinted>
  <dcterms:modified xsi:type="dcterms:W3CDTF">2022-04-21T03:48:39Z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996F007081214DF29660549C08DEB027</vt:lpwstr>
  </property>
</Properties>
</file>