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C4" w:rsidRDefault="00F1649F" w:rsidP="00F1649F">
      <w:pPr>
        <w:pStyle w:val="a5"/>
        <w:shd w:val="clear" w:color="auto" w:fill="FFFFFF"/>
        <w:spacing w:before="150" w:beforeAutospacing="0" w:after="0" w:afterAutospacing="0"/>
        <w:jc w:val="center"/>
        <w:rPr>
          <w:rFonts w:asciiTheme="majorEastAsia" w:eastAsiaTheme="majorEastAsia" w:hAnsiTheme="majorEastAsia"/>
          <w:color w:val="4D4D4D"/>
        </w:rPr>
      </w:pPr>
      <w:r w:rsidRPr="00F1649F">
        <w:rPr>
          <w:rFonts w:asciiTheme="majorEastAsia" w:eastAsiaTheme="majorEastAsia" w:hAnsiTheme="majorEastAsia"/>
          <w:color w:val="4D4D4D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ss2.meipian.me/users/51791629/e4e3a4e4184b43dea9196ec67cf59d9a.jpg-mob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6952F" id="矩形 3" o:spid="_x0000_s1026" alt="https://ss2.meipian.me/users/51791629/e4e3a4e4184b43dea9196ec67cf59d9a.jpg-mob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G&#10;RYRe/QIAAA4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D10C10A" wp14:editId="44F1B286">
                <wp:extent cx="304800" cy="304800"/>
                <wp:effectExtent l="0" t="0" r="0" b="0"/>
                <wp:docPr id="4" name="AutoShape 8" descr="https://ss2.meipian.me/users/51791629/e4e3a4e4184b43dea9196ec67cf59d9a.jpg-mob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92314" id="AutoShape 8" o:spid="_x0000_s1026" alt="https://ss2.meipian.me/users/51791629/e4e3a4e4184b43dea9196ec67cf59d9a.jpg-mob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YvaSO8QIAABE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rFonts w:asciiTheme="majorEastAsia" w:eastAsiaTheme="majorEastAsia" w:hAnsiTheme="majorEastAsia"/>
          <w:noProof/>
          <w:color w:val="4D4D4D"/>
        </w:rPr>
        <w:drawing>
          <wp:inline distT="0" distB="0" distL="0" distR="0">
            <wp:extent cx="2876550" cy="2476469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4e3a4e4184b43dea9196ec67cf59d9a.web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373" cy="248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>活动目标：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1</w:t>
      </w:r>
      <w:r w:rsidR="009A1D4C">
        <w:rPr>
          <w:rFonts w:asciiTheme="majorEastAsia" w:eastAsiaTheme="majorEastAsia" w:hAnsiTheme="majorEastAsia" w:hint="eastAsia"/>
          <w:color w:val="4D4D4D"/>
        </w:rPr>
        <w:t>.</w:t>
      </w:r>
      <w:r w:rsidRPr="006633C4">
        <w:rPr>
          <w:rFonts w:asciiTheme="majorEastAsia" w:eastAsiaTheme="majorEastAsia" w:hAnsiTheme="majorEastAsia" w:hint="eastAsia"/>
          <w:color w:val="4D4D4D"/>
        </w:rPr>
        <w:t>知道不能轻信陌生人的话，不能跟陌生人走，防止上当受骗。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2</w:t>
      </w:r>
      <w:r w:rsidR="009A1D4C">
        <w:rPr>
          <w:rFonts w:asciiTheme="majorEastAsia" w:eastAsiaTheme="majorEastAsia" w:hAnsiTheme="majorEastAsia" w:hint="eastAsia"/>
          <w:color w:val="4D4D4D"/>
        </w:rPr>
        <w:t>.</w:t>
      </w:r>
      <w:r w:rsidRPr="006633C4">
        <w:rPr>
          <w:rFonts w:asciiTheme="majorEastAsia" w:eastAsiaTheme="majorEastAsia" w:hAnsiTheme="majorEastAsia" w:hint="eastAsia"/>
          <w:color w:val="4D4D4D"/>
        </w:rPr>
        <w:t>提高幼儿对陌生人的辨别能力，培养幼儿的自我保护意识和能力。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活动准备：</w:t>
      </w:r>
    </w:p>
    <w:p w:rsidR="009A1D4C" w:rsidRPr="006633C4" w:rsidRDefault="006633C4" w:rsidP="009A1D4C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</w:t>
      </w:r>
      <w:r w:rsidR="009A1D4C">
        <w:rPr>
          <w:rFonts w:asciiTheme="majorEastAsia" w:eastAsiaTheme="majorEastAsia" w:hAnsiTheme="majorEastAsia"/>
          <w:color w:val="4D4D4D"/>
        </w:rPr>
        <w:t>视频、图片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活动过程：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一、观看</w:t>
      </w:r>
      <w:r w:rsidR="009A1D4C">
        <w:rPr>
          <w:rFonts w:asciiTheme="majorEastAsia" w:eastAsiaTheme="majorEastAsia" w:hAnsiTheme="majorEastAsia" w:hint="eastAsia"/>
          <w:color w:val="4D4D4D"/>
        </w:rPr>
        <w:t>视频：</w:t>
      </w:r>
      <w:r w:rsidRPr="006633C4">
        <w:rPr>
          <w:rFonts w:asciiTheme="majorEastAsia" w:eastAsiaTheme="majorEastAsia" w:hAnsiTheme="majorEastAsia" w:hint="eastAsia"/>
          <w:color w:val="4D4D4D"/>
        </w:rPr>
        <w:t>陌生人来了。</w:t>
      </w:r>
    </w:p>
    <w:p w:rsidR="009A1D4C" w:rsidRDefault="009A1D4C" w:rsidP="009A1D4C">
      <w:pPr>
        <w:pStyle w:val="a5"/>
        <w:shd w:val="clear" w:color="auto" w:fill="FFFFFF"/>
        <w:spacing w:before="150" w:beforeAutospacing="0" w:after="0" w:afterAutospacing="0"/>
        <w:ind w:firstLine="480"/>
        <w:rPr>
          <w:rFonts w:asciiTheme="majorEastAsia" w:eastAsiaTheme="majorEastAsia" w:hAnsiTheme="majorEastAsia"/>
          <w:color w:val="4D4D4D"/>
        </w:rPr>
      </w:pPr>
      <w:r>
        <w:rPr>
          <w:rFonts w:asciiTheme="majorEastAsia" w:eastAsiaTheme="majorEastAsia" w:hAnsiTheme="majorEastAsia" w:hint="eastAsia"/>
          <w:color w:val="4D4D4D"/>
        </w:rPr>
        <w:t>二、根据视频进行深入谈论。</w:t>
      </w:r>
    </w:p>
    <w:p w:rsidR="006633C4" w:rsidRPr="006633C4" w:rsidRDefault="009A1D4C" w:rsidP="009A1D4C">
      <w:pPr>
        <w:pStyle w:val="a5"/>
        <w:shd w:val="clear" w:color="auto" w:fill="FFFFFF"/>
        <w:spacing w:before="150" w:beforeAutospacing="0" w:after="0" w:afterAutospacing="0"/>
        <w:ind w:firstLine="480"/>
        <w:rPr>
          <w:rFonts w:asciiTheme="majorEastAsia" w:eastAsiaTheme="majorEastAsia" w:hAnsiTheme="majorEastAsia" w:hint="eastAsia"/>
          <w:color w:val="4D4D4D"/>
        </w:rPr>
      </w:pPr>
      <w:r>
        <w:rPr>
          <w:rFonts w:asciiTheme="majorEastAsia" w:eastAsiaTheme="majorEastAsia" w:hAnsiTheme="majorEastAsia"/>
          <w:color w:val="4D4D4D"/>
        </w:rPr>
        <w:t>1.</w:t>
      </w:r>
      <w:r w:rsidR="006633C4" w:rsidRPr="006633C4">
        <w:rPr>
          <w:rFonts w:asciiTheme="majorEastAsia" w:eastAsiaTheme="majorEastAsia" w:hAnsiTheme="majorEastAsia" w:hint="eastAsia"/>
          <w:color w:val="4D4D4D"/>
        </w:rPr>
        <w:t>什么是陌生人呢？陌生人对他说了什么？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</w:t>
      </w:r>
      <w:r w:rsidR="009A1D4C">
        <w:rPr>
          <w:rFonts w:asciiTheme="majorEastAsia" w:eastAsiaTheme="majorEastAsia" w:hAnsiTheme="majorEastAsia"/>
          <w:color w:val="4D4D4D"/>
        </w:rPr>
        <w:t>2.</w:t>
      </w:r>
      <w:r w:rsidRPr="006633C4">
        <w:rPr>
          <w:rFonts w:asciiTheme="majorEastAsia" w:eastAsiaTheme="majorEastAsia" w:hAnsiTheme="majorEastAsia" w:hint="eastAsia"/>
          <w:color w:val="4D4D4D"/>
        </w:rPr>
        <w:t>明明应该和陌生人去吗？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</w:t>
      </w:r>
      <w:r w:rsidR="009A1D4C">
        <w:rPr>
          <w:rFonts w:asciiTheme="majorEastAsia" w:eastAsiaTheme="majorEastAsia" w:hAnsiTheme="majorEastAsia"/>
          <w:color w:val="4D4D4D"/>
        </w:rPr>
        <w:t>3.</w:t>
      </w:r>
      <w:r w:rsidRPr="006633C4">
        <w:rPr>
          <w:rFonts w:asciiTheme="majorEastAsia" w:eastAsiaTheme="majorEastAsia" w:hAnsiTheme="majorEastAsia" w:hint="eastAsia"/>
          <w:color w:val="4D4D4D"/>
        </w:rPr>
        <w:t>如果明明跟陌生人去会发生什么事情？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</w:t>
      </w:r>
      <w:r w:rsidR="009A1D4C">
        <w:rPr>
          <w:rFonts w:asciiTheme="majorEastAsia" w:eastAsiaTheme="majorEastAsia" w:hAnsiTheme="majorEastAsia"/>
          <w:color w:val="4D4D4D"/>
        </w:rPr>
        <w:t>4.</w:t>
      </w:r>
      <w:r w:rsidRPr="006633C4">
        <w:rPr>
          <w:rFonts w:asciiTheme="majorEastAsia" w:eastAsiaTheme="majorEastAsia" w:hAnsiTheme="majorEastAsia" w:hint="eastAsia"/>
          <w:color w:val="4D4D4D"/>
        </w:rPr>
        <w:t>小朋友能不能相信陌生人的话？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</w:t>
      </w:r>
      <w:r w:rsidR="009A1D4C">
        <w:rPr>
          <w:rFonts w:asciiTheme="majorEastAsia" w:eastAsiaTheme="majorEastAsia" w:hAnsiTheme="majorEastAsia"/>
          <w:color w:val="4D4D4D"/>
        </w:rPr>
        <w:t>5.</w:t>
      </w:r>
      <w:r w:rsidRPr="006633C4">
        <w:rPr>
          <w:rFonts w:asciiTheme="majorEastAsia" w:eastAsiaTheme="majorEastAsia" w:hAnsiTheme="majorEastAsia" w:hint="eastAsia"/>
          <w:color w:val="4D4D4D"/>
        </w:rPr>
        <w:t>为什么不能轻信陌生人的话？</w:t>
      </w:r>
    </w:p>
    <w:p w:rsidR="006633C4" w:rsidRPr="006633C4" w:rsidRDefault="006633C4" w:rsidP="009A1D4C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教师小结：遇到陌生人时，不能轻易相信陌生人，不能跟陌生人走。</w:t>
      </w:r>
    </w:p>
    <w:p w:rsidR="0086281A" w:rsidRDefault="0086281A" w:rsidP="0086281A">
      <w:pPr>
        <w:pStyle w:val="a5"/>
        <w:shd w:val="clear" w:color="auto" w:fill="FFFFFF"/>
        <w:spacing w:before="150" w:beforeAutospacing="0" w:after="0" w:afterAutospacing="0"/>
        <w:ind w:firstLine="480"/>
        <w:rPr>
          <w:rFonts w:asciiTheme="majorEastAsia" w:eastAsiaTheme="majorEastAsia" w:hAnsiTheme="majorEastAsia"/>
          <w:color w:val="4D4D4D"/>
        </w:rPr>
      </w:pPr>
      <w:r>
        <w:rPr>
          <w:rFonts w:asciiTheme="majorEastAsia" w:eastAsiaTheme="majorEastAsia" w:hAnsiTheme="majorEastAsia" w:hint="eastAsia"/>
          <w:color w:val="4D4D4D"/>
        </w:rPr>
        <w:t>三、</w:t>
      </w:r>
      <w:r w:rsidR="006633C4" w:rsidRPr="006633C4">
        <w:rPr>
          <w:rFonts w:asciiTheme="majorEastAsia" w:eastAsiaTheme="majorEastAsia" w:hAnsiTheme="majorEastAsia" w:hint="eastAsia"/>
          <w:color w:val="4D4D4D"/>
        </w:rPr>
        <w:t>幼儿在教师的提示下，对陌生人说："阿姨，我不吃巧克力。</w:t>
      </w:r>
    </w:p>
    <w:p w:rsidR="006633C4" w:rsidRPr="006633C4" w:rsidRDefault="006633C4" w:rsidP="0086281A">
      <w:pPr>
        <w:pStyle w:val="a5"/>
        <w:shd w:val="clear" w:color="auto" w:fill="FFFFFF"/>
        <w:spacing w:before="150" w:beforeAutospacing="0" w:after="0" w:afterAutospacing="0"/>
        <w:ind w:firstLine="48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>"教师小结：陌生人可能有坏人，坏人会用好吃的食物、有趣的玩具，或者说好听的话骗小孩，把小孩骗走，使小孩再也不能回自己的家，所以我们不能随便相信陌生人的话，更不能跟陌生人走。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四、活动延伸如果小朋友一个人在家遇到有人敲门又应该怎么办？</w:t>
      </w:r>
    </w:p>
    <w:p w:rsidR="006633C4" w:rsidRPr="006633C4" w:rsidRDefault="006633C4" w:rsidP="006633C4">
      <w:pPr>
        <w:pStyle w:val="a5"/>
        <w:shd w:val="clear" w:color="auto" w:fill="FFFFFF"/>
        <w:spacing w:before="150" w:beforeAutospacing="0" w:after="0" w:afterAutospacing="0"/>
        <w:rPr>
          <w:rFonts w:asciiTheme="majorEastAsia" w:eastAsiaTheme="majorEastAsia" w:hAnsiTheme="majorEastAsia" w:hint="eastAsia"/>
          <w:color w:val="4D4D4D"/>
        </w:rPr>
      </w:pPr>
      <w:r w:rsidRPr="006633C4">
        <w:rPr>
          <w:rFonts w:asciiTheme="majorEastAsia" w:eastAsiaTheme="majorEastAsia" w:hAnsiTheme="majorEastAsia" w:hint="eastAsia"/>
          <w:color w:val="4D4D4D"/>
        </w:rPr>
        <w:t xml:space="preserve">　　教师小结：如果在家里不能随便开门让门外的人进来。</w:t>
      </w:r>
    </w:p>
    <w:p w:rsidR="008D4CFE" w:rsidRPr="006633C4" w:rsidRDefault="008D4CFE">
      <w:pPr>
        <w:rPr>
          <w:rFonts w:asciiTheme="majorEastAsia" w:eastAsiaTheme="majorEastAsia" w:hAnsiTheme="majorEastAsia"/>
          <w:sz w:val="24"/>
          <w:szCs w:val="24"/>
        </w:rPr>
      </w:pPr>
    </w:p>
    <w:sectPr w:rsidR="008D4CFE" w:rsidRPr="0066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0F2" w:rsidRDefault="005750F2" w:rsidP="006633C4">
      <w:r>
        <w:separator/>
      </w:r>
    </w:p>
  </w:endnote>
  <w:endnote w:type="continuationSeparator" w:id="0">
    <w:p w:rsidR="005750F2" w:rsidRDefault="005750F2" w:rsidP="0066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0F2" w:rsidRDefault="005750F2" w:rsidP="006633C4">
      <w:r>
        <w:separator/>
      </w:r>
    </w:p>
  </w:footnote>
  <w:footnote w:type="continuationSeparator" w:id="0">
    <w:p w:rsidR="005750F2" w:rsidRDefault="005750F2" w:rsidP="0066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43"/>
    <w:rsid w:val="005750F2"/>
    <w:rsid w:val="006633C4"/>
    <w:rsid w:val="0086281A"/>
    <w:rsid w:val="008D4CFE"/>
    <w:rsid w:val="00964943"/>
    <w:rsid w:val="009A1D4C"/>
    <w:rsid w:val="00F1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BEC492-CFBE-4FB5-8F32-6850C53E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3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63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5</cp:revision>
  <dcterms:created xsi:type="dcterms:W3CDTF">2022-12-03T06:32:00Z</dcterms:created>
  <dcterms:modified xsi:type="dcterms:W3CDTF">2022-12-03T06:38:00Z</dcterms:modified>
</cp:coreProperties>
</file>