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2"/>
          <w:szCs w:val="32"/>
          <w:lang w:val="en-US" w:eastAsia="zh-Hans"/>
        </w:rPr>
      </w:pPr>
      <w:r>
        <w:rPr>
          <w:rFonts w:hint="eastAsia"/>
          <w:sz w:val="32"/>
          <w:szCs w:val="32"/>
          <w:lang w:val="en-US" w:eastAsia="zh-Hans"/>
        </w:rPr>
        <w:t>用心前行</w:t>
      </w:r>
      <w:r>
        <w:rPr>
          <w:rFonts w:hint="default"/>
          <w:sz w:val="32"/>
          <w:szCs w:val="32"/>
          <w:lang w:eastAsia="zh-Hans"/>
        </w:rPr>
        <w:t>，</w:t>
      </w:r>
      <w:r>
        <w:rPr>
          <w:rFonts w:hint="eastAsia"/>
          <w:sz w:val="32"/>
          <w:szCs w:val="32"/>
          <w:lang w:val="en-US" w:eastAsia="zh-Hans"/>
        </w:rPr>
        <w:t>逐梦远航</w:t>
      </w:r>
    </w:p>
    <w:p>
      <w:pPr>
        <w:jc w:val="center"/>
        <w:rPr>
          <w:rFonts w:hint="eastAsia"/>
        </w:rPr>
      </w:pPr>
      <w:r>
        <w:rPr>
          <w:rFonts w:hint="eastAsia"/>
          <w:sz w:val="24"/>
          <w:szCs w:val="24"/>
        </w:rPr>
        <w:t>景丽教师发展工作室总结（2</w:t>
      </w:r>
      <w:r>
        <w:rPr>
          <w:sz w:val="24"/>
          <w:szCs w:val="24"/>
        </w:rPr>
        <w:t>022</w:t>
      </w:r>
      <w:r>
        <w:rPr>
          <w:rFonts w:hint="default"/>
          <w:sz w:val="24"/>
          <w:szCs w:val="24"/>
        </w:rPr>
        <w:t>08</w:t>
      </w:r>
      <w:r>
        <w:rPr>
          <w:sz w:val="24"/>
          <w:szCs w:val="24"/>
        </w:rPr>
        <w:t>-202</w:t>
      </w:r>
      <w:r>
        <w:rPr>
          <w:rFonts w:hint="default"/>
          <w:sz w:val="24"/>
          <w:szCs w:val="24"/>
        </w:rPr>
        <w:t>3</w:t>
      </w:r>
      <w:r>
        <w:rPr>
          <w:sz w:val="24"/>
          <w:szCs w:val="24"/>
        </w:rPr>
        <w:t>0</w:t>
      </w:r>
      <w:r>
        <w:rPr>
          <w:rFonts w:hint="default"/>
          <w:sz w:val="24"/>
          <w:szCs w:val="24"/>
        </w:rPr>
        <w:t>1</w:t>
      </w:r>
      <w:r>
        <w:rPr>
          <w:rFonts w:hint="eastAsia"/>
          <w:sz w:val="24"/>
          <w:szCs w:val="24"/>
        </w:rPr>
        <w:t>）</w:t>
      </w:r>
    </w:p>
    <w:p>
      <w:pPr>
        <w:ind w:firstLine="420" w:firstLineChars="200"/>
        <w:rPr>
          <w:rFonts w:hint="eastAsia"/>
        </w:rPr>
      </w:pPr>
      <w:r>
        <w:rPr>
          <w:rFonts w:hint="eastAsia"/>
          <w:lang w:val="en-US" w:eastAsia="zh-Hans"/>
        </w:rPr>
        <w:t>我们的工作室团队</w:t>
      </w:r>
      <w:r>
        <w:rPr>
          <w:rFonts w:hint="eastAsia"/>
        </w:rPr>
        <w:t>有着极强的凝聚力和生命力，工作室内成员之间形成了一股互帮互学、积极创新、共同前进的新潮流：以名师引领，重理论学习；以任务驱动，重实践探索；创特色示范，重课改研究。现将一学年工作总结如下：</w:t>
      </w:r>
    </w:p>
    <w:p>
      <w:pPr>
        <w:ind w:firstLine="420" w:firstLineChars="200"/>
        <w:rPr>
          <w:rFonts w:hint="default" w:eastAsiaTheme="minorEastAsia"/>
          <w:lang w:eastAsia="zh-Hans"/>
        </w:rPr>
      </w:pPr>
      <w:r>
        <w:rPr>
          <w:rFonts w:hint="eastAsia"/>
          <w:lang w:val="en-US" w:eastAsia="zh-Hans"/>
        </w:rPr>
        <w:t>基于部分学校心理咨询室使用情况的访谈和调查</w:t>
      </w:r>
      <w:r>
        <w:rPr>
          <w:rFonts w:hint="default"/>
          <w:lang w:eastAsia="zh-Hans"/>
        </w:rPr>
        <w:t>，</w:t>
      </w:r>
      <w:r>
        <w:rPr>
          <w:rFonts w:hint="eastAsia"/>
          <w:lang w:val="en-US" w:eastAsia="zh-Hans"/>
        </w:rPr>
        <w:t>发现各校沙盘游戏的配置都比较齐全</w:t>
      </w:r>
      <w:r>
        <w:rPr>
          <w:rFonts w:hint="default"/>
          <w:lang w:eastAsia="zh-Hans"/>
        </w:rPr>
        <w:t>，</w:t>
      </w:r>
      <w:r>
        <w:rPr>
          <w:rFonts w:hint="eastAsia"/>
          <w:lang w:val="en-US" w:eastAsia="zh-Hans"/>
        </w:rPr>
        <w:t>但是沙具柜中的沙具摆放</w:t>
      </w:r>
      <w:r>
        <w:rPr>
          <w:rFonts w:hint="default"/>
          <w:lang w:eastAsia="zh-Hans"/>
        </w:rPr>
        <w:t>、</w:t>
      </w:r>
      <w:r>
        <w:rPr>
          <w:rFonts w:hint="eastAsia"/>
          <w:lang w:val="en-US" w:eastAsia="zh-Hans"/>
        </w:rPr>
        <w:t>干湿沙盘的使用情况</w:t>
      </w:r>
      <w:r>
        <w:rPr>
          <w:rFonts w:hint="default"/>
          <w:lang w:eastAsia="zh-Hans"/>
        </w:rPr>
        <w:t>、</w:t>
      </w:r>
      <w:r>
        <w:rPr>
          <w:rFonts w:hint="eastAsia"/>
          <w:lang w:val="en-US" w:eastAsia="zh-Hans"/>
        </w:rPr>
        <w:t>心理健康教师对沙盘游戏的设置</w:t>
      </w:r>
      <w:r>
        <w:rPr>
          <w:rFonts w:hint="default"/>
          <w:lang w:eastAsia="zh-Hans"/>
        </w:rPr>
        <w:t>、</w:t>
      </w:r>
      <w:r>
        <w:rPr>
          <w:rFonts w:hint="eastAsia"/>
          <w:lang w:val="en-US" w:eastAsia="zh-Hans"/>
        </w:rPr>
        <w:t>使用方法和分析解读等方面</w:t>
      </w:r>
      <w:r>
        <w:rPr>
          <w:rFonts w:hint="default"/>
          <w:lang w:eastAsia="zh-Hans"/>
        </w:rPr>
        <w:t>，</w:t>
      </w:r>
      <w:r>
        <w:rPr>
          <w:rFonts w:hint="eastAsia"/>
          <w:lang w:val="en-US" w:eastAsia="zh-Hans"/>
        </w:rPr>
        <w:t>都较为薄弱</w:t>
      </w:r>
      <w:r>
        <w:rPr>
          <w:rFonts w:hint="default"/>
          <w:lang w:eastAsia="zh-Hans"/>
        </w:rPr>
        <w:t>。</w:t>
      </w:r>
      <w:r>
        <w:rPr>
          <w:rFonts w:hint="eastAsia"/>
          <w:lang w:val="en-US" w:eastAsia="zh-Hans"/>
        </w:rPr>
        <w:t>沙盘游戏的使用率不高</w:t>
      </w:r>
      <w:r>
        <w:rPr>
          <w:rFonts w:hint="default"/>
          <w:lang w:eastAsia="zh-Hans"/>
        </w:rPr>
        <w:t>，</w:t>
      </w:r>
      <w:r>
        <w:rPr>
          <w:rFonts w:hint="eastAsia"/>
          <w:lang w:val="en-US" w:eastAsia="zh-Hans"/>
        </w:rPr>
        <w:t>如何从学生的沙盘游戏中更好的理解学生内心世界的表达</w:t>
      </w:r>
      <w:r>
        <w:rPr>
          <w:rFonts w:hint="default"/>
          <w:lang w:eastAsia="zh-Hans"/>
        </w:rPr>
        <w:t>，</w:t>
      </w:r>
      <w:r>
        <w:rPr>
          <w:rFonts w:hint="eastAsia"/>
          <w:lang w:val="en-US" w:eastAsia="zh-Hans"/>
        </w:rPr>
        <w:t>了解学生的内在情感需求</w:t>
      </w:r>
      <w:r>
        <w:rPr>
          <w:rFonts w:hint="default"/>
          <w:lang w:eastAsia="zh-Hans"/>
        </w:rPr>
        <w:t>，</w:t>
      </w:r>
      <w:r>
        <w:rPr>
          <w:rFonts w:hint="eastAsia"/>
          <w:lang w:val="en-US" w:eastAsia="zh-Hans"/>
        </w:rPr>
        <w:t>以及学生的希望</w:t>
      </w:r>
      <w:r>
        <w:rPr>
          <w:rFonts w:hint="default"/>
          <w:lang w:eastAsia="zh-Hans"/>
        </w:rPr>
        <w:t>、</w:t>
      </w:r>
      <w:r>
        <w:rPr>
          <w:rFonts w:hint="eastAsia"/>
          <w:lang w:val="en-US" w:eastAsia="zh-Hans"/>
        </w:rPr>
        <w:t>目标</w:t>
      </w:r>
      <w:r>
        <w:rPr>
          <w:rFonts w:hint="default"/>
          <w:lang w:eastAsia="zh-Hans"/>
        </w:rPr>
        <w:t>、</w:t>
      </w:r>
      <w:r>
        <w:rPr>
          <w:rFonts w:hint="eastAsia"/>
          <w:lang w:val="en-US" w:eastAsia="zh-Hans"/>
        </w:rPr>
        <w:t>意志</w:t>
      </w:r>
      <w:r>
        <w:rPr>
          <w:rFonts w:hint="default"/>
          <w:lang w:eastAsia="zh-Hans"/>
        </w:rPr>
        <w:t>、</w:t>
      </w:r>
      <w:r>
        <w:rPr>
          <w:rFonts w:hint="eastAsia"/>
          <w:lang w:val="en-US" w:eastAsia="zh-Hans"/>
        </w:rPr>
        <w:t>勤奋品质在沙盘游戏中的呈现</w:t>
      </w:r>
      <w:r>
        <w:rPr>
          <w:rFonts w:hint="default"/>
          <w:lang w:eastAsia="zh-Hans"/>
        </w:rPr>
        <w:t>，</w:t>
      </w:r>
      <w:r>
        <w:rPr>
          <w:rFonts w:hint="eastAsia"/>
          <w:lang w:val="en-US" w:eastAsia="zh-Hans"/>
        </w:rPr>
        <w:t>并对学生进行针对的心理辅导和治疗</w:t>
      </w:r>
      <w:r>
        <w:rPr>
          <w:rFonts w:hint="default"/>
          <w:lang w:eastAsia="zh-Hans"/>
        </w:rPr>
        <w:t>，</w:t>
      </w:r>
      <w:r>
        <w:rPr>
          <w:rFonts w:hint="eastAsia"/>
          <w:lang w:val="en-US" w:eastAsia="zh-Hans"/>
        </w:rPr>
        <w:t>是本学年工作室的重要研究内容</w:t>
      </w:r>
      <w:r>
        <w:rPr>
          <w:rFonts w:hint="default"/>
          <w:lang w:eastAsia="zh-Hans"/>
        </w:rPr>
        <w:t>。</w:t>
      </w:r>
    </w:p>
    <w:p>
      <w:pPr>
        <w:numPr>
          <w:ilvl w:val="0"/>
          <w:numId w:val="1"/>
        </w:numPr>
        <w:rPr>
          <w:rFonts w:hint="default"/>
          <w:lang w:eastAsia="zh-Hans"/>
        </w:rPr>
      </w:pPr>
      <w:r>
        <w:rPr>
          <w:rFonts w:hint="eastAsia"/>
        </w:rPr>
        <w:t>重视理论学习，</w:t>
      </w:r>
      <w:r>
        <w:rPr>
          <w:rFonts w:hint="eastAsia"/>
          <w:lang w:val="en-US" w:eastAsia="zh-Hans"/>
        </w:rPr>
        <w:t>理解沙具意象</w:t>
      </w:r>
      <w:r>
        <w:rPr>
          <w:rFonts w:hint="default"/>
          <w:lang w:eastAsia="zh-Hans"/>
        </w:rPr>
        <w:t>：</w:t>
      </w:r>
    </w:p>
    <w:p>
      <w:pPr>
        <w:ind w:firstLine="420"/>
        <w:rPr>
          <w:rFonts w:hint="default"/>
          <w:lang w:eastAsia="zh-Hans"/>
        </w:rPr>
      </w:pPr>
      <w:r>
        <w:rPr>
          <w:rFonts w:hint="default"/>
          <w:lang w:eastAsia="zh-Hans"/>
        </w:rPr>
        <w:t>本学期，我们沙盘游戏工作室进行了沙具意</w:t>
      </w:r>
      <w:r>
        <w:rPr>
          <w:rFonts w:hint="eastAsia"/>
          <w:lang w:val="en-US" w:eastAsia="zh-Hans"/>
        </w:rPr>
        <w:t>象</w:t>
      </w:r>
      <w:r>
        <w:rPr>
          <w:rFonts w:hint="default"/>
          <w:lang w:eastAsia="zh-Hans"/>
        </w:rPr>
        <w:t>分析的训练。训练开始前，</w:t>
      </w:r>
      <w:r>
        <w:rPr>
          <w:rFonts w:hint="eastAsia"/>
          <w:lang w:val="en-US" w:eastAsia="zh-Hans"/>
        </w:rPr>
        <w:t>领衔人</w:t>
      </w:r>
      <w:r>
        <w:rPr>
          <w:rFonts w:hint="default"/>
          <w:lang w:eastAsia="zh-Hans"/>
        </w:rPr>
        <w:t>摸排了大家感兴趣的沙具类型。每周二晚上，工作室的伙伴们守在电脑前，开始我们的沙具意</w:t>
      </w:r>
      <w:r>
        <w:rPr>
          <w:rFonts w:hint="eastAsia"/>
          <w:lang w:val="en-US" w:eastAsia="zh-Hans"/>
        </w:rPr>
        <w:t>象</w:t>
      </w:r>
      <w:r>
        <w:rPr>
          <w:rFonts w:hint="default"/>
          <w:lang w:eastAsia="zh-Hans"/>
        </w:rPr>
        <w:t>分析。两个月的时间，景老师带着大家了解了阴影情</w:t>
      </w:r>
      <w:r>
        <w:rPr>
          <w:rFonts w:hint="eastAsia"/>
          <w:lang w:val="en-US" w:eastAsia="zh-Hans"/>
        </w:rPr>
        <w:t>结</w:t>
      </w:r>
      <w:r>
        <w:rPr>
          <w:rFonts w:hint="default"/>
          <w:lang w:eastAsia="zh-Hans"/>
        </w:rPr>
        <w:t>类、沙盘里的线条、运动交通类、植物类、颜色的意义、镜子的意向、蛇的意</w:t>
      </w:r>
      <w:r>
        <w:rPr>
          <w:rFonts w:hint="eastAsia"/>
          <w:lang w:val="en-US" w:eastAsia="zh-Hans"/>
        </w:rPr>
        <w:t>象</w:t>
      </w:r>
      <w:r>
        <w:rPr>
          <w:rFonts w:hint="default"/>
          <w:lang w:eastAsia="zh-Hans"/>
        </w:rPr>
        <w:t>八个种类的沙具。工作室老师从</w:t>
      </w:r>
      <w:r>
        <w:rPr>
          <w:rFonts w:hint="eastAsia"/>
          <w:lang w:val="en-US" w:eastAsia="zh-Hans"/>
        </w:rPr>
        <w:t>集体无意识层面结合中国文化</w:t>
      </w:r>
      <w:r>
        <w:rPr>
          <w:rFonts w:hint="default"/>
          <w:lang w:eastAsia="zh-Hans"/>
        </w:rPr>
        <w:t>了解了不同沙具隐含的</w:t>
      </w:r>
      <w:r>
        <w:rPr>
          <w:rFonts w:hint="eastAsia"/>
          <w:lang w:val="en-US" w:eastAsia="zh-Hans"/>
        </w:rPr>
        <w:t>丰富意象</w:t>
      </w:r>
      <w:r>
        <w:rPr>
          <w:rFonts w:hint="default"/>
          <w:lang w:eastAsia="zh-Hans"/>
        </w:rPr>
        <w:t>，对十大类沙具进行意象分析，结合荣格分析心理学对沙具进行解读，了解沙具背后的心理学意义。</w:t>
      </w:r>
      <w:r>
        <w:rPr>
          <w:rFonts w:hint="eastAsia"/>
          <w:lang w:val="en-US" w:eastAsia="zh-Hans"/>
        </w:rPr>
        <w:t>沙具在每个人的眼里变得生动形象</w:t>
      </w:r>
      <w:r>
        <w:rPr>
          <w:rFonts w:hint="default"/>
          <w:lang w:eastAsia="zh-Hans"/>
        </w:rPr>
        <w:t>，</w:t>
      </w:r>
      <w:r>
        <w:rPr>
          <w:rFonts w:hint="eastAsia"/>
          <w:lang w:val="en-US" w:eastAsia="zh-Hans"/>
        </w:rPr>
        <w:t>在对学生进行沙盘游戏工作时</w:t>
      </w:r>
      <w:r>
        <w:rPr>
          <w:rFonts w:hint="default"/>
          <w:lang w:eastAsia="zh-Hans"/>
        </w:rPr>
        <w:t>，</w:t>
      </w:r>
      <w:r>
        <w:rPr>
          <w:rFonts w:hint="eastAsia"/>
          <w:lang w:val="en-US" w:eastAsia="zh-Hans"/>
        </w:rPr>
        <w:t>也能引领学生与沙具进行心灵的对话</w:t>
      </w:r>
      <w:r>
        <w:rPr>
          <w:rFonts w:hint="default"/>
          <w:lang w:eastAsia="zh-Hans"/>
        </w:rPr>
        <w:t>。</w:t>
      </w:r>
    </w:p>
    <w:p>
      <w:pPr>
        <w:rPr>
          <w:rFonts w:hint="eastAsia"/>
        </w:rPr>
      </w:pPr>
      <w:r>
        <w:rPr>
          <w:rFonts w:hint="eastAsia"/>
        </w:rPr>
        <w:t>2．重视实践探索，积极切磋交流</w:t>
      </w:r>
    </w:p>
    <w:p>
      <w:pPr>
        <w:ind w:firstLine="420" w:firstLineChars="200"/>
        <w:rPr>
          <w:rFonts w:hint="eastAsia"/>
        </w:rPr>
      </w:pPr>
      <w:r>
        <w:rPr>
          <w:rFonts w:hint="eastAsia"/>
        </w:rPr>
        <w:t>工作室成员</w:t>
      </w:r>
      <w:r>
        <w:rPr>
          <w:rFonts w:hint="eastAsia"/>
          <w:lang w:val="en-US" w:eastAsia="zh-Hans"/>
        </w:rPr>
        <w:t>还</w:t>
      </w:r>
      <w:r>
        <w:rPr>
          <w:rFonts w:hint="eastAsia"/>
        </w:rPr>
        <w:t>开展对所教班级学生的四大品质问卷调查，由家长和教师共同评估学生的希望品质、意志品质、目标品质、勤奋品质，对学生的四大品质发展水平进行摸底。根据评估情况对学生进行分组，以便于后续开展沙盘游戏团体辅导或个人辅导。</w:t>
      </w:r>
    </w:p>
    <w:p>
      <w:pPr>
        <w:ind w:firstLine="420" w:firstLineChars="200"/>
        <w:rPr>
          <w:rFonts w:hint="eastAsia"/>
        </w:rPr>
      </w:pPr>
      <w:r>
        <w:rPr>
          <w:rFonts w:hint="eastAsia"/>
        </w:rPr>
        <w:t>家庭走访：对筛查出的问题学生进行家访，从品质塑造的角度撰写家访报告。通过线上活动分享家访案例。</w:t>
      </w:r>
    </w:p>
    <w:p>
      <w:pPr>
        <w:ind w:firstLine="420" w:firstLineChars="200"/>
        <w:rPr>
          <w:rFonts w:hint="eastAsia"/>
        </w:rPr>
      </w:pPr>
      <w:r>
        <w:rPr>
          <w:rFonts w:hint="eastAsia"/>
        </w:rPr>
        <w:t>王云姣老师分享学生个人沙盘游戏案例，邱毓老师分享团体沙盘游戏（3人）案例。</w:t>
      </w:r>
    </w:p>
    <w:p>
      <w:pPr>
        <w:ind w:firstLine="420" w:firstLineChars="200"/>
        <w:rPr>
          <w:rFonts w:hint="default" w:eastAsiaTheme="minorEastAsia"/>
          <w:lang w:eastAsia="zh-Hans"/>
        </w:rPr>
      </w:pPr>
      <w:r>
        <w:rPr>
          <w:rFonts w:hint="eastAsia"/>
          <w:lang w:val="en-US" w:eastAsia="zh-Hans"/>
        </w:rPr>
        <w:t>陈涛老师将沙盘游戏运用在阳光社团中</w:t>
      </w:r>
      <w:r>
        <w:rPr>
          <w:rFonts w:hint="default"/>
          <w:lang w:eastAsia="zh-Hans"/>
        </w:rPr>
        <w:t>，</w:t>
      </w:r>
      <w:r>
        <w:rPr>
          <w:rFonts w:hint="eastAsia"/>
          <w:lang w:val="en-US" w:eastAsia="zh-Hans"/>
        </w:rPr>
        <w:t>为多名学生进行长期的团体心理辅导</w:t>
      </w:r>
      <w:r>
        <w:rPr>
          <w:rFonts w:hint="default"/>
          <w:lang w:eastAsia="zh-Hans"/>
        </w:rPr>
        <w:t>，</w:t>
      </w:r>
      <w:r>
        <w:rPr>
          <w:rFonts w:hint="eastAsia"/>
          <w:lang w:val="en-US" w:eastAsia="zh-Hans"/>
        </w:rPr>
        <w:t>目前这些学生的心理普测各项数据评分已经较前次更趋于正常</w:t>
      </w:r>
      <w:r>
        <w:rPr>
          <w:rFonts w:hint="default"/>
          <w:lang w:eastAsia="zh-Hans"/>
        </w:rPr>
        <w:t>。</w:t>
      </w:r>
    </w:p>
    <w:p>
      <w:pPr>
        <w:ind w:firstLine="420" w:firstLineChars="200"/>
        <w:rPr>
          <w:rFonts w:hint="eastAsia"/>
        </w:rPr>
      </w:pPr>
      <w:r>
        <w:rPr>
          <w:rFonts w:hint="eastAsia"/>
        </w:rPr>
        <w:t>开展将沙盘游戏运用到班队活动课的课堂教学研究，从沙盘的大小设计、沙具的种类数量、沙盘游戏的活动规则各方面进行策划和设计，并且商讨如何开展课堂观察。</w:t>
      </w:r>
    </w:p>
    <w:p>
      <w:pPr>
        <w:rPr>
          <w:rFonts w:hint="eastAsia"/>
        </w:rPr>
      </w:pPr>
      <w:r>
        <w:rPr>
          <w:rFonts w:hint="eastAsia"/>
        </w:rPr>
        <w:t>3．重视科研课改，助力教学成绩</w:t>
      </w:r>
    </w:p>
    <w:p>
      <w:pPr>
        <w:ind w:firstLine="420" w:firstLineChars="200"/>
        <w:rPr>
          <w:rFonts w:hint="default"/>
        </w:rPr>
      </w:pPr>
      <w:r>
        <w:rPr>
          <w:rFonts w:hint="eastAsia"/>
          <w:lang w:val="en-US" w:eastAsia="zh-Hans"/>
        </w:rPr>
        <w:t>李雅萍老师大胆尝试</w:t>
      </w:r>
      <w:r>
        <w:rPr>
          <w:rFonts w:hint="eastAsia"/>
        </w:rPr>
        <w:t>绘本与沙盘游戏的结合，激发了孩子们积极进行内心世界的表达创作。活动设计和活动过程中，做到了物理环境和心理环境的安全性，做到了沙具收集和材料提供的简便性，也做到了沙游创作和情绪表达的自主性，更做到了创作热情和情感互动的持续性。后续</w:t>
      </w:r>
      <w:r>
        <w:rPr>
          <w:rFonts w:hint="eastAsia"/>
          <w:lang w:val="en-US" w:eastAsia="zh-Hans"/>
        </w:rPr>
        <w:t>还会</w:t>
      </w:r>
      <w:r>
        <w:rPr>
          <w:rFonts w:hint="eastAsia"/>
        </w:rPr>
        <w:t>进一步探索亲子沙盘游戏和班级区域沙盘游戏的可操作性和指导性。尝试设计亲子沙盘游戏的自我检核表，来帮助家长和老师进一步观察哪些支持性行为可以激发孩子的情绪表达和人格发展，从而更好的进行家校沟通，提高合力共育。</w:t>
      </w:r>
      <w:r>
        <w:rPr>
          <w:rFonts w:hint="default"/>
        </w:rPr>
        <w:t xml:space="preserve">  </w:t>
      </w:r>
    </w:p>
    <w:p>
      <w:pPr>
        <w:ind w:firstLine="420" w:firstLineChars="200"/>
      </w:pPr>
      <w:r>
        <w:rPr>
          <w:rFonts w:hint="eastAsia"/>
        </w:rPr>
        <w:t>总之，我们工作室团队锐意进取，扎实工作，勇于探索，不断学习。展望下一年的工作，我们不满足于现有成绩，我们会进一步坚定信心，开拓创新，为</w:t>
      </w:r>
      <w:bookmarkStart w:id="0" w:name="_GoBack"/>
      <w:bookmarkEnd w:id="0"/>
      <w:r>
        <w:rPr>
          <w:rFonts w:hint="eastAsia"/>
        </w:rPr>
        <w:t>教育事业增光添彩。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ACAA4"/>
    <w:multiLevelType w:val="singleLevel"/>
    <w:tmpl w:val="DEDACA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D4F9F"/>
    <w:rsid w:val="0FA56AD2"/>
    <w:rsid w:val="3DBB091C"/>
    <w:rsid w:val="3FDB9DFC"/>
    <w:rsid w:val="5DDD4F9F"/>
    <w:rsid w:val="6C7DE81E"/>
    <w:rsid w:val="6DFBD50C"/>
    <w:rsid w:val="6DFE1ED2"/>
    <w:rsid w:val="77CBBAF4"/>
    <w:rsid w:val="7B7733E5"/>
    <w:rsid w:val="7FDDD22B"/>
    <w:rsid w:val="AEDF31EC"/>
    <w:rsid w:val="E62CDDCC"/>
    <w:rsid w:val="F6CE5983"/>
    <w:rsid w:val="FB2FC184"/>
    <w:rsid w:val="FE7F349F"/>
    <w:rsid w:val="FFDF6FD0"/>
    <w:rsid w:val="FFF6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2023-02-20T13:01:00Z</dcterms:created>
  <dc:creator>香芋杯</dc:creator>
  <cp:lastModifiedBy>香芋杯</cp:lastModifiedBy>
  <dcterms:modified xsi:type="dcterms:W3CDTF">2023-02-20T13:45:36Z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3AE01816E8EDA64396FEF26319ABEEF2</vt:lpwstr>
  </property>
</Properties>
</file>