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伴随着一阵阵新年的祝福声，春节慢慢离我们远去，愉快的寒假也就结束了！孩子们又将重新回到熟悉的幼儿园，开始新的生活、学习和游戏。在假期中幼儿深深体验着欢快热闹的春节氛围、享受着家人在一起浓浓的亲情。开学前夕正逢元宵节，为了让孩子们继续感受、分享新年的快乐，感受家人在一起的幸福，我们设计并开展《亲亲热热一家人》的主题活动，引导幼儿重温新年里的开心事，感受新年的团圆热闹的氛围。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开学前，通过电话的访谈和在班级群的调查，我们统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计发现，所有幼儿都有新年里的开心事要与同伴分享，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lang w:val="en-US" w:eastAsia="zh-CN"/>
              </w:rPr>
              <w:t>20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名幼儿在说说新年里的开心事时提到了父母、家人对他们的付出，1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</w:rPr>
              <w:t>名幼儿能在家和父母一起做做手工，小手变得更加灵巧了。</w:t>
            </w:r>
            <w:r>
              <w:rPr>
                <w:rFonts w:hint="eastAsia" w:ascii="宋体" w:hAnsi="宋体" w:cs="宋体"/>
                <w:color w:val="000000" w:themeColor="text1"/>
              </w:rPr>
              <w:t>因此，本周我班将引导幼儿分享交流新年里的开心事，重温和家人在一起过节的快乐，感知家人对自己的爱，同时引导幼儿通过对比年前后变化，感知“过年我长大一岁了”，从情感上引发自豪与自信，在为班级服务的实践中感受长大一岁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1.知道春节是我国的传统节日，重温和家人在一起过节的快乐，感知家人对自己的爱。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在多元活动中感知自己的成长，萌发“长大一岁”的自豪感。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1.布置主题《亲亲热热一家人》的主题氛围，张贴幼儿新年里</w:t>
            </w:r>
            <w:r>
              <w:rPr>
                <w:rFonts w:hint="eastAsia" w:ascii="宋体" w:hAnsi="宋体"/>
                <w:color w:val="000000"/>
              </w:rPr>
              <w:t>高兴事的图片以及幼儿绘画的烟花等作品，营造新年家人在一起的温馨氛围。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蜡笔、烟花筒简笔画供幼儿绘画烟花，提供圆形、椭圆形等纸片，引导幼儿制作兔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春寒料峭</w:t>
            </w:r>
            <w:r>
              <w:rPr>
                <w:rFonts w:ascii="宋体" w:hAnsi="宋体"/>
                <w:color w:val="000000"/>
                <w:szCs w:val="21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3.午睡时能将裤子叠整齐，午睡后能自己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裤子、鞋子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《元宵节》、《过大年》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新年里的开心事拼图，灯笼排序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绕鞋带</w:t>
            </w:r>
            <w:r>
              <w:rPr>
                <w:rFonts w:hint="eastAsia" w:ascii="宋体" w:hAnsi="宋体" w:cs="宋体"/>
              </w:rPr>
              <w:t>，喂娃娃，晾衣服等；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陀螺、万花筒、地球仪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【邹】1.关注一直更换游戏的幼儿。2.娃娃家的整理与游戏情况。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6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综合：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新年趣事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  <w:r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  <w:t>综合：做元宵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花灯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Cs w:val="21"/>
              </w:rPr>
              <w:t>律动：小白兔</w:t>
            </w:r>
            <w:r>
              <w:rPr>
                <w:rFonts w:asciiTheme="minorEastAsia" w:hAnsiTheme="minorEastAsia" w:eastAsiaTheme="minorEastAsia" w:cstheme="majorEastAsia"/>
                <w:szCs w:val="21"/>
              </w:rPr>
              <w:t xml:space="preserve"> 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数学：感知3以内的数量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每周一整理：整理区域材料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林其强</w:t>
      </w:r>
    </w:p>
    <w:p>
      <w:pPr>
        <w:spacing w:line="360" w:lineRule="exact"/>
        <w:jc w:val="right"/>
        <w:rPr>
          <w:rFonts w:ascii="宋体" w:hAnsi="宋体"/>
          <w:u w:val="single"/>
        </w:rPr>
      </w:pP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MS Gothic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1F0133D9"/>
    <w:rsid w:val="22A55F1B"/>
    <w:rsid w:val="22C66C74"/>
    <w:rsid w:val="24060A7F"/>
    <w:rsid w:val="28E86EAC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0A607E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45663F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1393</Words>
  <Characters>1412</Characters>
  <Lines>11</Lines>
  <Paragraphs>3</Paragraphs>
  <TotalTime>40</TotalTime>
  <ScaleCrop>false</ScaleCrop>
  <LinksUpToDate>false</LinksUpToDate>
  <CharactersWithSpaces>1517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1</cp:lastModifiedBy>
  <cp:lastPrinted>2023-02-05T01:09:00Z</cp:lastPrinted>
  <dcterms:modified xsi:type="dcterms:W3CDTF">2023-02-21T04:32:46Z</dcterms:modified>
  <dc:title>第七周   2011年3月31日   星期四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16F2CBC7EFAF4FFFBEAA8AE82A12FB23</vt:lpwstr>
  </property>
</Properties>
</file>