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《小公鸡和小鸭子》第一课时教学设计</w:t>
      </w:r>
    </w:p>
    <w:p>
      <w:pPr>
        <w:jc w:val="center"/>
        <w:rPr>
          <w:rFonts w:hint="default"/>
          <w:lang w:val="en-US" w:eastAsia="zh-CN"/>
        </w:rPr>
      </w:pPr>
      <w:r>
        <w:rPr>
          <w:rFonts w:hint="eastAsia"/>
          <w:lang w:eastAsia="zh-CN"/>
        </w:rPr>
        <w:t>常州市新北区春江中心小学</w:t>
      </w:r>
      <w:r>
        <w:rPr>
          <w:rFonts w:hint="eastAsia"/>
          <w:lang w:val="en-US" w:eastAsia="zh-CN"/>
        </w:rPr>
        <w:t xml:space="preserve">   张蕾</w:t>
      </w:r>
    </w:p>
    <w:p>
      <w:pPr>
        <w:jc w:val="both"/>
        <w:rPr>
          <w:rFonts w:hint="eastAsia"/>
          <w:lang w:val="en-US" w:eastAsia="zh-CN"/>
        </w:rPr>
      </w:pPr>
      <w:r>
        <w:rPr>
          <w:rFonts w:hint="eastAsia"/>
          <w:lang w:val="en-US" w:eastAsia="zh-CN"/>
        </w:rPr>
        <w:t>【教材解读】</w:t>
      </w:r>
    </w:p>
    <w:p>
      <w:pPr>
        <w:ind w:firstLine="420"/>
        <w:jc w:val="both"/>
        <w:rPr>
          <w:rFonts w:hint="eastAsia"/>
          <w:lang w:val="en-US" w:eastAsia="zh-CN"/>
        </w:rPr>
      </w:pPr>
      <w:r>
        <w:rPr>
          <w:rFonts w:hint="eastAsia"/>
          <w:lang w:val="en-US" w:eastAsia="zh-CN"/>
        </w:rPr>
        <w:t>《小公鸡和小鸭子》是统编版小学语文一年级下册第三单元的一篇生动有趣的童话。本单元以“伙伴”为人文主题，收录了《小公鸡和小鸭子》《树和喜鹊》《怎么都快乐》三篇课文，其中前两篇是童话故事，第三篇是儿童诗，三篇课文从不同角度表达了伙伴之间的情谊——互相帮助、快乐合作、友好相处。</w:t>
      </w:r>
    </w:p>
    <w:p>
      <w:pPr>
        <w:ind w:firstLine="420"/>
        <w:jc w:val="both"/>
        <w:rPr>
          <w:rFonts w:hint="eastAsia"/>
          <w:lang w:val="en-US" w:eastAsia="zh-CN"/>
        </w:rPr>
      </w:pPr>
      <w:r>
        <w:rPr>
          <w:rFonts w:hint="eastAsia"/>
          <w:lang w:val="en-US" w:eastAsia="zh-CN"/>
        </w:rPr>
        <w:t>《小公鸡和小鸭子》是一则童话故事，主要讲述了小公鸡捉小虫给小鸭子吃，小鸭子救起落水的小公鸡的故事，结构清晰，情节生动，字里行间表达着伙伴间互相帮助、友好相处的情感。本单元是统编版小语教材第一次以气泡图的形式提出联系上下文了解词语的意思，这也是本单元学习的重点。本课作为这一单元的第一课，需要培养学生在反复朗读、观察画面、想象画面的基础上理解课文中的重点字词。同时，编者在设计内容时，对故事中两个主要情节各配有一幅插图，观察第一幅图，学生可以理解小公鸡找到很多虫子，而小鸭子捉不到虫子。观察第二幅图，学生可以明白小鸭子救起落水的小公鸡。两幅插图直观地帮助学生理解故事内容。通过多种形式的朗读，学生可以联系上下文理解“吃得很欢”“急得直哭”“偷偷地跟着”“飞快地跑去”等短语，感受小公鸡和小鸭子之间真挚的友谊。另外，本课也是学习朗读对话的好材料，课文小公鸡和小鸭子的对话主要集中在第三自然段，这段文字较为口语化，情境完整，适合低年级学生进行对话朗读练习。</w:t>
      </w:r>
    </w:p>
    <w:p>
      <w:pPr>
        <w:ind w:firstLine="420" w:firstLineChars="200"/>
        <w:jc w:val="both"/>
        <w:rPr>
          <w:rFonts w:hint="eastAsia"/>
          <w:lang w:val="en-US" w:eastAsia="zh-CN"/>
        </w:rPr>
      </w:pPr>
      <w:r>
        <w:rPr>
          <w:rFonts w:hint="eastAsia"/>
          <w:lang w:val="en-US" w:eastAsia="zh-CN"/>
        </w:rPr>
        <w:t>本课生字较多，要求认读“块、捉、急、直、河”等12个生字，认识“提土旁”和“足字旁”两个新部首。在读音方面，“行”是后鼻音，“信、跟、喊、身”是前鼻音。本课要求会写的生字有7个，根据字形特点，主要可以分为两类，“也”字族的生字：“也、他、地”，带有“口”部件的字：“河、说、听、哥”。在本课教学中，重点指导“也”在作为独体字和偏旁时写法的不同，同时，本课左右结构的字较多，“地”字中“提土旁”的“提”和“也”的“竖弯钩”要注意穿插避让。</w:t>
      </w:r>
    </w:p>
    <w:p>
      <w:pPr>
        <w:jc w:val="both"/>
        <w:rPr>
          <w:rFonts w:hint="eastAsia"/>
          <w:lang w:val="en-US" w:eastAsia="zh-CN"/>
        </w:rPr>
      </w:pPr>
      <w:r>
        <w:rPr>
          <w:rFonts w:hint="eastAsia"/>
          <w:lang w:val="en-US" w:eastAsia="zh-CN"/>
        </w:rPr>
        <w:t>【教学目标】</w:t>
      </w:r>
    </w:p>
    <w:p>
      <w:pPr>
        <w:jc w:val="both"/>
        <w:rPr>
          <w:rFonts w:hint="eastAsia"/>
          <w:lang w:val="en-US" w:eastAsia="zh-CN"/>
        </w:rPr>
      </w:pPr>
      <w:r>
        <w:rPr>
          <w:rFonts w:hint="eastAsia"/>
          <w:lang w:val="en-US" w:eastAsia="zh-CN"/>
        </w:rPr>
        <w:t>1.通过多种方式认识“捉、跟”等12个生字，会写“也”、“地”、“他”三个字。</w:t>
      </w:r>
    </w:p>
    <w:p>
      <w:pPr>
        <w:jc w:val="both"/>
        <w:rPr>
          <w:rFonts w:hint="eastAsia"/>
          <w:lang w:val="en-US" w:eastAsia="zh-CN"/>
        </w:rPr>
      </w:pPr>
      <w:r>
        <w:rPr>
          <w:rFonts w:hint="eastAsia"/>
          <w:lang w:val="en-US" w:eastAsia="zh-CN"/>
        </w:rPr>
        <w:t>2.通过观察图片、熟读课文内容，了解故事的主要内容，感受小伙伴之间互相帮助的美好情感。</w:t>
      </w:r>
    </w:p>
    <w:p>
      <w:pPr>
        <w:jc w:val="both"/>
        <w:rPr>
          <w:rFonts w:hint="eastAsia"/>
          <w:lang w:val="en-US" w:eastAsia="zh-CN"/>
        </w:rPr>
      </w:pPr>
      <w:r>
        <w:rPr>
          <w:rFonts w:hint="eastAsia"/>
          <w:lang w:val="en-US" w:eastAsia="zh-CN"/>
        </w:rPr>
        <w:t>3.通过角色体验读好小公鸡和小鸭子的对话。通过多种形式的朗读，联系上下文，了解“吃得很欢、急得直哭”等词语的意思。</w:t>
      </w:r>
    </w:p>
    <w:p>
      <w:pPr>
        <w:jc w:val="both"/>
        <w:rPr>
          <w:rFonts w:hint="eastAsia"/>
          <w:lang w:val="en-US" w:eastAsia="zh-CN"/>
        </w:rPr>
      </w:pPr>
    </w:p>
    <w:p>
      <w:pPr>
        <w:ind w:firstLine="420" w:firstLineChars="200"/>
        <w:jc w:val="both"/>
        <w:rPr>
          <w:rFonts w:hint="eastAsia"/>
          <w:lang w:val="en-US" w:eastAsia="zh-CN"/>
        </w:rPr>
      </w:pPr>
      <w:r>
        <w:rPr>
          <w:rFonts w:hint="eastAsia"/>
          <w:lang w:val="en-US" w:eastAsia="zh-CN"/>
        </w:rPr>
        <w:t>低年级的语文教学，识字写字是主要环节，为了将识字上得尽量生动有趣，我主要设计了和小公鸡、小鸭子一起郊游的情境，以此展开“认识旅行伙伴”、“开启冒险之旅”、“收获生字伙伴”三个学习活动，通过随文识字的方式认识生字，集中识字的方式巩固识记生字，让学生在多种形式的朗读课文中识字，在郊游中理解故事内容，通过收获生字伙伴的方式学习写字，将识字、写字、阅读置于一个活动情境之中。</w:t>
      </w:r>
    </w:p>
    <w:p>
      <w:pPr>
        <w:jc w:val="both"/>
        <w:rPr>
          <w:rFonts w:hint="eastAsia"/>
          <w:lang w:val="en-US" w:eastAsia="zh-CN"/>
        </w:rPr>
      </w:pPr>
      <w:r>
        <w:rPr>
          <w:rFonts w:hint="eastAsia"/>
          <w:lang w:val="en-US" w:eastAsia="zh-CN"/>
        </w:rPr>
        <w:t>【教学设计】</w:t>
      </w:r>
    </w:p>
    <w:p>
      <w:pPr>
        <w:rPr>
          <w:rFonts w:hint="default"/>
          <w:lang w:val="en-US" w:eastAsia="zh-CN"/>
        </w:rPr>
      </w:pPr>
      <w:r>
        <w:rPr>
          <w:rFonts w:hint="default"/>
          <w:lang w:val="en-US" w:eastAsia="zh-CN"/>
        </w:rPr>
        <w:t>一、</w:t>
      </w:r>
      <w:r>
        <w:rPr>
          <w:rFonts w:hint="eastAsia"/>
          <w:lang w:val="en-US" w:eastAsia="zh-CN"/>
        </w:rPr>
        <w:t>认识旅行伙伴。</w:t>
      </w:r>
    </w:p>
    <w:p>
      <w:pPr>
        <w:rPr>
          <w:rFonts w:hint="default"/>
          <w:lang w:val="en-US" w:eastAsia="zh-CN"/>
        </w:rPr>
      </w:pPr>
      <w:r>
        <w:rPr>
          <w:rFonts w:hint="default"/>
          <w:lang w:val="en-US" w:eastAsia="zh-CN"/>
        </w:rPr>
        <w:t>1.</w:t>
      </w:r>
      <w:r>
        <w:rPr>
          <w:rFonts w:hint="eastAsia"/>
          <w:lang w:val="en-US" w:eastAsia="zh-CN"/>
        </w:rPr>
        <w:t>小朋友们，最近春暖花开，天气晴朗，想去郊游吗？有</w:t>
      </w:r>
      <w:r>
        <w:rPr>
          <w:rFonts w:hint="default"/>
          <w:lang w:val="en-US" w:eastAsia="zh-CN"/>
        </w:rPr>
        <w:t>两个新朋友</w:t>
      </w:r>
      <w:r>
        <w:rPr>
          <w:rFonts w:hint="eastAsia"/>
          <w:lang w:val="en-US" w:eastAsia="zh-CN"/>
        </w:rPr>
        <w:t>也喜欢旅行</w:t>
      </w:r>
      <w:r>
        <w:rPr>
          <w:rFonts w:hint="default"/>
          <w:lang w:val="en-US" w:eastAsia="zh-CN"/>
        </w:rPr>
        <w:t>。</w:t>
      </w:r>
      <w:r>
        <w:rPr>
          <w:rFonts w:hint="eastAsia"/>
          <w:lang w:val="en-US" w:eastAsia="zh-CN"/>
        </w:rPr>
        <w:t>瞧！它们来了。</w:t>
      </w:r>
    </w:p>
    <w:p>
      <w:pPr>
        <w:rPr>
          <w:rFonts w:hint="default"/>
          <w:lang w:val="en-US" w:eastAsia="zh-CN"/>
        </w:rPr>
      </w:pPr>
      <w:r>
        <w:rPr>
          <w:rFonts w:hint="default"/>
          <w:lang w:val="en-US" w:eastAsia="zh-CN"/>
        </w:rPr>
        <w:t>大屏幕出示小公鸡和小鸭子。</w:t>
      </w:r>
    </w:p>
    <w:p>
      <w:pPr>
        <w:rPr>
          <w:rFonts w:hint="default"/>
          <w:lang w:val="en-US" w:eastAsia="zh-CN"/>
        </w:rPr>
      </w:pPr>
      <w:r>
        <w:rPr>
          <w:rFonts w:hint="default"/>
          <w:lang w:val="en-US" w:eastAsia="zh-CN"/>
        </w:rPr>
        <w:t>一个是——小鸡，它会喔喔地叫，我们称它为小公鸡。</w:t>
      </w:r>
    </w:p>
    <w:p>
      <w:pPr>
        <w:rPr>
          <w:rFonts w:hint="default"/>
          <w:lang w:val="en-US" w:eastAsia="zh-CN"/>
        </w:rPr>
      </w:pPr>
      <w:r>
        <w:rPr>
          <w:rFonts w:hint="default"/>
          <w:lang w:val="en-US" w:eastAsia="zh-CN"/>
        </w:rPr>
        <w:t>另外一个是——小鸭子， 它的叫声是怎样的？</w:t>
      </w:r>
    </w:p>
    <w:p>
      <w:pPr>
        <w:rPr>
          <w:rFonts w:hint="default"/>
          <w:lang w:val="en-US" w:eastAsia="zh-CN"/>
        </w:rPr>
      </w:pPr>
      <w:r>
        <w:rPr>
          <w:rFonts w:hint="default"/>
          <w:lang w:val="en-US" w:eastAsia="zh-CN"/>
        </w:rPr>
        <w:t>2.能不能一边叫一边来和我打招呼？</w:t>
      </w:r>
    </w:p>
    <w:p>
      <w:pPr>
        <w:rPr>
          <w:rFonts w:hint="default"/>
          <w:lang w:val="en-US" w:eastAsia="zh-CN"/>
        </w:rPr>
      </w:pPr>
      <w:r>
        <w:rPr>
          <w:rFonts w:hint="default"/>
          <w:lang w:val="en-US" w:eastAsia="zh-CN"/>
        </w:rPr>
        <w:t>3.今天我们一起认识的主人公，一个是——，一个是——。看看他们的个头谁大？所以叫鸭子哥哥，谁来喊一喊。个子小一点的叫——公鸡弟弟。</w:t>
      </w:r>
    </w:p>
    <w:p>
      <w:pPr>
        <w:rPr>
          <w:rFonts w:hint="default"/>
          <w:lang w:val="en-US" w:eastAsia="zh-CN"/>
        </w:rPr>
      </w:pPr>
      <w:r>
        <w:rPr>
          <w:rFonts w:hint="default"/>
          <w:lang w:val="en-US" w:eastAsia="zh-CN"/>
        </w:rPr>
        <w:t>4.</w:t>
      </w:r>
      <w:r>
        <w:rPr>
          <w:rFonts w:hint="eastAsia"/>
          <w:lang w:val="en-US" w:eastAsia="zh-CN"/>
        </w:rPr>
        <w:t>板书</w:t>
      </w:r>
      <w:r>
        <w:rPr>
          <w:rFonts w:hint="default"/>
          <w:lang w:val="en-US" w:eastAsia="zh-CN"/>
        </w:rPr>
        <w:t>课题</w:t>
      </w:r>
      <w:r>
        <w:rPr>
          <w:rFonts w:hint="eastAsia"/>
          <w:lang w:val="en-US" w:eastAsia="zh-CN"/>
        </w:rPr>
        <w:t>：</w:t>
      </w:r>
      <w:r>
        <w:rPr>
          <w:rFonts w:hint="default"/>
          <w:lang w:val="en-US" w:eastAsia="zh-CN"/>
        </w:rPr>
        <w:t>我的背后一定有一只聪明的右手。齐读课题。把朋友连起来读。范读。</w:t>
      </w:r>
    </w:p>
    <w:p>
      <w:pPr>
        <w:rPr>
          <w:rFonts w:hint="eastAsia"/>
          <w:i/>
          <w:iCs/>
          <w:color w:val="0000FF"/>
          <w:lang w:val="en-US" w:eastAsia="zh-CN"/>
        </w:rPr>
      </w:pPr>
      <w:r>
        <w:rPr>
          <w:rFonts w:hint="eastAsia"/>
          <w:i/>
          <w:iCs/>
          <w:color w:val="0000FF"/>
          <w:lang w:val="en-US" w:eastAsia="zh-CN"/>
        </w:rPr>
        <w:t>【设计理念】</w:t>
      </w:r>
    </w:p>
    <w:p>
      <w:pPr>
        <w:ind w:firstLine="420" w:firstLineChars="200"/>
        <w:rPr>
          <w:rFonts w:hint="eastAsia"/>
          <w:i/>
          <w:iCs/>
          <w:color w:val="0000FF"/>
          <w:lang w:val="en-US" w:eastAsia="zh-CN"/>
        </w:rPr>
      </w:pPr>
      <w:r>
        <w:rPr>
          <w:rFonts w:hint="eastAsia"/>
          <w:i/>
          <w:iCs/>
          <w:color w:val="0000FF"/>
          <w:lang w:val="en-US" w:eastAsia="zh-CN"/>
        </w:rPr>
        <w:t>创设去郊游的情境，引导学生在情境中认识故事的两位主人公的身份，自然而然走进课文。</w:t>
      </w:r>
    </w:p>
    <w:p>
      <w:pPr>
        <w:rPr>
          <w:rFonts w:hint="eastAsia"/>
          <w:color w:val="0000FF"/>
          <w:lang w:val="en-US" w:eastAsia="zh-CN"/>
        </w:rPr>
      </w:pPr>
    </w:p>
    <w:p>
      <w:pPr>
        <w:numPr>
          <w:ilvl w:val="0"/>
          <w:numId w:val="1"/>
        </w:numPr>
        <w:rPr>
          <w:rFonts w:hint="eastAsia"/>
          <w:lang w:val="en-US" w:eastAsia="zh-CN"/>
        </w:rPr>
      </w:pPr>
      <w:r>
        <w:rPr>
          <w:rFonts w:hint="eastAsia"/>
          <w:lang w:val="en-US" w:eastAsia="zh-CN"/>
        </w:rPr>
        <w:t>小公鸡和小鸭子会去干什么呢？（出示第一小节。）</w:t>
      </w:r>
    </w:p>
    <w:p>
      <w:pPr>
        <w:numPr>
          <w:ilvl w:val="0"/>
          <w:numId w:val="0"/>
        </w:numPr>
        <w:rPr>
          <w:rFonts w:hint="default"/>
          <w:lang w:val="en-US" w:eastAsia="zh-CN"/>
        </w:rPr>
      </w:pPr>
      <w:r>
        <w:rPr>
          <w:rFonts w:hint="eastAsia"/>
          <w:lang w:val="en-US" w:eastAsia="zh-CN"/>
        </w:rPr>
        <w:t>谁来读？</w:t>
      </w:r>
    </w:p>
    <w:p>
      <w:pPr>
        <w:rPr>
          <w:rFonts w:hint="default"/>
          <w:lang w:val="en-US" w:eastAsia="zh-CN"/>
        </w:rPr>
      </w:pPr>
      <w:r>
        <w:rPr>
          <w:rFonts w:hint="eastAsia"/>
          <w:lang w:val="en-US" w:eastAsia="zh-CN"/>
        </w:rPr>
        <w:t>6</w:t>
      </w:r>
      <w:r>
        <w:rPr>
          <w:rFonts w:hint="default"/>
          <w:lang w:val="en-US" w:eastAsia="zh-CN"/>
        </w:rPr>
        <w:t>.猜一猜，他们去玩什么？</w:t>
      </w:r>
    </w:p>
    <w:p>
      <w:pPr>
        <w:rPr>
          <w:rFonts w:hint="default"/>
          <w:lang w:val="en-US" w:eastAsia="zh-CN"/>
        </w:rPr>
      </w:pPr>
      <w:r>
        <w:rPr>
          <w:rFonts w:hint="default"/>
          <w:lang w:val="en-US" w:eastAsia="zh-CN"/>
        </w:rPr>
        <w:t>捉虫子、捉鱼、捉蚱蜢，除了吃，还会？郊游、跑步、捉迷藏。</w:t>
      </w:r>
    </w:p>
    <w:p>
      <w:pPr>
        <w:rPr>
          <w:rFonts w:hint="default"/>
          <w:lang w:val="en-US" w:eastAsia="zh-CN"/>
        </w:rPr>
      </w:pPr>
      <w:r>
        <w:rPr>
          <w:rFonts w:hint="eastAsia"/>
          <w:lang w:val="en-US" w:eastAsia="zh-CN"/>
        </w:rPr>
        <w:t>7</w:t>
      </w:r>
      <w:r>
        <w:rPr>
          <w:rFonts w:hint="default"/>
          <w:lang w:val="en-US" w:eastAsia="zh-CN"/>
        </w:rPr>
        <w:t>.再读第一小节。</w:t>
      </w:r>
    </w:p>
    <w:p>
      <w:pPr>
        <w:rPr>
          <w:rFonts w:hint="default"/>
          <w:lang w:val="en-US" w:eastAsia="zh-CN"/>
        </w:rPr>
      </w:pPr>
      <w:r>
        <w:rPr>
          <w:rFonts w:hint="default"/>
          <w:lang w:val="en-US" w:eastAsia="zh-CN"/>
        </w:rPr>
        <w:t>一块儿是什么意思？一起。方法指导：找差不多的词语来解释它。一同。</w:t>
      </w:r>
    </w:p>
    <w:p>
      <w:pPr>
        <w:numPr>
          <w:ilvl w:val="0"/>
          <w:numId w:val="2"/>
        </w:numPr>
        <w:rPr>
          <w:rFonts w:hint="default"/>
          <w:lang w:val="en-US" w:eastAsia="zh-CN"/>
        </w:rPr>
      </w:pPr>
      <w:r>
        <w:rPr>
          <w:rFonts w:hint="default"/>
          <w:lang w:val="en-US" w:eastAsia="zh-CN"/>
        </w:rPr>
        <w:t>你有什么好办法记住它“块”。新部首：提土旁。右半边可以用书空的方式记住它。</w:t>
      </w:r>
    </w:p>
    <w:p>
      <w:pPr>
        <w:numPr>
          <w:ilvl w:val="0"/>
          <w:numId w:val="0"/>
        </w:numPr>
        <w:rPr>
          <w:rFonts w:hint="eastAsia"/>
          <w:i/>
          <w:iCs/>
          <w:color w:val="0000FF"/>
          <w:lang w:val="en-US" w:eastAsia="zh-CN"/>
        </w:rPr>
      </w:pPr>
      <w:r>
        <w:rPr>
          <w:rFonts w:hint="eastAsia"/>
          <w:i/>
          <w:iCs/>
          <w:color w:val="0000FF"/>
          <w:lang w:val="en-US" w:eastAsia="zh-CN"/>
        </w:rPr>
        <w:t>【设计理念】</w:t>
      </w:r>
    </w:p>
    <w:p>
      <w:pPr>
        <w:ind w:firstLine="420" w:firstLineChars="200"/>
        <w:rPr>
          <w:rFonts w:hint="eastAsia"/>
          <w:i/>
          <w:iCs/>
          <w:color w:val="0000FF"/>
          <w:lang w:val="en-US" w:eastAsia="zh-CN"/>
        </w:rPr>
      </w:pPr>
      <w:r>
        <w:rPr>
          <w:rFonts w:hint="eastAsia"/>
          <w:i/>
          <w:iCs/>
          <w:color w:val="0000FF"/>
          <w:lang w:val="en-US" w:eastAsia="zh-CN"/>
        </w:rPr>
        <w:t>在郊游玩乐的情境之下，学生按照掌握读音、理解字义和识记字形步骤深化对“块”这个四会生字的认识，逐渐和小鸭子、小公鸡一起开启冒险之旅。</w:t>
      </w:r>
    </w:p>
    <w:p>
      <w:pPr>
        <w:ind w:firstLine="420" w:firstLineChars="200"/>
        <w:rPr>
          <w:rFonts w:hint="default"/>
          <w:color w:val="0000FF"/>
          <w:lang w:val="en-US" w:eastAsia="zh-CN"/>
        </w:rPr>
      </w:pPr>
    </w:p>
    <w:p>
      <w:pPr>
        <w:rPr>
          <w:rFonts w:hint="default"/>
          <w:lang w:val="en-US" w:eastAsia="zh-CN"/>
        </w:rPr>
      </w:pPr>
      <w:r>
        <w:rPr>
          <w:rFonts w:hint="default"/>
          <w:lang w:val="en-US" w:eastAsia="zh-CN"/>
        </w:rPr>
        <w:t>二、</w:t>
      </w:r>
      <w:r>
        <w:rPr>
          <w:rFonts w:hint="eastAsia"/>
          <w:lang w:val="en-US" w:eastAsia="zh-CN"/>
        </w:rPr>
        <w:t>开启冒险之旅。</w:t>
      </w:r>
    </w:p>
    <w:p>
      <w:pPr>
        <w:widowControl w:val="0"/>
        <w:numPr>
          <w:ilvl w:val="0"/>
          <w:numId w:val="0"/>
        </w:numPr>
        <w:jc w:val="both"/>
        <w:rPr>
          <w:rFonts w:hint="default"/>
          <w:lang w:val="en-US" w:eastAsia="zh-CN"/>
        </w:rPr>
      </w:pPr>
      <w:r>
        <w:rPr>
          <w:rFonts w:hint="eastAsia"/>
          <w:lang w:val="en-US" w:eastAsia="zh-CN"/>
        </w:rPr>
        <w:t>（一）借助插图，整体感知旅行路线。</w:t>
      </w:r>
    </w:p>
    <w:p>
      <w:pPr>
        <w:widowControl w:val="0"/>
        <w:numPr>
          <w:ilvl w:val="0"/>
          <w:numId w:val="0"/>
        </w:numPr>
        <w:jc w:val="both"/>
        <w:rPr>
          <w:rFonts w:hint="default"/>
          <w:lang w:val="en-US" w:eastAsia="zh-CN"/>
        </w:rPr>
      </w:pPr>
      <w:r>
        <w:rPr>
          <w:rFonts w:hint="default"/>
          <w:lang w:val="en-US" w:eastAsia="zh-CN"/>
        </w:rPr>
        <w:t>1.</w:t>
      </w:r>
      <w:r>
        <w:rPr>
          <w:rFonts w:hint="eastAsia"/>
          <w:lang w:val="en-US" w:eastAsia="zh-CN"/>
        </w:rPr>
        <w:t>他们到底</w:t>
      </w:r>
      <w:r>
        <w:rPr>
          <w:rFonts w:hint="default"/>
          <w:lang w:val="en-US" w:eastAsia="zh-CN"/>
        </w:rPr>
        <w:t>一块儿去干什么</w:t>
      </w:r>
      <w:r>
        <w:rPr>
          <w:rFonts w:hint="eastAsia"/>
          <w:lang w:val="en-US" w:eastAsia="zh-CN"/>
        </w:rPr>
        <w:t>？</w:t>
      </w:r>
      <w:r>
        <w:rPr>
          <w:rFonts w:hint="default"/>
          <w:lang w:val="en-US" w:eastAsia="zh-CN"/>
        </w:rPr>
        <w:t>答案就藏在语文书里。</w:t>
      </w:r>
      <w:r>
        <w:rPr>
          <w:rFonts w:hint="eastAsia"/>
          <w:lang w:val="en-US" w:eastAsia="zh-CN"/>
        </w:rPr>
        <w:t>请同学们将课文</w:t>
      </w:r>
      <w:r>
        <w:rPr>
          <w:rFonts w:hint="default"/>
          <w:lang w:val="en-US" w:eastAsia="zh-CN"/>
        </w:rPr>
        <w:t>读一遍，读通顺，读连贯。然后一边读一边想，他们</w:t>
      </w:r>
      <w:r>
        <w:rPr>
          <w:rFonts w:hint="eastAsia"/>
          <w:lang w:val="en-US" w:eastAsia="zh-CN"/>
        </w:rPr>
        <w:t>一块儿</w:t>
      </w:r>
      <w:r>
        <w:rPr>
          <w:rFonts w:hint="default"/>
          <w:lang w:val="en-US" w:eastAsia="zh-CN"/>
        </w:rPr>
        <w:t>去干什么了？</w:t>
      </w:r>
    </w:p>
    <w:p>
      <w:pPr>
        <w:widowControl w:val="0"/>
        <w:numPr>
          <w:ilvl w:val="0"/>
          <w:numId w:val="0"/>
        </w:numPr>
        <w:jc w:val="both"/>
        <w:rPr>
          <w:rFonts w:hint="default"/>
          <w:lang w:val="en-US" w:eastAsia="zh-CN"/>
        </w:rPr>
      </w:pPr>
      <w:r>
        <w:rPr>
          <w:rFonts w:hint="default"/>
          <w:lang w:val="en-US" w:eastAsia="zh-CN"/>
        </w:rPr>
        <w:t>2.一共有几个自然段。</w:t>
      </w:r>
    </w:p>
    <w:p>
      <w:pPr>
        <w:widowControl w:val="0"/>
        <w:numPr>
          <w:ilvl w:val="0"/>
          <w:numId w:val="0"/>
        </w:numPr>
        <w:jc w:val="both"/>
        <w:rPr>
          <w:rFonts w:hint="eastAsia"/>
          <w:lang w:val="en-US" w:eastAsia="zh-CN"/>
        </w:rPr>
      </w:pPr>
      <w:r>
        <w:rPr>
          <w:rFonts w:hint="eastAsia"/>
          <w:lang w:val="en-US" w:eastAsia="zh-CN"/>
        </w:rPr>
        <w:t>3</w:t>
      </w:r>
      <w:r>
        <w:rPr>
          <w:rFonts w:hint="default"/>
          <w:lang w:val="en-US" w:eastAsia="zh-CN"/>
        </w:rPr>
        <w:t>.</w:t>
      </w:r>
      <w:r>
        <w:rPr>
          <w:rFonts w:hint="eastAsia"/>
          <w:lang w:val="en-US" w:eastAsia="zh-CN"/>
        </w:rPr>
        <w:t>他们一块儿干了什么？捉虫子、下水捉鱼</w:t>
      </w:r>
    </w:p>
    <w:p>
      <w:pPr>
        <w:widowControl w:val="0"/>
        <w:numPr>
          <w:ilvl w:val="0"/>
          <w:numId w:val="0"/>
        </w:numPr>
        <w:jc w:val="both"/>
        <w:rPr>
          <w:rFonts w:hint="eastAsia"/>
          <w:lang w:val="en-US" w:eastAsia="zh-CN"/>
        </w:rPr>
      </w:pPr>
      <w:r>
        <w:rPr>
          <w:rFonts w:hint="eastAsia"/>
          <w:lang w:val="en-US" w:eastAsia="zh-CN"/>
        </w:rPr>
        <w:t>出示生字“捉”，用做动作、扩词的方法识记“捉”。</w:t>
      </w:r>
    </w:p>
    <w:p>
      <w:pPr>
        <w:widowControl w:val="0"/>
        <w:numPr>
          <w:ilvl w:val="0"/>
          <w:numId w:val="0"/>
        </w:numPr>
        <w:jc w:val="both"/>
        <w:rPr>
          <w:rFonts w:hint="eastAsia"/>
          <w:lang w:val="en-US" w:eastAsia="zh-CN"/>
        </w:rPr>
      </w:pPr>
      <w:r>
        <w:rPr>
          <w:rFonts w:hint="eastAsia"/>
          <w:lang w:val="en-US" w:eastAsia="zh-CN"/>
        </w:rPr>
        <w:t>课文中，他们一块捉了什么呢？</w:t>
      </w:r>
    </w:p>
    <w:p>
      <w:pPr>
        <w:widowControl w:val="0"/>
        <w:numPr>
          <w:ilvl w:val="0"/>
          <w:numId w:val="0"/>
        </w:numPr>
        <w:jc w:val="both"/>
        <w:rPr>
          <w:rFonts w:hint="default"/>
          <w:lang w:val="en-US" w:eastAsia="zh-CN"/>
        </w:rPr>
      </w:pPr>
      <w:r>
        <w:rPr>
          <w:rFonts w:hint="eastAsia"/>
          <w:lang w:val="en-US" w:eastAsia="zh-CN"/>
        </w:rPr>
        <w:t>读好词语“捉虫子”“下水捉鱼”。</w:t>
      </w:r>
    </w:p>
    <w:p>
      <w:pPr>
        <w:widowControl w:val="0"/>
        <w:numPr>
          <w:ilvl w:val="0"/>
          <w:numId w:val="0"/>
        </w:numPr>
        <w:jc w:val="both"/>
        <w:rPr>
          <w:rFonts w:hint="default"/>
          <w:lang w:val="en-US" w:eastAsia="zh-CN"/>
        </w:rPr>
      </w:pPr>
      <w:r>
        <w:rPr>
          <w:rFonts w:hint="eastAsia"/>
          <w:lang w:val="en-US" w:eastAsia="zh-CN"/>
        </w:rPr>
        <w:t>4.现在，</w:t>
      </w:r>
      <w:r>
        <w:rPr>
          <w:rFonts w:hint="default"/>
          <w:lang w:val="en-US" w:eastAsia="zh-CN"/>
        </w:rPr>
        <w:t>我们要</w:t>
      </w:r>
      <w:r>
        <w:rPr>
          <w:rFonts w:hint="eastAsia"/>
          <w:lang w:val="en-US" w:eastAsia="zh-CN"/>
        </w:rPr>
        <w:t>跟随小公鸡和小鸭子一块儿</w:t>
      </w:r>
      <w:r>
        <w:rPr>
          <w:rFonts w:hint="default"/>
          <w:lang w:val="en-US" w:eastAsia="zh-CN"/>
        </w:rPr>
        <w:t>去草地里捉虫子，</w:t>
      </w:r>
      <w:r>
        <w:rPr>
          <w:rFonts w:hint="eastAsia"/>
          <w:lang w:val="en-US" w:eastAsia="zh-CN"/>
        </w:rPr>
        <w:t>读好词语“草地”，</w:t>
      </w:r>
    </w:p>
    <w:p>
      <w:pPr>
        <w:widowControl w:val="0"/>
        <w:numPr>
          <w:ilvl w:val="0"/>
          <w:numId w:val="0"/>
        </w:numPr>
        <w:jc w:val="both"/>
        <w:rPr>
          <w:rFonts w:hint="default"/>
          <w:lang w:val="en-US" w:eastAsia="zh-CN"/>
        </w:rPr>
      </w:pPr>
      <w:r>
        <w:rPr>
          <w:rFonts w:hint="eastAsia"/>
          <w:lang w:val="en-US" w:eastAsia="zh-CN"/>
        </w:rPr>
        <w:t>草地里究竟</w:t>
      </w:r>
      <w:r>
        <w:rPr>
          <w:rFonts w:hint="default"/>
          <w:lang w:val="en-US" w:eastAsia="zh-CN"/>
        </w:rPr>
        <w:t>发生了什么？谁捉到了，谁没有捉到？</w:t>
      </w:r>
      <w:r>
        <w:rPr>
          <w:rFonts w:hint="eastAsia"/>
          <w:lang w:val="en-US" w:eastAsia="zh-CN"/>
        </w:rPr>
        <w:t>看图说一说吧！</w:t>
      </w:r>
    </w:p>
    <w:p>
      <w:pPr>
        <w:widowControl w:val="0"/>
        <w:numPr>
          <w:ilvl w:val="0"/>
          <w:numId w:val="0"/>
        </w:numPr>
        <w:ind w:leftChars="0"/>
        <w:jc w:val="both"/>
        <w:rPr>
          <w:rFonts w:hint="eastAsia"/>
          <w:lang w:val="en-US" w:eastAsia="zh-CN"/>
        </w:rPr>
      </w:pPr>
      <w:r>
        <w:rPr>
          <w:rFonts w:hint="eastAsia"/>
          <w:lang w:val="en-US" w:eastAsia="zh-CN"/>
        </w:rPr>
        <w:t>小公鸡捉到了虫子，小鸭子没捉到。</w:t>
      </w:r>
    </w:p>
    <w:p>
      <w:pPr>
        <w:widowControl w:val="0"/>
        <w:numPr>
          <w:ilvl w:val="0"/>
          <w:numId w:val="0"/>
        </w:numPr>
        <w:ind w:leftChars="0"/>
        <w:jc w:val="both"/>
        <w:rPr>
          <w:rFonts w:hint="eastAsia"/>
          <w:lang w:val="en-US" w:eastAsia="zh-CN"/>
        </w:rPr>
      </w:pPr>
      <w:r>
        <w:rPr>
          <w:rFonts w:hint="eastAsia"/>
          <w:lang w:val="en-US" w:eastAsia="zh-CN"/>
        </w:rPr>
        <w:t>后来呢？</w:t>
      </w:r>
    </w:p>
    <w:p>
      <w:pPr>
        <w:widowControl w:val="0"/>
        <w:numPr>
          <w:ilvl w:val="0"/>
          <w:numId w:val="0"/>
        </w:numPr>
        <w:ind w:leftChars="0"/>
        <w:jc w:val="both"/>
        <w:rPr>
          <w:rFonts w:hint="eastAsia"/>
          <w:lang w:val="en-US" w:eastAsia="zh-CN"/>
        </w:rPr>
      </w:pPr>
      <w:r>
        <w:rPr>
          <w:rFonts w:hint="eastAsia"/>
          <w:lang w:val="en-US" w:eastAsia="zh-CN"/>
        </w:rPr>
        <w:t>小公鸡捉虫子给小鸭子吃。</w:t>
      </w:r>
    </w:p>
    <w:p>
      <w:pPr>
        <w:widowControl w:val="0"/>
        <w:numPr>
          <w:ilvl w:val="0"/>
          <w:numId w:val="0"/>
        </w:numPr>
        <w:ind w:leftChars="0"/>
        <w:jc w:val="both"/>
        <w:rPr>
          <w:rFonts w:hint="eastAsia"/>
          <w:lang w:val="en-US" w:eastAsia="zh-CN"/>
        </w:rPr>
      </w:pPr>
      <w:r>
        <w:rPr>
          <w:rFonts w:hint="eastAsia"/>
          <w:lang w:val="en-US" w:eastAsia="zh-CN"/>
        </w:rPr>
        <w:t>6.现在，你能把这些词语连起来说说第二小节讲了什么故事吗？</w:t>
      </w:r>
    </w:p>
    <w:p>
      <w:pPr>
        <w:widowControl w:val="0"/>
        <w:numPr>
          <w:ilvl w:val="0"/>
          <w:numId w:val="0"/>
        </w:numPr>
        <w:ind w:leftChars="0"/>
        <w:jc w:val="both"/>
        <w:rPr>
          <w:rFonts w:hint="eastAsia"/>
          <w:lang w:val="en-US" w:eastAsia="zh-CN"/>
        </w:rPr>
      </w:pPr>
      <w:r>
        <w:rPr>
          <w:rFonts w:hint="eastAsia"/>
          <w:lang w:val="en-US" w:eastAsia="zh-CN"/>
        </w:rPr>
        <w:t>“草地”“捉虫子”“小公鸡”“小鸭子”</w:t>
      </w:r>
    </w:p>
    <w:p>
      <w:pPr>
        <w:widowControl w:val="0"/>
        <w:numPr>
          <w:ilvl w:val="0"/>
          <w:numId w:val="0"/>
        </w:numPr>
        <w:ind w:leftChars="0"/>
        <w:jc w:val="both"/>
        <w:rPr>
          <w:rFonts w:hint="eastAsia"/>
          <w:lang w:val="en-US" w:eastAsia="zh-CN"/>
        </w:rPr>
      </w:pPr>
      <w:r>
        <w:rPr>
          <w:rFonts w:hint="eastAsia"/>
          <w:lang w:val="en-US" w:eastAsia="zh-CN"/>
        </w:rPr>
        <w:t>（       ）上，他们一块儿（       ）。可是，（        ）捉不到，（      ）就捉虫子给（          ）吃。</w:t>
      </w:r>
    </w:p>
    <w:p>
      <w:pPr>
        <w:widowControl w:val="0"/>
        <w:numPr>
          <w:ilvl w:val="0"/>
          <w:numId w:val="0"/>
        </w:numPr>
        <w:ind w:leftChars="0"/>
        <w:jc w:val="both"/>
        <w:rPr>
          <w:rFonts w:hint="default"/>
          <w:lang w:val="en-US" w:eastAsia="zh-CN"/>
        </w:rPr>
      </w:pPr>
      <w:r>
        <w:rPr>
          <w:rFonts w:hint="eastAsia"/>
          <w:lang w:val="en-US" w:eastAsia="zh-CN"/>
        </w:rPr>
        <w:t>草地上，他们一块儿捉虫子。可是小鸭子捉不到虫子，小公鸡就捉虫子给小鸭子吃。</w:t>
      </w:r>
    </w:p>
    <w:p>
      <w:pPr>
        <w:widowControl w:val="0"/>
        <w:numPr>
          <w:ilvl w:val="0"/>
          <w:numId w:val="0"/>
        </w:numPr>
        <w:ind w:leftChars="0"/>
        <w:jc w:val="both"/>
        <w:rPr>
          <w:rFonts w:hint="eastAsia"/>
          <w:lang w:val="en-US" w:eastAsia="zh-CN"/>
        </w:rPr>
      </w:pPr>
      <w:r>
        <w:rPr>
          <w:rFonts w:hint="eastAsia"/>
          <w:lang w:val="en-US" w:eastAsia="zh-CN"/>
        </w:rPr>
        <w:t>总结：真是读书的高手，我们看着图就可以用一句话说清楚它的主要内容。</w:t>
      </w:r>
    </w:p>
    <w:p>
      <w:pPr>
        <w:widowControl w:val="0"/>
        <w:numPr>
          <w:ilvl w:val="0"/>
          <w:numId w:val="0"/>
        </w:numPr>
        <w:ind w:leftChars="0"/>
        <w:jc w:val="both"/>
        <w:rPr>
          <w:rFonts w:hint="default"/>
          <w:lang w:val="en-US" w:eastAsia="zh-CN"/>
        </w:rPr>
      </w:pPr>
      <w:r>
        <w:rPr>
          <w:rFonts w:hint="eastAsia"/>
          <w:lang w:val="en-US" w:eastAsia="zh-CN"/>
        </w:rPr>
        <w:t>7.他们还去了小河边，读好词语“小河”。瞧！</w:t>
      </w:r>
      <w:r>
        <w:rPr>
          <w:rFonts w:hint="default"/>
          <w:lang w:val="en-US" w:eastAsia="zh-CN"/>
        </w:rPr>
        <w:t>这就是那条小河，里面的水可清啦。所以——河是三点水。</w:t>
      </w:r>
      <w:r>
        <w:rPr>
          <w:rFonts w:hint="eastAsia"/>
          <w:lang w:val="en-US" w:eastAsia="zh-CN"/>
        </w:rPr>
        <w:t>你也能用上这样的句子说说小河里发生的故事吗？</w:t>
      </w:r>
    </w:p>
    <w:p>
      <w:pPr>
        <w:widowControl w:val="0"/>
        <w:numPr>
          <w:ilvl w:val="0"/>
          <w:numId w:val="0"/>
        </w:numPr>
        <w:ind w:leftChars="0"/>
        <w:jc w:val="both"/>
        <w:rPr>
          <w:rFonts w:hint="eastAsia"/>
          <w:lang w:val="en-US" w:eastAsia="zh-CN"/>
        </w:rPr>
      </w:pPr>
      <w:r>
        <w:rPr>
          <w:rFonts w:hint="eastAsia"/>
          <w:lang w:val="en-US" w:eastAsia="zh-CN"/>
        </w:rPr>
        <w:t>“小河”“下水捉鱼”“小公鸡”“小鸭子”</w:t>
      </w:r>
    </w:p>
    <w:p>
      <w:pPr>
        <w:widowControl w:val="0"/>
        <w:numPr>
          <w:ilvl w:val="0"/>
          <w:numId w:val="0"/>
        </w:numPr>
        <w:ind w:leftChars="0"/>
        <w:jc w:val="both"/>
        <w:rPr>
          <w:rFonts w:hint="eastAsia"/>
          <w:lang w:val="en-US" w:eastAsia="zh-CN"/>
        </w:rPr>
      </w:pPr>
      <w:r>
        <w:rPr>
          <w:rFonts w:hint="eastAsia"/>
          <w:lang w:val="en-US" w:eastAsia="zh-CN"/>
        </w:rPr>
        <w:t>（       ）里，他们一块儿（       ）。可是，（        ）不会游泳，小鸭子（     ）了小公鸡。</w:t>
      </w:r>
    </w:p>
    <w:p>
      <w:pPr>
        <w:widowControl w:val="0"/>
        <w:numPr>
          <w:ilvl w:val="0"/>
          <w:numId w:val="0"/>
        </w:numPr>
        <w:ind w:leftChars="0"/>
        <w:jc w:val="both"/>
        <w:rPr>
          <w:rFonts w:hint="default"/>
          <w:lang w:val="en-US" w:eastAsia="zh-CN"/>
        </w:rPr>
      </w:pPr>
      <w:r>
        <w:rPr>
          <w:rFonts w:hint="eastAsia"/>
          <w:lang w:val="en-US" w:eastAsia="zh-CN"/>
        </w:rPr>
        <w:t>7.两句话合起来，再加上课文的第一句话就是我们课文的主要内容了，谁来挑战说清楚小公鸡和小鸭子这次特别的旅行呢？</w:t>
      </w:r>
    </w:p>
    <w:p>
      <w:pPr>
        <w:numPr>
          <w:ilvl w:val="0"/>
          <w:numId w:val="0"/>
        </w:numPr>
        <w:rPr>
          <w:rFonts w:hint="eastAsia"/>
          <w:i/>
          <w:iCs/>
          <w:color w:val="0000FF"/>
          <w:lang w:val="en-US" w:eastAsia="zh-CN"/>
        </w:rPr>
      </w:pPr>
      <w:r>
        <w:rPr>
          <w:rFonts w:hint="eastAsia"/>
          <w:i/>
          <w:iCs/>
          <w:color w:val="0000FF"/>
          <w:lang w:val="en-US" w:eastAsia="zh-CN"/>
        </w:rPr>
        <w:t>【设计理念】</w:t>
      </w:r>
    </w:p>
    <w:p>
      <w:pPr>
        <w:widowControl w:val="0"/>
        <w:numPr>
          <w:ilvl w:val="0"/>
          <w:numId w:val="0"/>
        </w:numPr>
        <w:ind w:firstLine="420" w:firstLineChars="200"/>
        <w:jc w:val="both"/>
        <w:rPr>
          <w:rFonts w:hint="eastAsia"/>
          <w:i/>
          <w:iCs/>
          <w:color w:val="0000FF"/>
          <w:lang w:val="en-US" w:eastAsia="zh-CN"/>
        </w:rPr>
      </w:pPr>
      <w:r>
        <w:rPr>
          <w:rFonts w:hint="eastAsia"/>
          <w:i/>
          <w:iCs/>
          <w:color w:val="0000FF"/>
          <w:lang w:val="en-US" w:eastAsia="zh-CN"/>
        </w:rPr>
        <w:t>引导学生在阅读中获取小公鸡和小鸭子“捉”了什么的信息理清故事脉络，借助图片和课文中表示地点和事件的词语，用上同样的句式，让学生学方法用方法，概述故事的主要内容。</w:t>
      </w:r>
    </w:p>
    <w:p>
      <w:pPr>
        <w:widowControl w:val="0"/>
        <w:numPr>
          <w:ilvl w:val="0"/>
          <w:numId w:val="0"/>
        </w:numPr>
        <w:ind w:firstLine="420" w:firstLineChars="200"/>
        <w:jc w:val="both"/>
        <w:rPr>
          <w:rFonts w:hint="default"/>
          <w:color w:val="0000FF"/>
          <w:lang w:val="en-US" w:eastAsia="zh-CN"/>
        </w:rPr>
      </w:pPr>
    </w:p>
    <w:p>
      <w:pPr>
        <w:widowControl w:val="0"/>
        <w:numPr>
          <w:ilvl w:val="0"/>
          <w:numId w:val="0"/>
        </w:numPr>
        <w:jc w:val="both"/>
        <w:rPr>
          <w:rFonts w:hint="default"/>
          <w:lang w:val="en-US" w:eastAsia="zh-CN"/>
        </w:rPr>
      </w:pPr>
      <w:r>
        <w:rPr>
          <w:rFonts w:hint="eastAsia"/>
          <w:lang w:val="en-US" w:eastAsia="zh-CN"/>
        </w:rPr>
        <w:t>（二）发挥想象，感受草地之旅的不同体验。</w:t>
      </w:r>
    </w:p>
    <w:p>
      <w:pPr>
        <w:widowControl w:val="0"/>
        <w:numPr>
          <w:ilvl w:val="0"/>
          <w:numId w:val="0"/>
        </w:numPr>
        <w:ind w:leftChars="0"/>
        <w:jc w:val="both"/>
        <w:rPr>
          <w:rFonts w:hint="eastAsia"/>
          <w:lang w:val="en-US" w:eastAsia="zh-CN"/>
        </w:rPr>
      </w:pPr>
      <w:r>
        <w:rPr>
          <w:rFonts w:hint="eastAsia"/>
          <w:lang w:val="en-US" w:eastAsia="zh-CN"/>
        </w:rPr>
        <w:t>1.这绿绿的草地上，小虫子可真不少啊！读一读课文第二自然段。</w:t>
      </w:r>
    </w:p>
    <w:p>
      <w:pPr>
        <w:widowControl w:val="0"/>
        <w:numPr>
          <w:ilvl w:val="0"/>
          <w:numId w:val="0"/>
        </w:numPr>
        <w:ind w:leftChars="0"/>
        <w:jc w:val="both"/>
        <w:rPr>
          <w:rFonts w:hint="default"/>
          <w:lang w:val="en-US" w:eastAsia="zh-CN"/>
        </w:rPr>
      </w:pPr>
      <w:r>
        <w:rPr>
          <w:rFonts w:hint="default"/>
          <w:lang w:val="en-US" w:eastAsia="zh-CN"/>
        </w:rPr>
        <w:t>你仿佛看到小公鸡怎样吃虫子的？它怎么吃的？它的表情怎样？</w:t>
      </w:r>
    </w:p>
    <w:p>
      <w:pPr>
        <w:widowControl w:val="0"/>
        <w:numPr>
          <w:ilvl w:val="0"/>
          <w:numId w:val="0"/>
        </w:numPr>
        <w:jc w:val="both"/>
        <w:rPr>
          <w:rFonts w:hint="default"/>
          <w:lang w:val="en-US" w:eastAsia="zh-CN"/>
        </w:rPr>
      </w:pPr>
      <w:r>
        <w:rPr>
          <w:rFonts w:hint="default"/>
          <w:lang w:val="en-US" w:eastAsia="zh-CN"/>
        </w:rPr>
        <w:t>读“吃得很欢”，吃得又快又高兴，再读。</w:t>
      </w:r>
    </w:p>
    <w:p>
      <w:pPr>
        <w:widowControl w:val="0"/>
        <w:numPr>
          <w:ilvl w:val="0"/>
          <w:numId w:val="0"/>
        </w:numPr>
        <w:ind w:leftChars="0"/>
        <w:jc w:val="both"/>
        <w:rPr>
          <w:rFonts w:hint="eastAsia"/>
          <w:lang w:val="en-US" w:eastAsia="zh-CN"/>
        </w:rPr>
      </w:pPr>
      <w:r>
        <w:rPr>
          <w:rFonts w:hint="eastAsia"/>
          <w:lang w:val="en-US" w:eastAsia="zh-CN"/>
        </w:rPr>
        <w:t>2.</w:t>
      </w:r>
      <w:r>
        <w:rPr>
          <w:rFonts w:hint="default"/>
          <w:lang w:val="en-US" w:eastAsia="zh-CN"/>
        </w:rPr>
        <w:t>小鸭子呢？</w:t>
      </w:r>
      <w:r>
        <w:rPr>
          <w:rFonts w:hint="eastAsia"/>
          <w:lang w:val="en-US" w:eastAsia="zh-CN"/>
        </w:rPr>
        <w:t>它也想吃虫子，可是它捉不到呀。它会怎么想？</w:t>
      </w:r>
    </w:p>
    <w:p>
      <w:pPr>
        <w:widowControl w:val="0"/>
        <w:numPr>
          <w:ilvl w:val="0"/>
          <w:numId w:val="0"/>
        </w:numPr>
        <w:ind w:leftChars="0"/>
        <w:jc w:val="both"/>
        <w:rPr>
          <w:rFonts w:hint="default"/>
          <w:lang w:val="en-US" w:eastAsia="zh-CN"/>
        </w:rPr>
      </w:pPr>
      <w:r>
        <w:rPr>
          <w:rFonts w:hint="default"/>
          <w:lang w:val="en-US" w:eastAsia="zh-CN"/>
        </w:rPr>
        <w:t>急得直哭</w:t>
      </w:r>
      <w:r>
        <w:rPr>
          <w:rFonts w:hint="eastAsia"/>
          <w:lang w:val="en-US" w:eastAsia="zh-CN"/>
        </w:rPr>
        <w:t>，他也想尝尝虫子的味道</w:t>
      </w:r>
      <w:r>
        <w:rPr>
          <w:rFonts w:hint="default"/>
          <w:lang w:val="en-US" w:eastAsia="zh-CN"/>
        </w:rPr>
        <w:t>。</w:t>
      </w:r>
    </w:p>
    <w:p>
      <w:pPr>
        <w:widowControl w:val="0"/>
        <w:numPr>
          <w:ilvl w:val="0"/>
          <w:numId w:val="0"/>
        </w:numPr>
        <w:jc w:val="both"/>
        <w:rPr>
          <w:rFonts w:hint="default"/>
          <w:lang w:val="en-US" w:eastAsia="zh-CN"/>
        </w:rPr>
      </w:pPr>
      <w:r>
        <w:rPr>
          <w:rFonts w:hint="eastAsia"/>
          <w:lang w:val="en-US" w:eastAsia="zh-CN"/>
        </w:rPr>
        <w:t>3.小鸭子这么难过，小公鸡就把自己捉到的虫子给了小鸭子</w:t>
      </w:r>
      <w:r>
        <w:rPr>
          <w:rFonts w:hint="default"/>
          <w:lang w:val="en-US" w:eastAsia="zh-CN"/>
        </w:rPr>
        <w:t>，你读出了什么？</w:t>
      </w:r>
    </w:p>
    <w:p>
      <w:pPr>
        <w:widowControl w:val="0"/>
        <w:numPr>
          <w:ilvl w:val="0"/>
          <w:numId w:val="0"/>
        </w:numPr>
        <w:jc w:val="both"/>
        <w:rPr>
          <w:rFonts w:hint="default"/>
          <w:lang w:val="en-US" w:eastAsia="zh-CN"/>
        </w:rPr>
      </w:pPr>
      <w:r>
        <w:rPr>
          <w:rFonts w:hint="default"/>
          <w:lang w:val="en-US" w:eastAsia="zh-CN"/>
        </w:rPr>
        <w:t>总结：有困难的时候帮助它，这才叫一块儿。</w:t>
      </w:r>
    </w:p>
    <w:p>
      <w:pPr>
        <w:widowControl w:val="0"/>
        <w:numPr>
          <w:ilvl w:val="0"/>
          <w:numId w:val="0"/>
        </w:numPr>
        <w:jc w:val="both"/>
        <w:rPr>
          <w:rFonts w:hint="default"/>
          <w:lang w:val="en-US" w:eastAsia="zh-CN"/>
        </w:rPr>
      </w:pPr>
      <w:r>
        <w:rPr>
          <w:rFonts w:hint="default"/>
          <w:lang w:val="en-US" w:eastAsia="zh-CN"/>
        </w:rPr>
        <w:t>现在的小鸭子还会急得直哭吗？他会开心地做什么？</w:t>
      </w:r>
    </w:p>
    <w:p>
      <w:pPr>
        <w:numPr>
          <w:ilvl w:val="0"/>
          <w:numId w:val="0"/>
        </w:numPr>
        <w:rPr>
          <w:rFonts w:hint="eastAsia"/>
          <w:i/>
          <w:iCs/>
          <w:color w:val="0000FF"/>
          <w:lang w:val="en-US" w:eastAsia="zh-CN"/>
        </w:rPr>
      </w:pPr>
      <w:r>
        <w:rPr>
          <w:rFonts w:hint="eastAsia"/>
          <w:i/>
          <w:iCs/>
          <w:color w:val="0000FF"/>
          <w:lang w:val="en-US" w:eastAsia="zh-CN"/>
        </w:rPr>
        <w:t>【设计理念】</w:t>
      </w:r>
    </w:p>
    <w:p>
      <w:pPr>
        <w:widowControl w:val="0"/>
        <w:numPr>
          <w:ilvl w:val="0"/>
          <w:numId w:val="0"/>
        </w:numPr>
        <w:ind w:firstLine="420" w:firstLineChars="200"/>
        <w:jc w:val="both"/>
        <w:rPr>
          <w:rFonts w:hint="default"/>
          <w:i/>
          <w:iCs/>
          <w:lang w:val="en-US" w:eastAsia="zh-CN"/>
        </w:rPr>
      </w:pPr>
      <w:r>
        <w:rPr>
          <w:rFonts w:hint="eastAsia"/>
          <w:i/>
          <w:iCs/>
          <w:color w:val="0000FF"/>
          <w:lang w:val="en-US" w:eastAsia="zh-CN"/>
        </w:rPr>
        <w:t>在想象画面的过程中领会短语“吃得很欢”“急得直哭”的意思，分析其背后的原因，甚至对小公鸡帮助小鸭子捉虫吃的行为进行评价，初步形成高阶思维。</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r>
        <w:rPr>
          <w:rFonts w:hint="eastAsia"/>
          <w:lang w:val="en-US" w:eastAsia="zh-CN"/>
        </w:rPr>
        <w:t>（三）角色体验，体会小河之旅的真挚情感。</w:t>
      </w:r>
    </w:p>
    <w:p>
      <w:pPr>
        <w:widowControl w:val="0"/>
        <w:numPr>
          <w:ilvl w:val="0"/>
          <w:numId w:val="0"/>
        </w:numPr>
        <w:jc w:val="both"/>
        <w:rPr>
          <w:rFonts w:hint="default"/>
          <w:lang w:val="en-US" w:eastAsia="zh-CN"/>
        </w:rPr>
      </w:pPr>
      <w:r>
        <w:rPr>
          <w:rFonts w:hint="default"/>
          <w:lang w:val="en-US" w:eastAsia="zh-CN"/>
        </w:rPr>
        <w:t>1.</w:t>
      </w:r>
      <w:r>
        <w:rPr>
          <w:rFonts w:hint="eastAsia"/>
          <w:lang w:val="en-US" w:eastAsia="zh-CN"/>
        </w:rPr>
        <w:t>逛完了草地，它们又来到了小河。</w:t>
      </w:r>
      <w:r>
        <w:rPr>
          <w:rFonts w:hint="default"/>
          <w:lang w:val="en-US" w:eastAsia="zh-CN"/>
        </w:rPr>
        <w:t>这里的故事和前面的不一样。老师找了四句话，老师读，要是小公鸡说的，你们就喔喔喔，小鸭子说的就嘎嘎嘎。</w:t>
      </w:r>
    </w:p>
    <w:p>
      <w:pPr>
        <w:widowControl w:val="0"/>
        <w:numPr>
          <w:ilvl w:val="0"/>
          <w:numId w:val="0"/>
        </w:numPr>
        <w:jc w:val="both"/>
        <w:rPr>
          <w:rFonts w:hint="default"/>
          <w:lang w:val="en-US" w:eastAsia="zh-CN"/>
        </w:rPr>
      </w:pPr>
      <w:r>
        <w:rPr>
          <w:rFonts w:hint="default"/>
          <w:lang w:val="en-US" w:eastAsia="zh-CN"/>
        </w:rPr>
        <w:t>师生合作读，读完在句首出示小公鸡和小鸭子的图片。同桌合作读。</w:t>
      </w:r>
    </w:p>
    <w:p>
      <w:pPr>
        <w:widowControl w:val="0"/>
        <w:numPr>
          <w:ilvl w:val="0"/>
          <w:numId w:val="3"/>
        </w:numPr>
        <w:jc w:val="both"/>
        <w:rPr>
          <w:rFonts w:hint="eastAsia"/>
          <w:lang w:val="en-US" w:eastAsia="zh-CN"/>
        </w:rPr>
      </w:pPr>
      <w:r>
        <w:rPr>
          <w:rFonts w:hint="eastAsia"/>
          <w:lang w:val="en-US" w:eastAsia="zh-CN"/>
        </w:rPr>
        <w:t>草地上小公鸡帮助了小鸭子捉虫子吃，这里小鸭子帮助小公鸡了什么呢？</w:t>
      </w:r>
    </w:p>
    <w:p>
      <w:pPr>
        <w:widowControl w:val="0"/>
        <w:numPr>
          <w:ilvl w:val="0"/>
          <w:numId w:val="0"/>
        </w:numPr>
        <w:jc w:val="both"/>
        <w:rPr>
          <w:rFonts w:hint="eastAsia"/>
          <w:lang w:val="en-US" w:eastAsia="zh-CN"/>
        </w:rPr>
      </w:pPr>
      <w:r>
        <w:rPr>
          <w:rFonts w:hint="eastAsia"/>
          <w:lang w:val="en-US" w:eastAsia="zh-CN"/>
        </w:rPr>
        <w:t>小鸭子救了小公鸡的命，因为他们一起下水，小公鸡不会游泳，是小鸭子背着他他才得救的。</w:t>
      </w:r>
    </w:p>
    <w:p>
      <w:pPr>
        <w:widowControl w:val="0"/>
        <w:numPr>
          <w:ilvl w:val="0"/>
          <w:numId w:val="0"/>
        </w:numPr>
        <w:jc w:val="both"/>
        <w:rPr>
          <w:rFonts w:hint="default" w:ascii="Calibri" w:hAnsi="Calibri" w:cs="Calibri"/>
          <w:lang w:val="en-US" w:eastAsia="zh-CN"/>
        </w:rPr>
      </w:pPr>
      <w:r>
        <w:rPr>
          <w:rFonts w:hint="eastAsia" w:ascii="Calibri" w:hAnsi="Calibri" w:cs="Calibri"/>
          <w:lang w:val="en-US" w:eastAsia="zh-CN"/>
        </w:rPr>
        <w:t>3.你真了不起，但小鸭子知不知道小公鸡不会游泳？——知道。小公鸡呢？它知不知道自己不会游泳？——知道。那小公鸡怎么还敢下水呀？别着急，我们读读这句话。</w:t>
      </w:r>
    </w:p>
    <w:p>
      <w:pPr>
        <w:widowControl w:val="0"/>
        <w:numPr>
          <w:ilvl w:val="0"/>
          <w:numId w:val="0"/>
        </w:numPr>
        <w:jc w:val="both"/>
        <w:rPr>
          <w:rFonts w:hint="eastAsia" w:ascii="Calibri" w:hAnsi="Calibri" w:cs="Calibri"/>
          <w:lang w:val="en-US" w:eastAsia="zh-CN"/>
        </w:rPr>
      </w:pPr>
      <w:r>
        <w:rPr>
          <w:rFonts w:hint="default" w:ascii="Calibri" w:hAnsi="Calibri" w:cs="Calibri"/>
          <w:lang w:val="en-US" w:eastAsia="zh-CN"/>
        </w:rPr>
        <w:t>①</w:t>
      </w:r>
      <w:r>
        <w:rPr>
          <w:rFonts w:hint="eastAsia" w:ascii="Calibri" w:hAnsi="Calibri" w:cs="Calibri"/>
          <w:lang w:val="en-US" w:eastAsia="zh-CN"/>
        </w:rPr>
        <w:t>小公鸡不信，偷偷地跟在小鸭子后面，也下了水。</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读完这句话，你知道了什么？</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小公鸡是偷偷地跟着小鸭子下了水，小鸭子不知道。</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为什么不能让小鸭子知道？</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因为小鸭子知道他不会游泳，劝他不要下水。</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既然这么危险，那小公鸡为什么非要下水啊？</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也想试试，挑战一下自己；他想吃鱼；自己一个人待在岸上太无聊了......</w:t>
      </w:r>
    </w:p>
    <w:p>
      <w:pPr>
        <w:widowControl w:val="0"/>
        <w:numPr>
          <w:ilvl w:val="0"/>
          <w:numId w:val="0"/>
        </w:numPr>
        <w:jc w:val="both"/>
        <w:rPr>
          <w:rFonts w:hint="default" w:ascii="Calibri" w:hAnsi="Calibri" w:cs="Calibri"/>
          <w:lang w:val="en-US" w:eastAsia="zh-CN"/>
        </w:rPr>
      </w:pPr>
      <w:r>
        <w:rPr>
          <w:rFonts w:hint="eastAsia" w:ascii="Calibri" w:hAnsi="Calibri" w:cs="Calibri"/>
          <w:lang w:val="en-US" w:eastAsia="zh-CN"/>
        </w:rPr>
        <w:t>4.是呀，强烈的好奇心让小公鸡下水试了试，可是这一试可真危险呀！谁来读一读？</w:t>
      </w:r>
    </w:p>
    <w:p>
      <w:pPr>
        <w:widowControl w:val="0"/>
        <w:numPr>
          <w:ilvl w:val="0"/>
          <w:numId w:val="0"/>
        </w:numPr>
        <w:jc w:val="both"/>
        <w:rPr>
          <w:rFonts w:hint="eastAsia" w:ascii="Calibri" w:hAnsi="Calibri" w:cs="Calibri"/>
          <w:lang w:val="en-US" w:eastAsia="zh-CN"/>
        </w:rPr>
      </w:pPr>
      <w:r>
        <w:rPr>
          <w:rFonts w:hint="default" w:ascii="Calibri" w:hAnsi="Calibri" w:cs="Calibri"/>
          <w:lang w:val="en-US" w:eastAsia="zh-CN"/>
        </w:rPr>
        <w:t>②</w:t>
      </w:r>
      <w:r>
        <w:rPr>
          <w:rFonts w:hint="eastAsia" w:ascii="Calibri" w:hAnsi="Calibri" w:cs="Calibri"/>
          <w:lang w:val="en-US" w:eastAsia="zh-CN"/>
        </w:rPr>
        <w:t>小鸭子正在水里捉鱼，忽然，听见小公鸡喊救命。他飞快地游到小公鸡身边，让小公鸡坐在自己的背上。</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读完这句话，你又知道了什么？</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小鸭子救了小公鸡。</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他怎么游来的？</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飞快地游来。</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小鸭子，你就在小公鸡旁边吗？（距离远）</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小鸭子，你嘴边的小鱼就要捉到了，还是先把小鱼吃下去再去救小公鸡吧！（小公鸡的生命更重要。）</w:t>
      </w:r>
    </w:p>
    <w:p>
      <w:pPr>
        <w:widowControl w:val="0"/>
        <w:numPr>
          <w:ilvl w:val="0"/>
          <w:numId w:val="0"/>
        </w:numPr>
        <w:jc w:val="both"/>
        <w:rPr>
          <w:rFonts w:hint="eastAsia" w:ascii="Calibri" w:hAnsi="Calibri" w:cs="Calibri"/>
          <w:lang w:val="en-US" w:eastAsia="zh-CN"/>
        </w:rPr>
      </w:pPr>
      <w:r>
        <w:rPr>
          <w:rFonts w:hint="eastAsia" w:ascii="Calibri" w:hAnsi="Calibri" w:cs="Calibri"/>
          <w:lang w:val="en-US" w:eastAsia="zh-CN"/>
        </w:rPr>
        <w:t>小鸭子，小公鸡不听你的，你怎么还去救他？要不就给他个教训，让他去好了。（好朋友，他也刚帮助了自己吃了虫子。）</w:t>
      </w:r>
    </w:p>
    <w:p>
      <w:pPr>
        <w:widowControl w:val="0"/>
        <w:numPr>
          <w:ilvl w:val="0"/>
          <w:numId w:val="0"/>
        </w:numPr>
        <w:jc w:val="both"/>
        <w:rPr>
          <w:rFonts w:hint="default"/>
          <w:lang w:val="en-US" w:eastAsia="zh-CN"/>
        </w:rPr>
      </w:pPr>
      <w:r>
        <w:rPr>
          <w:rFonts w:hint="eastAsia"/>
          <w:lang w:val="en-US" w:eastAsia="zh-CN"/>
        </w:rPr>
        <w:t>5.</w:t>
      </w:r>
      <w:r>
        <w:rPr>
          <w:rFonts w:hint="default"/>
          <w:lang w:val="en-US" w:eastAsia="zh-CN"/>
        </w:rPr>
        <w:t>在这救命的故事中，你读出了一只怎样的小鸭子？</w:t>
      </w:r>
    </w:p>
    <w:p>
      <w:pPr>
        <w:widowControl w:val="0"/>
        <w:numPr>
          <w:ilvl w:val="0"/>
          <w:numId w:val="0"/>
        </w:numPr>
        <w:jc w:val="both"/>
        <w:rPr>
          <w:rFonts w:hint="default"/>
          <w:lang w:val="en-US" w:eastAsia="zh-CN"/>
        </w:rPr>
      </w:pPr>
      <w:r>
        <w:rPr>
          <w:rFonts w:hint="default"/>
          <w:lang w:val="en-US" w:eastAsia="zh-CN"/>
        </w:rPr>
        <w:t>小鸭子救了小公鸡，乐于助人。</w:t>
      </w:r>
      <w:bookmarkStart w:id="0" w:name="_GoBack"/>
      <w:bookmarkEnd w:id="0"/>
    </w:p>
    <w:p>
      <w:pPr>
        <w:widowControl w:val="0"/>
        <w:numPr>
          <w:ilvl w:val="0"/>
          <w:numId w:val="0"/>
        </w:numPr>
        <w:jc w:val="both"/>
        <w:rPr>
          <w:rFonts w:hint="default"/>
          <w:lang w:val="en-US" w:eastAsia="zh-CN"/>
        </w:rPr>
      </w:pPr>
      <w:r>
        <w:rPr>
          <w:rFonts w:hint="eastAsia"/>
          <w:lang w:val="en-US" w:eastAsia="zh-CN"/>
        </w:rPr>
        <w:t>6</w:t>
      </w:r>
      <w:r>
        <w:rPr>
          <w:rFonts w:hint="default"/>
          <w:lang w:val="en-US" w:eastAsia="zh-CN"/>
        </w:rPr>
        <w:t>.</w:t>
      </w:r>
      <w:r>
        <w:rPr>
          <w:rFonts w:hint="eastAsia"/>
          <w:lang w:val="en-US" w:eastAsia="zh-CN"/>
        </w:rPr>
        <w:t>故事读到这里，我们知道小公鸡和小鸭子在这次郊游中互相帮助，共同度过了难关，这是一对怎样的伙伴？</w:t>
      </w:r>
      <w:r>
        <w:rPr>
          <w:rFonts w:hint="default"/>
          <w:lang w:val="en-US" w:eastAsia="zh-CN"/>
        </w:rPr>
        <w:t>它们</w:t>
      </w:r>
      <w:r>
        <w:rPr>
          <w:rFonts w:hint="eastAsia"/>
          <w:lang w:val="en-US" w:eastAsia="zh-CN"/>
        </w:rPr>
        <w:t>去郊游</w:t>
      </w:r>
      <w:r>
        <w:rPr>
          <w:rFonts w:hint="default"/>
          <w:lang w:val="en-US" w:eastAsia="zh-CN"/>
        </w:rPr>
        <w:t>可以做很多事，为什么课文中只写捉虫子、捉鱼呢？下节课我们继续学习这个故事。</w:t>
      </w:r>
    </w:p>
    <w:p>
      <w:pPr>
        <w:widowControl w:val="0"/>
        <w:numPr>
          <w:ilvl w:val="0"/>
          <w:numId w:val="0"/>
        </w:numPr>
        <w:jc w:val="both"/>
        <w:rPr>
          <w:rFonts w:hint="default"/>
          <w:i/>
          <w:iCs/>
          <w:color w:val="0000FF"/>
          <w:lang w:val="en-US" w:eastAsia="zh-CN"/>
        </w:rPr>
      </w:pPr>
      <w:r>
        <w:rPr>
          <w:rFonts w:hint="eastAsia"/>
          <w:i/>
          <w:iCs/>
          <w:color w:val="0000FF"/>
          <w:lang w:val="en-US" w:eastAsia="zh-CN"/>
        </w:rPr>
        <w:t>【设计理念】</w:t>
      </w:r>
    </w:p>
    <w:p>
      <w:pPr>
        <w:ind w:firstLine="420" w:firstLineChars="200"/>
        <w:rPr>
          <w:rFonts w:hint="default"/>
          <w:i/>
          <w:iCs/>
          <w:color w:val="0000FF"/>
          <w:lang w:val="en-US" w:eastAsia="zh-CN"/>
        </w:rPr>
      </w:pPr>
      <w:r>
        <w:rPr>
          <w:rFonts w:hint="default"/>
          <w:i/>
          <w:iCs/>
          <w:color w:val="0000FF"/>
          <w:lang w:val="en-US" w:eastAsia="zh-CN"/>
        </w:rPr>
        <w:t>课文通过角色对话，让学生充分享受阅读的乐趣。因此在教学中，我指导</w:t>
      </w:r>
      <w:r>
        <w:rPr>
          <w:rFonts w:hint="eastAsia"/>
          <w:i/>
          <w:iCs/>
          <w:color w:val="0000FF"/>
          <w:lang w:val="en-US" w:eastAsia="zh-CN"/>
        </w:rPr>
        <w:t>学生</w:t>
      </w:r>
      <w:r>
        <w:rPr>
          <w:rFonts w:hint="default"/>
          <w:i/>
          <w:iCs/>
          <w:color w:val="0000FF"/>
          <w:lang w:val="en-US" w:eastAsia="zh-CN"/>
        </w:rPr>
        <w:t>采取各种形式朗读、对话、表演，帮助</w:t>
      </w:r>
      <w:r>
        <w:rPr>
          <w:rFonts w:hint="eastAsia"/>
          <w:i/>
          <w:iCs/>
          <w:color w:val="0000FF"/>
          <w:lang w:val="en-US" w:eastAsia="zh-CN"/>
        </w:rPr>
        <w:t>学生</w:t>
      </w:r>
      <w:r>
        <w:rPr>
          <w:rFonts w:hint="default"/>
          <w:i/>
          <w:iCs/>
          <w:color w:val="0000FF"/>
          <w:lang w:val="en-US" w:eastAsia="zh-CN"/>
        </w:rPr>
        <w:t>读好对话，</w:t>
      </w:r>
      <w:r>
        <w:rPr>
          <w:rFonts w:hint="eastAsia"/>
          <w:i/>
          <w:iCs/>
          <w:color w:val="0000FF"/>
          <w:lang w:val="en-US" w:eastAsia="zh-CN"/>
        </w:rPr>
        <w:t>通过多次朗读，带领学生把握第二个情节的主要内容，</w:t>
      </w:r>
      <w:r>
        <w:rPr>
          <w:rFonts w:hint="default"/>
          <w:i/>
          <w:iCs/>
          <w:color w:val="0000FF"/>
          <w:lang w:val="en-US" w:eastAsia="zh-CN"/>
        </w:rPr>
        <w:t>感受小伙伴之间互相帮助的美好情感。</w:t>
      </w:r>
      <w:r>
        <w:rPr>
          <w:rFonts w:hint="eastAsia"/>
          <w:i/>
          <w:iCs/>
          <w:color w:val="0000FF"/>
          <w:lang w:val="en-US" w:eastAsia="zh-CN"/>
        </w:rPr>
        <w:t>同时，引发学生思考，为下节课品词析句、探究分析为何这样构建故事打好基础。</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r>
        <w:rPr>
          <w:rFonts w:hint="eastAsia"/>
          <w:lang w:val="en-US" w:eastAsia="zh-CN"/>
        </w:rPr>
        <w:t>三、收获生字朋友</w:t>
      </w:r>
    </w:p>
    <w:p>
      <w:pPr>
        <w:widowControl w:val="0"/>
        <w:numPr>
          <w:ilvl w:val="0"/>
          <w:numId w:val="0"/>
        </w:numPr>
        <w:jc w:val="both"/>
        <w:rPr>
          <w:rFonts w:hint="default"/>
          <w:lang w:val="en-US" w:eastAsia="zh-CN"/>
        </w:rPr>
      </w:pPr>
      <w:r>
        <w:rPr>
          <w:rFonts w:hint="default"/>
          <w:lang w:val="en-US" w:eastAsia="zh-CN"/>
        </w:rPr>
        <w:t>1.和朋友在一起，就可以做很多事。</w:t>
      </w:r>
      <w:r>
        <w:rPr>
          <w:rFonts w:hint="eastAsia"/>
          <w:lang w:val="en-US" w:eastAsia="zh-CN"/>
        </w:rPr>
        <w:t>“</w:t>
      </w:r>
      <w:r>
        <w:rPr>
          <w:rFonts w:hint="default"/>
          <w:lang w:val="en-US" w:eastAsia="zh-CN"/>
        </w:rPr>
        <w:t>口</w:t>
      </w:r>
      <w:r>
        <w:rPr>
          <w:rFonts w:hint="eastAsia"/>
          <w:lang w:val="en-US" w:eastAsia="zh-CN"/>
        </w:rPr>
        <w:t>”</w:t>
      </w:r>
      <w:r>
        <w:rPr>
          <w:rFonts w:hint="default"/>
          <w:lang w:val="en-US" w:eastAsia="zh-CN"/>
        </w:rPr>
        <w:t>字会交朋友，大声读出来。</w:t>
      </w:r>
    </w:p>
    <w:p>
      <w:pPr>
        <w:widowControl w:val="0"/>
        <w:numPr>
          <w:ilvl w:val="0"/>
          <w:numId w:val="0"/>
        </w:numPr>
        <w:jc w:val="both"/>
        <w:rPr>
          <w:rFonts w:hint="default"/>
          <w:lang w:val="en-US" w:eastAsia="zh-CN"/>
        </w:rPr>
      </w:pPr>
      <w:r>
        <w:rPr>
          <w:rFonts w:hint="default"/>
          <w:lang w:val="en-US" w:eastAsia="zh-CN"/>
        </w:rPr>
        <w:t>2.生字也和谁交朋友？地、他</w:t>
      </w:r>
    </w:p>
    <w:p>
      <w:pPr>
        <w:widowControl w:val="0"/>
        <w:numPr>
          <w:ilvl w:val="0"/>
          <w:numId w:val="0"/>
        </w:numPr>
        <w:jc w:val="both"/>
        <w:rPr>
          <w:rFonts w:hint="default"/>
          <w:i/>
          <w:iCs/>
          <w:color w:val="0000FF"/>
          <w:lang w:val="en-US" w:eastAsia="zh-CN"/>
        </w:rPr>
      </w:pPr>
      <w:r>
        <w:rPr>
          <w:rFonts w:hint="eastAsia"/>
          <w:i/>
          <w:iCs/>
          <w:color w:val="0000FF"/>
          <w:lang w:val="en-US" w:eastAsia="zh-CN"/>
        </w:rPr>
        <w:t>【设计理念】</w:t>
      </w:r>
    </w:p>
    <w:p>
      <w:pPr>
        <w:widowControl w:val="0"/>
        <w:numPr>
          <w:ilvl w:val="0"/>
          <w:numId w:val="0"/>
        </w:numPr>
        <w:ind w:firstLine="420" w:firstLineChars="200"/>
        <w:jc w:val="both"/>
        <w:rPr>
          <w:rFonts w:hint="eastAsia"/>
          <w:i/>
          <w:iCs/>
          <w:color w:val="0000FF"/>
          <w:lang w:val="en-US" w:eastAsia="zh-CN"/>
        </w:rPr>
      </w:pPr>
      <w:r>
        <w:rPr>
          <w:rFonts w:hint="eastAsia"/>
          <w:i/>
          <w:iCs/>
          <w:color w:val="0000FF"/>
          <w:lang w:val="en-US" w:eastAsia="zh-CN"/>
        </w:rPr>
        <w:t>本课四会生字中，3个带有“也”字部件，剩下4个带有“口”字部件。通过字族识字，帮助学生复习巩固本课的生字，同时写好“也”和“地”。</w:t>
      </w:r>
    </w:p>
    <w:p>
      <w:pPr>
        <w:widowControl w:val="0"/>
        <w:numPr>
          <w:ilvl w:val="0"/>
          <w:numId w:val="0"/>
        </w:numPr>
        <w:ind w:firstLine="420" w:firstLineChars="200"/>
        <w:jc w:val="both"/>
        <w:rPr>
          <w:rFonts w:hint="eastAsia"/>
          <w:color w:val="0000FF"/>
          <w:lang w:val="en-US" w:eastAsia="zh-CN"/>
        </w:rPr>
      </w:pPr>
    </w:p>
    <w:p>
      <w:pPr>
        <w:widowControl w:val="0"/>
        <w:numPr>
          <w:ilvl w:val="0"/>
          <w:numId w:val="0"/>
        </w:numPr>
        <w:ind w:firstLine="420" w:firstLineChars="200"/>
        <w:jc w:val="both"/>
        <w:rPr>
          <w:rFonts w:hint="eastAsia"/>
          <w:color w:val="0000FF"/>
          <w:lang w:val="en-US" w:eastAsia="zh-CN"/>
        </w:rPr>
      </w:pPr>
    </w:p>
    <w:p>
      <w:pPr>
        <w:widowControl w:val="0"/>
        <w:numPr>
          <w:ilvl w:val="0"/>
          <w:numId w:val="0"/>
        </w:numPr>
        <w:ind w:firstLine="420" w:firstLineChars="200"/>
        <w:jc w:val="both"/>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31AF0"/>
    <w:multiLevelType w:val="singleLevel"/>
    <w:tmpl w:val="8FB31AF0"/>
    <w:lvl w:ilvl="0" w:tentative="0">
      <w:start w:val="5"/>
      <w:numFmt w:val="decimal"/>
      <w:lvlText w:val="%1."/>
      <w:lvlJc w:val="left"/>
      <w:pPr>
        <w:tabs>
          <w:tab w:val="left" w:pos="312"/>
        </w:tabs>
      </w:pPr>
    </w:lvl>
  </w:abstractNum>
  <w:abstractNum w:abstractNumId="1">
    <w:nsid w:val="E198AD2E"/>
    <w:multiLevelType w:val="singleLevel"/>
    <w:tmpl w:val="E198AD2E"/>
    <w:lvl w:ilvl="0" w:tentative="0">
      <w:start w:val="8"/>
      <w:numFmt w:val="decimal"/>
      <w:lvlText w:val="%1."/>
      <w:lvlJc w:val="left"/>
      <w:pPr>
        <w:tabs>
          <w:tab w:val="left" w:pos="312"/>
        </w:tabs>
      </w:pPr>
    </w:lvl>
  </w:abstractNum>
  <w:abstractNum w:abstractNumId="2">
    <w:nsid w:val="0DFA85C8"/>
    <w:multiLevelType w:val="singleLevel"/>
    <w:tmpl w:val="0DFA85C8"/>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NTAwYWI0NGMyY2ExMGRhMmYxYTA2Y2ZmZTc4M2EifQ=="/>
  </w:docVars>
  <w:rsids>
    <w:rsidRoot w:val="37CB5343"/>
    <w:rsid w:val="031C25B5"/>
    <w:rsid w:val="039A6D8C"/>
    <w:rsid w:val="045E2C98"/>
    <w:rsid w:val="04E21C1B"/>
    <w:rsid w:val="0AD428F5"/>
    <w:rsid w:val="0B3046D0"/>
    <w:rsid w:val="0C360B29"/>
    <w:rsid w:val="0E395E74"/>
    <w:rsid w:val="10487E27"/>
    <w:rsid w:val="15564ABC"/>
    <w:rsid w:val="16EA4C10"/>
    <w:rsid w:val="17390337"/>
    <w:rsid w:val="17C97C1B"/>
    <w:rsid w:val="1963029B"/>
    <w:rsid w:val="1C7F7983"/>
    <w:rsid w:val="20AB4AAB"/>
    <w:rsid w:val="2169229A"/>
    <w:rsid w:val="22E229D5"/>
    <w:rsid w:val="246116BD"/>
    <w:rsid w:val="275D6B12"/>
    <w:rsid w:val="2882470E"/>
    <w:rsid w:val="29703BFA"/>
    <w:rsid w:val="2CA54CEB"/>
    <w:rsid w:val="2D14316A"/>
    <w:rsid w:val="2E610D97"/>
    <w:rsid w:val="32B17DEF"/>
    <w:rsid w:val="33FF1FA0"/>
    <w:rsid w:val="34284AAC"/>
    <w:rsid w:val="37517342"/>
    <w:rsid w:val="37CB5343"/>
    <w:rsid w:val="38D548AA"/>
    <w:rsid w:val="3E740EBA"/>
    <w:rsid w:val="40B95721"/>
    <w:rsid w:val="46771687"/>
    <w:rsid w:val="4A034266"/>
    <w:rsid w:val="4D3D6397"/>
    <w:rsid w:val="4F2B32A3"/>
    <w:rsid w:val="4F960564"/>
    <w:rsid w:val="520B476D"/>
    <w:rsid w:val="53202F66"/>
    <w:rsid w:val="573E1C0D"/>
    <w:rsid w:val="59EA3442"/>
    <w:rsid w:val="5A12774D"/>
    <w:rsid w:val="5A665815"/>
    <w:rsid w:val="5AA212D7"/>
    <w:rsid w:val="5D2811A9"/>
    <w:rsid w:val="5FDA1CFA"/>
    <w:rsid w:val="618315B1"/>
    <w:rsid w:val="66176963"/>
    <w:rsid w:val="6BE35481"/>
    <w:rsid w:val="6DFE20DD"/>
    <w:rsid w:val="6F1928EC"/>
    <w:rsid w:val="71A35190"/>
    <w:rsid w:val="7204736B"/>
    <w:rsid w:val="743B2FF3"/>
    <w:rsid w:val="75994786"/>
    <w:rsid w:val="78E90D57"/>
    <w:rsid w:val="7A400154"/>
    <w:rsid w:val="7D52089B"/>
    <w:rsid w:val="7E2E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3640</Words>
  <Characters>3679</Characters>
  <Lines>0</Lines>
  <Paragraphs>0</Paragraphs>
  <TotalTime>64</TotalTime>
  <ScaleCrop>false</ScaleCrop>
  <LinksUpToDate>false</LinksUpToDate>
  <CharactersWithSpaces>3748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2023-02-09T05:39:00Z</dcterms:created>
  <dc:creator>Administrator</dc:creator>
  <cp:lastModifiedBy>Administrator</cp:lastModifiedBy>
  <dcterms:modified xsi:type="dcterms:W3CDTF">2023-02-16T06:16:06Z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26B1989646BE40B2B9CE8F8F0F3BBDD3</vt:lpwstr>
  </property>
</Properties>
</file>