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270DFB" w14:textId="4A4FCB3E" w:rsidR="000D6111" w:rsidRPr="00C72901" w:rsidRDefault="00C72901">
      <w:pPr>
        <w:rPr>
          <w:rFonts w:ascii="宋体" w:eastAsia="宋体" w:hAnsi="宋体"/>
          <w:sz w:val="28"/>
          <w:szCs w:val="32"/>
        </w:rPr>
      </w:pPr>
      <w:r w:rsidRPr="00C72901">
        <w:rPr>
          <w:rFonts w:ascii="宋体" w:eastAsia="宋体" w:hAnsi="宋体" w:hint="eastAsia"/>
          <w:sz w:val="28"/>
          <w:szCs w:val="32"/>
        </w:rPr>
        <w:t>题目：《基于读后续写的高中英语写作教学策略探究》，作者：张银燕发表刊物：《教研博览》，发表时间：</w:t>
      </w:r>
      <w:r w:rsidRPr="00C72901">
        <w:rPr>
          <w:rFonts w:ascii="宋体" w:eastAsia="宋体" w:hAnsi="宋体"/>
          <w:sz w:val="28"/>
          <w:szCs w:val="32"/>
        </w:rPr>
        <w:t>20</w:t>
      </w:r>
      <w:r w:rsidRPr="00C72901">
        <w:rPr>
          <w:rFonts w:ascii="宋体" w:eastAsia="宋体" w:hAnsi="宋体" w:hint="eastAsia"/>
          <w:sz w:val="28"/>
          <w:szCs w:val="32"/>
        </w:rPr>
        <w:t>21</w:t>
      </w:r>
      <w:r w:rsidRPr="00C72901">
        <w:rPr>
          <w:rFonts w:ascii="宋体" w:eastAsia="宋体" w:hAnsi="宋体"/>
          <w:sz w:val="28"/>
          <w:szCs w:val="32"/>
        </w:rPr>
        <w:t>.</w:t>
      </w:r>
      <w:r w:rsidRPr="00C72901">
        <w:rPr>
          <w:rFonts w:ascii="宋体" w:eastAsia="宋体" w:hAnsi="宋体" w:hint="eastAsia"/>
          <w:sz w:val="28"/>
          <w:szCs w:val="32"/>
        </w:rPr>
        <w:t>10</w:t>
      </w:r>
    </w:p>
    <w:p w14:paraId="7234E5AF" w14:textId="42CD622E" w:rsidR="00C72901" w:rsidRDefault="00C72901">
      <w:pPr>
        <w:rPr>
          <w:rFonts w:ascii="宋体" w:eastAsia="宋体" w:hAnsi="宋体"/>
          <w:sz w:val="28"/>
          <w:szCs w:val="32"/>
        </w:rPr>
      </w:pPr>
      <w:r w:rsidRPr="00C72901">
        <w:rPr>
          <w:rFonts w:ascii="宋体" w:eastAsia="宋体" w:hAnsi="宋体" w:hint="eastAsia"/>
          <w:sz w:val="28"/>
          <w:szCs w:val="32"/>
        </w:rPr>
        <w:t>封面</w:t>
      </w:r>
    </w:p>
    <w:p w14:paraId="5C3C4B5C" w14:textId="6AE3B109" w:rsidR="00C72901" w:rsidRDefault="00C72901">
      <w:pPr>
        <w:rPr>
          <w:rFonts w:ascii="宋体" w:eastAsia="宋体" w:hAnsi="宋体"/>
          <w:sz w:val="28"/>
          <w:szCs w:val="32"/>
        </w:rPr>
      </w:pPr>
      <w:r>
        <w:rPr>
          <w:noProof/>
        </w:rPr>
        <w:drawing>
          <wp:inline distT="0" distB="0" distL="0" distR="0" wp14:anchorId="48C97C02" wp14:editId="5D644624">
            <wp:extent cx="5473700" cy="74231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42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B9DEE" w14:textId="0430F1FE" w:rsidR="00C72901" w:rsidRDefault="00C72901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lastRenderedPageBreak/>
        <w:t>版权信息页</w:t>
      </w:r>
    </w:p>
    <w:p w14:paraId="64C05325" w14:textId="0C9F642F" w:rsidR="00C72901" w:rsidRDefault="00C72901">
      <w:pPr>
        <w:rPr>
          <w:rFonts w:ascii="宋体" w:eastAsia="宋体" w:hAnsi="宋体"/>
          <w:sz w:val="28"/>
          <w:szCs w:val="32"/>
        </w:rPr>
      </w:pPr>
      <w:r>
        <w:rPr>
          <w:noProof/>
        </w:rPr>
        <w:drawing>
          <wp:inline distT="0" distB="0" distL="0" distR="0" wp14:anchorId="0DEE6742" wp14:editId="17149B88">
            <wp:extent cx="5276850" cy="83439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32641" w14:textId="32DDC272" w:rsidR="00AE13FB" w:rsidRDefault="00AE13FB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lastRenderedPageBreak/>
        <w:t>完整目录页</w:t>
      </w:r>
    </w:p>
    <w:p w14:paraId="00796A75" w14:textId="7BA977DC" w:rsidR="00AE13FB" w:rsidRDefault="00AE13FB">
      <w:pPr>
        <w:rPr>
          <w:rFonts w:ascii="宋体" w:eastAsia="宋体" w:hAnsi="宋体"/>
          <w:sz w:val="28"/>
          <w:szCs w:val="32"/>
        </w:rPr>
      </w:pPr>
      <w:r>
        <w:rPr>
          <w:noProof/>
        </w:rPr>
        <w:drawing>
          <wp:inline distT="0" distB="0" distL="0" distR="0" wp14:anchorId="3BF2827D" wp14:editId="60641C95">
            <wp:extent cx="5353050" cy="814705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83D2A" w14:textId="4FF8CF9C" w:rsidR="00AE13FB" w:rsidRDefault="00AE13FB">
      <w:pPr>
        <w:rPr>
          <w:rFonts w:ascii="宋体" w:eastAsia="宋体" w:hAnsi="宋体"/>
          <w:sz w:val="28"/>
          <w:szCs w:val="32"/>
        </w:rPr>
      </w:pPr>
      <w:r>
        <w:rPr>
          <w:noProof/>
        </w:rPr>
        <w:lastRenderedPageBreak/>
        <w:drawing>
          <wp:inline distT="0" distB="0" distL="0" distR="0" wp14:anchorId="3074F78C" wp14:editId="7A7E07A9">
            <wp:extent cx="5365750" cy="8737600"/>
            <wp:effectExtent l="0" t="0" r="635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87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17F32" w14:textId="2AB06D07" w:rsidR="00AE13FB" w:rsidRDefault="00AE13FB">
      <w:pPr>
        <w:rPr>
          <w:rFonts w:ascii="宋体" w:eastAsia="宋体" w:hAnsi="宋体"/>
          <w:sz w:val="28"/>
          <w:szCs w:val="32"/>
        </w:rPr>
      </w:pPr>
      <w:r>
        <w:rPr>
          <w:noProof/>
        </w:rPr>
        <w:lastRenderedPageBreak/>
        <w:drawing>
          <wp:inline distT="0" distB="0" distL="0" distR="0" wp14:anchorId="45F4F6BB" wp14:editId="421E97C0">
            <wp:extent cx="5270500" cy="8794750"/>
            <wp:effectExtent l="0" t="0" r="635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79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37BEF" w14:textId="6302AB42" w:rsidR="00AE13FB" w:rsidRDefault="00AE13FB">
      <w:pPr>
        <w:rPr>
          <w:rFonts w:ascii="宋体" w:eastAsia="宋体" w:hAnsi="宋体"/>
          <w:sz w:val="28"/>
          <w:szCs w:val="32"/>
        </w:rPr>
      </w:pPr>
      <w:r>
        <w:rPr>
          <w:noProof/>
        </w:rPr>
        <w:lastRenderedPageBreak/>
        <w:drawing>
          <wp:inline distT="0" distB="0" distL="0" distR="0" wp14:anchorId="761908BB" wp14:editId="5D641190">
            <wp:extent cx="5334000" cy="87249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0FD08" w14:textId="61E2A7D2" w:rsidR="00AE13FB" w:rsidRDefault="00AE13FB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lastRenderedPageBreak/>
        <w:t>正文</w:t>
      </w:r>
    </w:p>
    <w:p w14:paraId="4F4D0CA3" w14:textId="7E295A8C" w:rsidR="00AE13FB" w:rsidRDefault="009A6CA6">
      <w:pPr>
        <w:rPr>
          <w:rFonts w:ascii="宋体" w:eastAsia="宋体" w:hAnsi="宋体"/>
          <w:sz w:val="28"/>
          <w:szCs w:val="32"/>
        </w:rPr>
      </w:pPr>
      <w:r>
        <w:rPr>
          <w:noProof/>
        </w:rPr>
        <w:drawing>
          <wp:inline distT="0" distB="0" distL="0" distR="0" wp14:anchorId="5CBF5402" wp14:editId="6BBBDB03">
            <wp:extent cx="5353685" cy="8377595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368" cy="840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50BBC" w14:textId="77777777" w:rsidR="00894856" w:rsidRPr="00894856" w:rsidRDefault="00894856" w:rsidP="00894856">
      <w:pPr>
        <w:rPr>
          <w:rFonts w:ascii="宋体" w:eastAsia="宋体" w:hAnsi="宋体"/>
          <w:sz w:val="28"/>
          <w:szCs w:val="32"/>
        </w:rPr>
      </w:pPr>
      <w:r w:rsidRPr="00894856">
        <w:rPr>
          <w:rFonts w:ascii="宋体" w:eastAsia="宋体" w:hAnsi="宋体" w:hint="eastAsia"/>
          <w:sz w:val="28"/>
          <w:szCs w:val="32"/>
        </w:rPr>
        <w:lastRenderedPageBreak/>
        <w:t>题目：《刍议高中英语读后续写的教学》发表于国家级期刊《现代中小学教育》，作者：吴丹</w:t>
      </w:r>
    </w:p>
    <w:p w14:paraId="2F300E94" w14:textId="77777777" w:rsidR="00894856" w:rsidRPr="00894856" w:rsidRDefault="00894856" w:rsidP="00894856">
      <w:pPr>
        <w:rPr>
          <w:rFonts w:ascii="宋体" w:eastAsia="宋体" w:hAnsi="宋体"/>
          <w:sz w:val="28"/>
          <w:szCs w:val="32"/>
        </w:rPr>
      </w:pPr>
      <w:r w:rsidRPr="00894856">
        <w:rPr>
          <w:rFonts w:ascii="宋体" w:eastAsia="宋体" w:hAnsi="宋体" w:hint="eastAsia"/>
          <w:sz w:val="28"/>
          <w:szCs w:val="32"/>
        </w:rPr>
        <w:t>发表刊物：《现代中小学教育》，发表时间：</w:t>
      </w:r>
      <w:r w:rsidRPr="00894856">
        <w:rPr>
          <w:rFonts w:ascii="宋体" w:eastAsia="宋体" w:hAnsi="宋体"/>
          <w:sz w:val="28"/>
          <w:szCs w:val="32"/>
        </w:rPr>
        <w:t>2021.8</w:t>
      </w:r>
    </w:p>
    <w:p w14:paraId="1383A173" w14:textId="61AC1117" w:rsidR="00894856" w:rsidRDefault="00894856" w:rsidP="00894856">
      <w:pPr>
        <w:rPr>
          <w:rFonts w:ascii="宋体" w:eastAsia="宋体" w:hAnsi="宋体"/>
          <w:sz w:val="28"/>
          <w:szCs w:val="32"/>
        </w:rPr>
      </w:pPr>
      <w:r w:rsidRPr="00894856">
        <w:rPr>
          <w:rFonts w:ascii="宋体" w:eastAsia="宋体" w:hAnsi="宋体" w:hint="eastAsia"/>
          <w:sz w:val="28"/>
          <w:szCs w:val="32"/>
        </w:rPr>
        <w:t>封面</w:t>
      </w:r>
    </w:p>
    <w:p w14:paraId="094A2163" w14:textId="6D1A39FC" w:rsidR="00894856" w:rsidRDefault="00894856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noProof/>
          <w:sz w:val="28"/>
          <w:szCs w:val="32"/>
        </w:rPr>
        <w:drawing>
          <wp:inline distT="0" distB="0" distL="0" distR="0" wp14:anchorId="222F6D10" wp14:editId="2B9FB54F">
            <wp:extent cx="5274310" cy="68256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现代.pd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3A291" w14:textId="7C506A51" w:rsidR="00894856" w:rsidRDefault="00894856">
      <w:pPr>
        <w:rPr>
          <w:rFonts w:ascii="宋体" w:eastAsia="宋体" w:hAnsi="宋体"/>
          <w:sz w:val="28"/>
          <w:szCs w:val="32"/>
        </w:rPr>
      </w:pPr>
    </w:p>
    <w:p w14:paraId="340B96DE" w14:textId="2760D8BA" w:rsidR="00894856" w:rsidRDefault="00894856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lastRenderedPageBreak/>
        <w:t>完整目录页</w:t>
      </w:r>
    </w:p>
    <w:p w14:paraId="2836B891" w14:textId="5291C6C5" w:rsidR="00894856" w:rsidRDefault="00894856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noProof/>
          <w:sz w:val="28"/>
          <w:szCs w:val="32"/>
        </w:rPr>
        <w:drawing>
          <wp:inline distT="0" distB="0" distL="0" distR="0" wp14:anchorId="3D835007" wp14:editId="48AA6837">
            <wp:extent cx="5274310" cy="82740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年8月.pd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7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D32DA" w14:textId="71F789C8" w:rsidR="00894856" w:rsidRDefault="00894856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lastRenderedPageBreak/>
        <w:t>正文</w:t>
      </w:r>
    </w:p>
    <w:p w14:paraId="406DA728" w14:textId="50E11906" w:rsidR="00894856" w:rsidRDefault="00894856">
      <w:pPr>
        <w:rPr>
          <w:rFonts w:ascii="宋体" w:eastAsia="宋体" w:hAnsi="宋体" w:hint="eastAsia"/>
          <w:sz w:val="28"/>
          <w:szCs w:val="32"/>
        </w:rPr>
      </w:pPr>
      <w:r>
        <w:rPr>
          <w:rFonts w:ascii="宋体" w:eastAsia="宋体" w:hAnsi="宋体" w:hint="eastAsia"/>
          <w:noProof/>
          <w:sz w:val="28"/>
          <w:szCs w:val="32"/>
        </w:rPr>
        <w:drawing>
          <wp:inline distT="0" distB="0" distL="0" distR="0" wp14:anchorId="6689E3ED" wp14:editId="02D09FC1">
            <wp:extent cx="5473700" cy="84010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白议高中英语读后线写的教学.pd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BC5A1" w14:textId="77777777" w:rsidR="00894856" w:rsidRPr="00894856" w:rsidRDefault="00894856" w:rsidP="00894856">
      <w:pPr>
        <w:rPr>
          <w:rFonts w:ascii="宋体" w:eastAsia="宋体" w:hAnsi="宋体"/>
          <w:sz w:val="28"/>
          <w:szCs w:val="32"/>
        </w:rPr>
      </w:pPr>
      <w:r w:rsidRPr="00894856">
        <w:rPr>
          <w:rFonts w:ascii="宋体" w:eastAsia="宋体" w:hAnsi="宋体" w:hint="eastAsia"/>
          <w:sz w:val="28"/>
          <w:szCs w:val="32"/>
        </w:rPr>
        <w:lastRenderedPageBreak/>
        <w:t>题目：《基于问题解决的提高英语读后续写能力的实施策略》，作者：尹惠英</w:t>
      </w:r>
      <w:r w:rsidRPr="00894856">
        <w:rPr>
          <w:rFonts w:ascii="宋体" w:eastAsia="宋体" w:hAnsi="宋体"/>
          <w:sz w:val="28"/>
          <w:szCs w:val="32"/>
        </w:rPr>
        <w:t xml:space="preserve">       发表刊物：《民族文汇》，发表时间：2021.12</w:t>
      </w:r>
    </w:p>
    <w:p w14:paraId="1E21F904" w14:textId="48B98D46" w:rsidR="00894856" w:rsidRDefault="00894856" w:rsidP="00894856">
      <w:pPr>
        <w:rPr>
          <w:rFonts w:ascii="宋体" w:eastAsia="宋体" w:hAnsi="宋体" w:hint="eastAsia"/>
          <w:sz w:val="28"/>
          <w:szCs w:val="32"/>
        </w:rPr>
      </w:pPr>
      <w:r w:rsidRPr="00894856">
        <w:rPr>
          <w:rFonts w:ascii="宋体" w:eastAsia="宋体" w:hAnsi="宋体" w:hint="eastAsia"/>
          <w:sz w:val="28"/>
          <w:szCs w:val="32"/>
        </w:rPr>
        <w:t>封面</w:t>
      </w:r>
    </w:p>
    <w:p w14:paraId="662ACAA6" w14:textId="69C0637A" w:rsidR="00E95C01" w:rsidRDefault="00E95C01">
      <w:pPr>
        <w:rPr>
          <w:rFonts w:ascii="宋体" w:eastAsia="宋体" w:hAnsi="宋体"/>
          <w:sz w:val="28"/>
          <w:szCs w:val="32"/>
        </w:rPr>
      </w:pPr>
      <w:r>
        <w:rPr>
          <w:noProof/>
        </w:rPr>
        <w:drawing>
          <wp:inline distT="0" distB="0" distL="0" distR="0" wp14:anchorId="2869A863" wp14:editId="502D025C">
            <wp:extent cx="5369560" cy="7526622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995" cy="754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53A48" w14:textId="2DD21BD5" w:rsidR="00E95C01" w:rsidRDefault="00E95C01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lastRenderedPageBreak/>
        <w:t>版权信息页</w:t>
      </w:r>
    </w:p>
    <w:p w14:paraId="70827379" w14:textId="1C34F72F" w:rsidR="00E95C01" w:rsidRDefault="00E95C01">
      <w:pPr>
        <w:rPr>
          <w:rFonts w:ascii="宋体" w:eastAsia="宋体" w:hAnsi="宋体"/>
          <w:sz w:val="28"/>
          <w:szCs w:val="32"/>
        </w:rPr>
      </w:pPr>
      <w:r>
        <w:rPr>
          <w:noProof/>
        </w:rPr>
        <w:drawing>
          <wp:inline distT="0" distB="0" distL="0" distR="0" wp14:anchorId="05489E0F" wp14:editId="193187D7">
            <wp:extent cx="5417185" cy="8007607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864" cy="802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B82C4" w14:textId="69D477FC" w:rsidR="00E95C01" w:rsidRDefault="00E95C01">
      <w:pPr>
        <w:rPr>
          <w:rFonts w:ascii="宋体" w:eastAsia="宋体" w:hAnsi="宋体"/>
          <w:sz w:val="28"/>
          <w:szCs w:val="32"/>
        </w:rPr>
      </w:pPr>
    </w:p>
    <w:p w14:paraId="170BF623" w14:textId="180D1539" w:rsidR="00E95C01" w:rsidRDefault="00E95C01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lastRenderedPageBreak/>
        <w:t>完整目录页</w:t>
      </w:r>
    </w:p>
    <w:p w14:paraId="48F3DDC2" w14:textId="2EEC21CC" w:rsidR="00E95C01" w:rsidRDefault="00E95C01">
      <w:pPr>
        <w:rPr>
          <w:rFonts w:ascii="宋体" w:eastAsia="宋体" w:hAnsi="宋体"/>
          <w:sz w:val="28"/>
          <w:szCs w:val="32"/>
        </w:rPr>
      </w:pPr>
      <w:r>
        <w:rPr>
          <w:noProof/>
        </w:rPr>
        <w:drawing>
          <wp:inline distT="0" distB="0" distL="0" distR="0" wp14:anchorId="35DAC0E7" wp14:editId="32584CE1">
            <wp:extent cx="5417185" cy="8293027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844" cy="830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962F5" w14:textId="52248999" w:rsidR="00763D2A" w:rsidRDefault="00763D2A">
      <w:pPr>
        <w:rPr>
          <w:rFonts w:ascii="宋体" w:eastAsia="宋体" w:hAnsi="宋体"/>
          <w:sz w:val="28"/>
          <w:szCs w:val="32"/>
        </w:rPr>
      </w:pPr>
      <w:r>
        <w:rPr>
          <w:noProof/>
        </w:rPr>
        <w:lastRenderedPageBreak/>
        <w:drawing>
          <wp:inline distT="0" distB="0" distL="0" distR="0" wp14:anchorId="1516AB9F" wp14:editId="72ABD161">
            <wp:extent cx="5322548" cy="879983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66" cy="881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20D3B" w14:textId="66363A1D" w:rsidR="00763D2A" w:rsidRDefault="00763D2A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lastRenderedPageBreak/>
        <w:t>正文</w:t>
      </w:r>
    </w:p>
    <w:p w14:paraId="58BEE748" w14:textId="2CC80BFD" w:rsidR="00E95C01" w:rsidRPr="00C72901" w:rsidRDefault="00763D2A">
      <w:pPr>
        <w:rPr>
          <w:rFonts w:ascii="宋体" w:eastAsia="宋体" w:hAnsi="宋体"/>
          <w:sz w:val="28"/>
          <w:szCs w:val="32"/>
        </w:rPr>
      </w:pPr>
      <w:r>
        <w:rPr>
          <w:noProof/>
        </w:rPr>
        <w:drawing>
          <wp:inline distT="0" distB="0" distL="0" distR="0" wp14:anchorId="06AD3A03" wp14:editId="12916530">
            <wp:extent cx="5438830" cy="836676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199" cy="838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5C01" w:rsidRPr="00C729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A0218" w14:textId="77777777" w:rsidR="00676B70" w:rsidRDefault="00676B70" w:rsidP="00894856">
      <w:r>
        <w:separator/>
      </w:r>
    </w:p>
  </w:endnote>
  <w:endnote w:type="continuationSeparator" w:id="0">
    <w:p w14:paraId="3EC1AB96" w14:textId="77777777" w:rsidR="00676B70" w:rsidRDefault="00676B70" w:rsidP="00894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05DB6" w14:textId="77777777" w:rsidR="00676B70" w:rsidRDefault="00676B70" w:rsidP="00894856">
      <w:r>
        <w:separator/>
      </w:r>
    </w:p>
  </w:footnote>
  <w:footnote w:type="continuationSeparator" w:id="0">
    <w:p w14:paraId="03208E8A" w14:textId="77777777" w:rsidR="00676B70" w:rsidRDefault="00676B70" w:rsidP="008948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901"/>
    <w:rsid w:val="000D6111"/>
    <w:rsid w:val="00676B70"/>
    <w:rsid w:val="00763D2A"/>
    <w:rsid w:val="00894856"/>
    <w:rsid w:val="009A6CA6"/>
    <w:rsid w:val="00A162BD"/>
    <w:rsid w:val="00AE13FB"/>
    <w:rsid w:val="00C72901"/>
    <w:rsid w:val="00E95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AB8633"/>
  <w15:chartTrackingRefBased/>
  <w15:docId w15:val="{D575BB91-2D15-4906-B50B-2FE945C00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5C0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48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9485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948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9485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15</Pages>
  <Words>40</Words>
  <Characters>231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shuting sun</dc:creator>
  <cp:keywords/>
  <dc:description/>
  <cp:lastModifiedBy>shuting sun</cp:lastModifiedBy>
  <cp:revision>4</cp:revision>
  <dcterms:created xsi:type="dcterms:W3CDTF">2022-09-27T07:37:00Z</dcterms:created>
  <dcterms:modified xsi:type="dcterms:W3CDTF">2022-09-28T12:45:00Z</dcterms:modified>
</cp:coreProperties>
</file>