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CD6" w:rsidRDefault="00BB5EDA">
      <w:pPr>
        <w:spacing w:line="460" w:lineRule="exact"/>
        <w:jc w:val="center"/>
        <w:rPr>
          <w:rFonts w:ascii="黑体" w:eastAsia="黑体" w:hAnsi="黑体"/>
          <w:b/>
          <w:sz w:val="30"/>
          <w:szCs w:val="30"/>
        </w:rPr>
      </w:pPr>
      <w:bookmarkStart w:id="0" w:name="_GoBack"/>
      <w:bookmarkEnd w:id="0"/>
      <w:r>
        <w:rPr>
          <w:rFonts w:ascii="黑体" w:eastAsia="黑体" w:hAnsi="黑体" w:hint="eastAsia"/>
          <w:b/>
          <w:sz w:val="30"/>
          <w:szCs w:val="30"/>
        </w:rPr>
        <w:t>常州市新北区奔牛初级中学</w:t>
      </w:r>
    </w:p>
    <w:p w:rsidR="00870CD6" w:rsidRDefault="00BB5EDA">
      <w:pPr>
        <w:jc w:val="center"/>
        <w:rPr>
          <w:b/>
          <w:sz w:val="30"/>
          <w:szCs w:val="30"/>
        </w:rPr>
      </w:pPr>
      <w:r>
        <w:rPr>
          <w:rFonts w:ascii="黑体" w:eastAsia="黑体" w:hAnsi="黑体" w:hint="eastAsia"/>
          <w:b/>
          <w:sz w:val="30"/>
          <w:szCs w:val="30"/>
        </w:rPr>
        <w:t>新一轮岗位设置与聘用实施方案</w:t>
      </w:r>
    </w:p>
    <w:p w:rsidR="00870CD6" w:rsidRDefault="00870CD6">
      <w:pPr>
        <w:spacing w:line="440" w:lineRule="exact"/>
        <w:ind w:firstLine="450"/>
        <w:rPr>
          <w:rFonts w:ascii="楷体_GB2312" w:eastAsia="楷体_GB2312"/>
          <w:b/>
          <w:sz w:val="24"/>
        </w:rPr>
      </w:pPr>
    </w:p>
    <w:p w:rsidR="00870CD6" w:rsidRDefault="00BB5EDA">
      <w:pPr>
        <w:spacing w:line="500" w:lineRule="exact"/>
        <w:ind w:firstLine="450"/>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为了进一步深化学校人事制度改革，实现学校人事管理科学化、规范化和制度化，健全岗位等级晋升激励机制，形成专业技术人员职务能上能下、待遇能升能降的充满生机与活力的用人机制，促进我校教师队伍整体素质的提高，全面提高我校教育教学质量和办学效益，确保我校专业技术岗位聘用工作的顺利进行，现根据《关于印发〈江苏省幼儿园、中小学、中等职业学校岗位设置管理实施意见〉的通知》（苏</w:t>
      </w:r>
      <w:proofErr w:type="gramStart"/>
      <w:r>
        <w:rPr>
          <w:rFonts w:ascii="楷体_GB2312" w:eastAsia="楷体_GB2312" w:hint="eastAsia"/>
          <w:sz w:val="28"/>
          <w:szCs w:val="28"/>
        </w:rPr>
        <w:t>人社发</w:t>
      </w:r>
      <w:proofErr w:type="gramEnd"/>
      <w:r>
        <w:rPr>
          <w:rFonts w:ascii="楷体_GB2312" w:eastAsia="楷体_GB2312" w:hint="eastAsia"/>
          <w:sz w:val="28"/>
          <w:szCs w:val="28"/>
        </w:rPr>
        <w:t>〔</w:t>
      </w:r>
      <w:r>
        <w:rPr>
          <w:rFonts w:ascii="楷体_GB2312" w:eastAsia="楷体_GB2312" w:hint="eastAsia"/>
          <w:sz w:val="28"/>
          <w:szCs w:val="28"/>
        </w:rPr>
        <w:t>2017</w:t>
      </w:r>
      <w:r>
        <w:rPr>
          <w:rFonts w:ascii="楷体_GB2312" w:eastAsia="楷体_GB2312" w:hint="eastAsia"/>
          <w:sz w:val="28"/>
          <w:szCs w:val="28"/>
        </w:rPr>
        <w:t>〕</w:t>
      </w:r>
      <w:r>
        <w:rPr>
          <w:rFonts w:ascii="楷体_GB2312" w:eastAsia="楷体_GB2312" w:hint="eastAsia"/>
          <w:sz w:val="28"/>
          <w:szCs w:val="28"/>
        </w:rPr>
        <w:t>427</w:t>
      </w:r>
      <w:r>
        <w:rPr>
          <w:rFonts w:ascii="楷体_GB2312" w:eastAsia="楷体_GB2312" w:hint="eastAsia"/>
          <w:sz w:val="28"/>
          <w:szCs w:val="28"/>
        </w:rPr>
        <w:t>号）、新北区《关于推进全区公办中小学教师“区管校聘”管理制度改革的实施意见（试行）》（常新委办〔</w:t>
      </w:r>
      <w:r>
        <w:rPr>
          <w:rFonts w:ascii="楷体_GB2312" w:eastAsia="楷体_GB2312" w:hint="eastAsia"/>
          <w:sz w:val="28"/>
          <w:szCs w:val="28"/>
        </w:rPr>
        <w:t>2018</w:t>
      </w:r>
      <w:r>
        <w:rPr>
          <w:rFonts w:ascii="楷体_GB2312" w:eastAsia="楷体_GB2312" w:hint="eastAsia"/>
          <w:sz w:val="28"/>
          <w:szCs w:val="28"/>
        </w:rPr>
        <w:t>〕</w:t>
      </w:r>
      <w:r>
        <w:rPr>
          <w:rFonts w:ascii="楷体_GB2312" w:eastAsia="楷体_GB2312" w:hint="eastAsia"/>
          <w:sz w:val="28"/>
          <w:szCs w:val="28"/>
        </w:rPr>
        <w:t>148</w:t>
      </w:r>
      <w:r>
        <w:rPr>
          <w:rFonts w:ascii="楷体_GB2312" w:eastAsia="楷体_GB2312" w:hint="eastAsia"/>
          <w:sz w:val="28"/>
          <w:szCs w:val="28"/>
        </w:rPr>
        <w:t>号）、新北区</w:t>
      </w:r>
      <w:r>
        <w:rPr>
          <w:rFonts w:ascii="楷体_GB2312" w:eastAsia="楷体_GB2312" w:hint="eastAsia"/>
          <w:sz w:val="28"/>
          <w:szCs w:val="28"/>
        </w:rPr>
        <w:t>《关于印发〈新北区中小学新一轮岗位设置与聘用实施方案〉的通知》（常新社人〔</w:t>
      </w:r>
      <w:r>
        <w:rPr>
          <w:rFonts w:ascii="楷体_GB2312" w:eastAsia="楷体_GB2312" w:hint="eastAsia"/>
          <w:sz w:val="28"/>
          <w:szCs w:val="28"/>
        </w:rPr>
        <w:t>2018</w:t>
      </w:r>
      <w:r>
        <w:rPr>
          <w:rFonts w:ascii="楷体_GB2312" w:eastAsia="楷体_GB2312" w:hint="eastAsia"/>
          <w:sz w:val="28"/>
          <w:szCs w:val="28"/>
        </w:rPr>
        <w:t>〕</w:t>
      </w:r>
      <w:r>
        <w:rPr>
          <w:rFonts w:ascii="楷体_GB2312" w:eastAsia="楷体_GB2312" w:hint="eastAsia"/>
          <w:sz w:val="28"/>
          <w:szCs w:val="28"/>
        </w:rPr>
        <w:t>31</w:t>
      </w:r>
      <w:r>
        <w:rPr>
          <w:rFonts w:ascii="楷体_GB2312" w:eastAsia="楷体_GB2312" w:hint="eastAsia"/>
          <w:sz w:val="28"/>
          <w:szCs w:val="28"/>
        </w:rPr>
        <w:t>号），结合学校实际，就做好我校新一轮岗位设置与聘用工作制定以下实施方案。</w:t>
      </w:r>
    </w:p>
    <w:p w:rsidR="00870CD6" w:rsidRDefault="00BB5EDA">
      <w:pPr>
        <w:spacing w:line="500" w:lineRule="exact"/>
        <w:ind w:left="450"/>
        <w:rPr>
          <w:rFonts w:ascii="楷体_GB2312" w:eastAsia="楷体_GB2312"/>
          <w:b/>
          <w:sz w:val="28"/>
          <w:szCs w:val="28"/>
        </w:rPr>
      </w:pPr>
      <w:r>
        <w:rPr>
          <w:rFonts w:ascii="楷体_GB2312" w:eastAsia="楷体_GB2312" w:hint="eastAsia"/>
          <w:b/>
          <w:sz w:val="28"/>
          <w:szCs w:val="28"/>
        </w:rPr>
        <w:t xml:space="preserve"> </w:t>
      </w:r>
      <w:r>
        <w:rPr>
          <w:rFonts w:ascii="楷体_GB2312" w:eastAsia="楷体_GB2312" w:hint="eastAsia"/>
          <w:b/>
          <w:sz w:val="28"/>
          <w:szCs w:val="28"/>
        </w:rPr>
        <w:t>一、指导思想</w:t>
      </w:r>
    </w:p>
    <w:p w:rsidR="00870CD6" w:rsidRDefault="00BB5EDA">
      <w:pPr>
        <w:spacing w:line="500" w:lineRule="exact"/>
        <w:ind w:firstLineChars="205" w:firstLine="574"/>
        <w:rPr>
          <w:rFonts w:ascii="楷体_GB2312" w:eastAsia="楷体_GB2312"/>
          <w:sz w:val="28"/>
          <w:szCs w:val="28"/>
        </w:rPr>
      </w:pPr>
      <w:r>
        <w:rPr>
          <w:rFonts w:ascii="楷体_GB2312" w:eastAsia="楷体_GB2312" w:hint="eastAsia"/>
          <w:sz w:val="28"/>
          <w:szCs w:val="28"/>
        </w:rPr>
        <w:t>通过建立岗位管理制度和聘用制度，创新公平、公正、公开的管理体制，转化用人机制，实现由身份管理向岗位管理转变，由固定用人向合同用人转变，尊重教师利益，促进教师发展，充分调动各类人员的工作积极性和创造性，促进学校教育事业健康发展。</w:t>
      </w:r>
    </w:p>
    <w:p w:rsidR="00870CD6" w:rsidRDefault="00BB5EDA">
      <w:pPr>
        <w:spacing w:line="500" w:lineRule="exact"/>
        <w:ind w:firstLineChars="205" w:firstLine="574"/>
        <w:rPr>
          <w:rFonts w:ascii="楷体_GB2312" w:eastAsia="楷体_GB2312"/>
          <w:sz w:val="28"/>
          <w:szCs w:val="28"/>
        </w:rPr>
      </w:pPr>
      <w:r>
        <w:rPr>
          <w:rFonts w:ascii="楷体_GB2312" w:eastAsia="楷体_GB2312" w:hint="eastAsia"/>
          <w:sz w:val="28"/>
          <w:szCs w:val="28"/>
        </w:rPr>
        <w:t>坚持德才兼备、任人唯贤的原则；坚持以人为本、公开、平等、竞争、择优的原则，激励专业技术人员提高业绩、能力、</w:t>
      </w:r>
      <w:r>
        <w:rPr>
          <w:rFonts w:ascii="楷体_GB2312" w:eastAsia="楷体_GB2312" w:hint="eastAsia"/>
          <w:sz w:val="28"/>
          <w:szCs w:val="28"/>
        </w:rPr>
        <w:t>水平；坚持先高后低的原则，先从专业技术岗位最高等级开始，按照先高后低的顺序进行聘任。坚持走群众路线，保证教师的参与权、知情权和监督权，切实维护教师的合法权益。</w:t>
      </w:r>
    </w:p>
    <w:p w:rsidR="00870CD6" w:rsidRDefault="00BB5EDA">
      <w:pPr>
        <w:spacing w:line="500" w:lineRule="exact"/>
        <w:ind w:left="450"/>
        <w:rPr>
          <w:rFonts w:ascii="楷体_GB2312" w:eastAsia="楷体_GB2312"/>
          <w:b/>
          <w:sz w:val="28"/>
          <w:szCs w:val="28"/>
        </w:rPr>
      </w:pPr>
      <w:r>
        <w:rPr>
          <w:rFonts w:ascii="楷体_GB2312" w:eastAsia="楷体_GB2312" w:hint="eastAsia"/>
          <w:b/>
          <w:sz w:val="28"/>
          <w:szCs w:val="28"/>
        </w:rPr>
        <w:t xml:space="preserve"> </w:t>
      </w:r>
      <w:r>
        <w:rPr>
          <w:rFonts w:ascii="楷体_GB2312" w:eastAsia="楷体_GB2312" w:hint="eastAsia"/>
          <w:b/>
          <w:sz w:val="28"/>
          <w:szCs w:val="28"/>
        </w:rPr>
        <w:t>二、实施范围</w:t>
      </w:r>
    </w:p>
    <w:p w:rsidR="00870CD6" w:rsidRDefault="00BB5EDA">
      <w:pPr>
        <w:spacing w:line="500" w:lineRule="exac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全校在编在岗教师。</w:t>
      </w:r>
    </w:p>
    <w:p w:rsidR="00870CD6" w:rsidRDefault="00BB5EDA">
      <w:pPr>
        <w:spacing w:line="500" w:lineRule="exact"/>
        <w:rPr>
          <w:rFonts w:ascii="楷体_GB2312" w:eastAsia="楷体_GB2312"/>
          <w:b/>
          <w:sz w:val="28"/>
          <w:szCs w:val="28"/>
        </w:rPr>
      </w:pPr>
      <w:r>
        <w:rPr>
          <w:rFonts w:ascii="楷体_GB2312" w:eastAsia="楷体_GB2312" w:hint="eastAsia"/>
          <w:sz w:val="28"/>
          <w:szCs w:val="28"/>
        </w:rPr>
        <w:t xml:space="preserve">    </w:t>
      </w:r>
      <w:r>
        <w:rPr>
          <w:rFonts w:ascii="楷体_GB2312" w:eastAsia="楷体_GB2312" w:hint="eastAsia"/>
          <w:b/>
          <w:sz w:val="28"/>
          <w:szCs w:val="28"/>
        </w:rPr>
        <w:t>三、基本情况</w:t>
      </w:r>
    </w:p>
    <w:p w:rsidR="00870CD6" w:rsidRDefault="00BB5EDA">
      <w:pPr>
        <w:spacing w:line="500" w:lineRule="exact"/>
        <w:rPr>
          <w:rFonts w:ascii="楷体_GB2312" w:eastAsia="楷体_GB2312"/>
          <w:sz w:val="28"/>
          <w:szCs w:val="28"/>
        </w:rPr>
      </w:pPr>
      <w:r>
        <w:rPr>
          <w:rFonts w:ascii="楷体_GB2312" w:eastAsia="楷体_GB2312" w:hint="eastAsia"/>
          <w:sz w:val="28"/>
          <w:szCs w:val="28"/>
        </w:rPr>
        <w:t xml:space="preserve">    1.</w:t>
      </w:r>
      <w:r>
        <w:rPr>
          <w:rFonts w:ascii="楷体_GB2312" w:eastAsia="楷体_GB2312" w:hint="eastAsia"/>
          <w:sz w:val="28"/>
          <w:szCs w:val="28"/>
        </w:rPr>
        <w:t>全校在编在册教职工</w:t>
      </w:r>
      <w:r>
        <w:rPr>
          <w:rFonts w:ascii="楷体_GB2312" w:eastAsia="楷体_GB2312" w:hint="eastAsia"/>
          <w:sz w:val="28"/>
          <w:szCs w:val="28"/>
        </w:rPr>
        <w:t>103</w:t>
      </w:r>
      <w:r>
        <w:rPr>
          <w:rFonts w:ascii="楷体_GB2312" w:eastAsia="楷体_GB2312" w:hint="eastAsia"/>
          <w:sz w:val="28"/>
          <w:szCs w:val="28"/>
        </w:rPr>
        <w:t>人，其中</w:t>
      </w:r>
      <w:r>
        <w:rPr>
          <w:rFonts w:ascii="楷体_GB2312" w:eastAsia="楷体_GB2312" w:hint="eastAsia"/>
          <w:sz w:val="28"/>
          <w:szCs w:val="28"/>
        </w:rPr>
        <w:t>1</w:t>
      </w:r>
      <w:r>
        <w:rPr>
          <w:rFonts w:ascii="楷体_GB2312" w:eastAsia="楷体_GB2312" w:hint="eastAsia"/>
          <w:sz w:val="28"/>
          <w:szCs w:val="28"/>
        </w:rPr>
        <w:t>人长病休，在编在岗</w:t>
      </w:r>
      <w:r>
        <w:rPr>
          <w:rFonts w:ascii="楷体_GB2312" w:eastAsia="楷体_GB2312" w:hint="eastAsia"/>
          <w:sz w:val="28"/>
          <w:szCs w:val="28"/>
        </w:rPr>
        <w:t>102</w:t>
      </w:r>
      <w:r>
        <w:rPr>
          <w:rFonts w:ascii="楷体_GB2312" w:eastAsia="楷体_GB2312" w:hint="eastAsia"/>
          <w:sz w:val="28"/>
          <w:szCs w:val="28"/>
        </w:rPr>
        <w:t>人，故具备新一轮岗位竞聘资格的人数为</w:t>
      </w:r>
      <w:r>
        <w:rPr>
          <w:rFonts w:ascii="楷体_GB2312" w:eastAsia="楷体_GB2312" w:hint="eastAsia"/>
          <w:sz w:val="28"/>
          <w:szCs w:val="28"/>
        </w:rPr>
        <w:t>102</w:t>
      </w:r>
      <w:r>
        <w:rPr>
          <w:rFonts w:ascii="楷体_GB2312" w:eastAsia="楷体_GB2312" w:hint="eastAsia"/>
          <w:sz w:val="28"/>
          <w:szCs w:val="28"/>
        </w:rPr>
        <w:t>人。</w:t>
      </w:r>
    </w:p>
    <w:p w:rsidR="00870CD6" w:rsidRDefault="00BB5EDA">
      <w:pPr>
        <w:spacing w:line="500" w:lineRule="exact"/>
        <w:rPr>
          <w:rFonts w:ascii="楷体_GB2312" w:eastAsia="楷体_GB2312"/>
          <w:sz w:val="28"/>
          <w:szCs w:val="28"/>
        </w:rPr>
      </w:pPr>
      <w:r>
        <w:rPr>
          <w:rFonts w:ascii="楷体_GB2312" w:eastAsia="楷体_GB2312" w:hint="eastAsia"/>
          <w:sz w:val="28"/>
          <w:szCs w:val="28"/>
        </w:rPr>
        <w:t xml:space="preserve">    2.</w:t>
      </w:r>
      <w:r>
        <w:rPr>
          <w:rFonts w:ascii="楷体_GB2312" w:eastAsia="楷体_GB2312" w:hint="eastAsia"/>
          <w:sz w:val="28"/>
          <w:szCs w:val="28"/>
        </w:rPr>
        <w:t>全校在编在册教职工</w:t>
      </w:r>
      <w:r>
        <w:rPr>
          <w:rFonts w:ascii="楷体_GB2312" w:eastAsia="楷体_GB2312" w:hint="eastAsia"/>
          <w:sz w:val="28"/>
          <w:szCs w:val="28"/>
        </w:rPr>
        <w:t>103</w:t>
      </w:r>
      <w:r>
        <w:rPr>
          <w:rFonts w:ascii="楷体_GB2312" w:eastAsia="楷体_GB2312" w:hint="eastAsia"/>
          <w:sz w:val="28"/>
          <w:szCs w:val="28"/>
        </w:rPr>
        <w:t>人，其中专业技术人员</w:t>
      </w:r>
      <w:r>
        <w:rPr>
          <w:rFonts w:ascii="楷体_GB2312" w:eastAsia="楷体_GB2312" w:hint="eastAsia"/>
          <w:sz w:val="28"/>
          <w:szCs w:val="28"/>
        </w:rPr>
        <w:t>91</w:t>
      </w:r>
      <w:r>
        <w:rPr>
          <w:rFonts w:ascii="楷体_GB2312" w:eastAsia="楷体_GB2312" w:hint="eastAsia"/>
          <w:sz w:val="28"/>
          <w:szCs w:val="28"/>
        </w:rPr>
        <w:t>人，管理岗位人员</w:t>
      </w:r>
      <w:r>
        <w:rPr>
          <w:rFonts w:ascii="楷体_GB2312" w:eastAsia="楷体_GB2312" w:hint="eastAsia"/>
          <w:sz w:val="28"/>
          <w:szCs w:val="28"/>
        </w:rPr>
        <w:t>9</w:t>
      </w:r>
      <w:r>
        <w:rPr>
          <w:rFonts w:ascii="楷体_GB2312" w:eastAsia="楷体_GB2312" w:hint="eastAsia"/>
          <w:sz w:val="28"/>
          <w:szCs w:val="28"/>
        </w:rPr>
        <w:t>人，工勤人员</w:t>
      </w:r>
      <w:r>
        <w:rPr>
          <w:rFonts w:ascii="楷体_GB2312" w:eastAsia="楷体_GB2312" w:hint="eastAsia"/>
          <w:sz w:val="28"/>
          <w:szCs w:val="28"/>
        </w:rPr>
        <w:t>3</w:t>
      </w:r>
      <w:r>
        <w:rPr>
          <w:rFonts w:ascii="楷体_GB2312" w:eastAsia="楷体_GB2312" w:hint="eastAsia"/>
          <w:sz w:val="28"/>
          <w:szCs w:val="28"/>
        </w:rPr>
        <w:t>人。</w:t>
      </w:r>
      <w:r>
        <w:rPr>
          <w:rFonts w:ascii="楷体_GB2312" w:eastAsia="楷体_GB2312" w:hint="eastAsia"/>
          <w:sz w:val="28"/>
          <w:szCs w:val="28"/>
        </w:rPr>
        <w:t xml:space="preserve"> </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lastRenderedPageBreak/>
        <w:t>◆专</w:t>
      </w:r>
      <w:proofErr w:type="gramStart"/>
      <w:r>
        <w:rPr>
          <w:rFonts w:ascii="楷体_GB2312" w:eastAsia="楷体_GB2312" w:hint="eastAsia"/>
          <w:sz w:val="28"/>
          <w:szCs w:val="28"/>
        </w:rPr>
        <w:t>技岗位</w:t>
      </w:r>
      <w:proofErr w:type="gramEnd"/>
      <w:r>
        <w:rPr>
          <w:rFonts w:ascii="楷体_GB2312" w:eastAsia="楷体_GB2312" w:hint="eastAsia"/>
          <w:sz w:val="28"/>
          <w:szCs w:val="28"/>
        </w:rPr>
        <w:t>人员</w:t>
      </w:r>
      <w:r>
        <w:rPr>
          <w:rFonts w:ascii="楷体_GB2312" w:eastAsia="楷体_GB2312" w:hint="eastAsia"/>
          <w:sz w:val="28"/>
          <w:szCs w:val="28"/>
        </w:rPr>
        <w:t>91</w:t>
      </w:r>
      <w:r>
        <w:rPr>
          <w:rFonts w:ascii="楷体_GB2312" w:eastAsia="楷体_GB2312" w:hint="eastAsia"/>
          <w:sz w:val="28"/>
          <w:szCs w:val="28"/>
        </w:rPr>
        <w:t>人。其中高级、中级、初级岗位人数分别为</w:t>
      </w:r>
      <w:r>
        <w:rPr>
          <w:rFonts w:ascii="楷体_GB2312" w:eastAsia="楷体_GB2312" w:hint="eastAsia"/>
          <w:sz w:val="28"/>
          <w:szCs w:val="28"/>
        </w:rPr>
        <w:t>24</w:t>
      </w:r>
      <w:r>
        <w:rPr>
          <w:rFonts w:ascii="楷体_GB2312" w:eastAsia="楷体_GB2312" w:hint="eastAsia"/>
          <w:sz w:val="28"/>
          <w:szCs w:val="28"/>
        </w:rPr>
        <w:t>人、</w:t>
      </w:r>
      <w:r>
        <w:rPr>
          <w:rFonts w:ascii="楷体_GB2312" w:eastAsia="楷体_GB2312" w:hint="eastAsia"/>
          <w:sz w:val="28"/>
          <w:szCs w:val="28"/>
        </w:rPr>
        <w:t>57</w:t>
      </w:r>
      <w:r>
        <w:rPr>
          <w:rFonts w:ascii="楷体_GB2312" w:eastAsia="楷体_GB2312" w:hint="eastAsia"/>
          <w:sz w:val="28"/>
          <w:szCs w:val="28"/>
        </w:rPr>
        <w:t>人、</w:t>
      </w:r>
      <w:r>
        <w:rPr>
          <w:rFonts w:ascii="楷体_GB2312" w:eastAsia="楷体_GB2312" w:hint="eastAsia"/>
          <w:sz w:val="28"/>
          <w:szCs w:val="28"/>
        </w:rPr>
        <w:t>10</w:t>
      </w:r>
      <w:r>
        <w:rPr>
          <w:rFonts w:ascii="楷体_GB2312" w:eastAsia="楷体_GB2312" w:hint="eastAsia"/>
          <w:sz w:val="28"/>
          <w:szCs w:val="28"/>
        </w:rPr>
        <w:t>人，分别</w:t>
      </w:r>
      <w:proofErr w:type="gramStart"/>
      <w:r>
        <w:rPr>
          <w:rFonts w:ascii="楷体_GB2312" w:eastAsia="楷体_GB2312" w:hint="eastAsia"/>
          <w:sz w:val="28"/>
          <w:szCs w:val="28"/>
        </w:rPr>
        <w:t>占专技岗位</w:t>
      </w:r>
      <w:proofErr w:type="gramEnd"/>
      <w:r>
        <w:rPr>
          <w:rFonts w:ascii="楷体_GB2312" w:eastAsia="楷体_GB2312" w:hint="eastAsia"/>
          <w:sz w:val="28"/>
          <w:szCs w:val="28"/>
        </w:rPr>
        <w:t>的</w:t>
      </w:r>
      <w:r>
        <w:rPr>
          <w:rFonts w:ascii="楷体_GB2312" w:eastAsia="楷体_GB2312" w:hint="eastAsia"/>
          <w:sz w:val="28"/>
          <w:szCs w:val="28"/>
        </w:rPr>
        <w:t>26.3%</w:t>
      </w:r>
      <w:r>
        <w:rPr>
          <w:rFonts w:ascii="楷体_GB2312" w:eastAsia="楷体_GB2312" w:hint="eastAsia"/>
          <w:sz w:val="28"/>
          <w:szCs w:val="28"/>
        </w:rPr>
        <w:t>、</w:t>
      </w:r>
      <w:r>
        <w:rPr>
          <w:rFonts w:ascii="楷体_GB2312" w:eastAsia="楷体_GB2312" w:hint="eastAsia"/>
          <w:sz w:val="28"/>
          <w:szCs w:val="28"/>
        </w:rPr>
        <w:t>62.64%</w:t>
      </w:r>
      <w:r>
        <w:rPr>
          <w:rFonts w:ascii="楷体_GB2312" w:eastAsia="楷体_GB2312" w:hint="eastAsia"/>
          <w:sz w:val="28"/>
          <w:szCs w:val="28"/>
        </w:rPr>
        <w:t>、</w:t>
      </w:r>
      <w:r>
        <w:rPr>
          <w:rFonts w:ascii="楷体_GB2312" w:eastAsia="楷体_GB2312" w:hint="eastAsia"/>
          <w:sz w:val="28"/>
          <w:szCs w:val="28"/>
        </w:rPr>
        <w:t>10.99%</w:t>
      </w:r>
      <w:r>
        <w:rPr>
          <w:rFonts w:ascii="楷体_GB2312" w:eastAsia="楷体_GB2312" w:hint="eastAsia"/>
          <w:sz w:val="28"/>
          <w:szCs w:val="28"/>
        </w:rPr>
        <w:t>。</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◆管理岗位人员</w:t>
      </w:r>
      <w:r>
        <w:rPr>
          <w:rFonts w:ascii="楷体_GB2312" w:eastAsia="楷体_GB2312" w:hint="eastAsia"/>
          <w:sz w:val="28"/>
          <w:szCs w:val="28"/>
        </w:rPr>
        <w:t>9</w:t>
      </w:r>
      <w:r>
        <w:rPr>
          <w:rFonts w:ascii="楷体_GB2312" w:eastAsia="楷体_GB2312" w:hint="eastAsia"/>
          <w:sz w:val="28"/>
          <w:szCs w:val="28"/>
        </w:rPr>
        <w:t>人。其中纯管理岗位</w:t>
      </w:r>
      <w:r>
        <w:rPr>
          <w:rFonts w:ascii="楷体_GB2312" w:eastAsia="楷体_GB2312" w:hint="eastAsia"/>
          <w:sz w:val="28"/>
          <w:szCs w:val="28"/>
        </w:rPr>
        <w:t>1</w:t>
      </w:r>
      <w:r>
        <w:rPr>
          <w:rFonts w:ascii="楷体_GB2312" w:eastAsia="楷体_GB2312" w:hint="eastAsia"/>
          <w:sz w:val="28"/>
          <w:szCs w:val="28"/>
        </w:rPr>
        <w:t>人，双肩挑人员</w:t>
      </w:r>
      <w:r>
        <w:rPr>
          <w:rFonts w:ascii="楷体_GB2312" w:eastAsia="楷体_GB2312" w:hint="eastAsia"/>
          <w:sz w:val="28"/>
          <w:szCs w:val="28"/>
        </w:rPr>
        <w:t>8</w:t>
      </w:r>
      <w:r>
        <w:rPr>
          <w:rFonts w:ascii="楷体_GB2312" w:eastAsia="楷体_GB2312" w:hint="eastAsia"/>
          <w:sz w:val="28"/>
          <w:szCs w:val="28"/>
        </w:rPr>
        <w:t>名。（双肩挑人员，以武进区</w:t>
      </w:r>
      <w:proofErr w:type="gramStart"/>
      <w:r>
        <w:rPr>
          <w:rFonts w:ascii="楷体_GB2312" w:eastAsia="楷体_GB2312" w:hint="eastAsia"/>
          <w:sz w:val="28"/>
          <w:szCs w:val="28"/>
        </w:rPr>
        <w:t>人社局</w:t>
      </w:r>
      <w:proofErr w:type="gramEnd"/>
      <w:r>
        <w:rPr>
          <w:rFonts w:ascii="楷体_GB2312" w:eastAsia="楷体_GB2312" w:hint="eastAsia"/>
          <w:sz w:val="28"/>
          <w:szCs w:val="28"/>
        </w:rPr>
        <w:t>认定的《常州市事业单位双肩挑拟聘人员审批表》和区、局关于校级领导的任命文件为准。）</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◆工</w:t>
      </w:r>
      <w:proofErr w:type="gramStart"/>
      <w:r>
        <w:rPr>
          <w:rFonts w:ascii="楷体_GB2312" w:eastAsia="楷体_GB2312" w:hint="eastAsia"/>
          <w:sz w:val="28"/>
          <w:szCs w:val="28"/>
        </w:rPr>
        <w:t>勤岗位</w:t>
      </w:r>
      <w:proofErr w:type="gramEnd"/>
      <w:r>
        <w:rPr>
          <w:rFonts w:ascii="楷体_GB2312" w:eastAsia="楷体_GB2312" w:hint="eastAsia"/>
          <w:sz w:val="28"/>
          <w:szCs w:val="28"/>
        </w:rPr>
        <w:t>人员</w:t>
      </w:r>
      <w:r>
        <w:rPr>
          <w:rFonts w:ascii="楷体_GB2312" w:eastAsia="楷体_GB2312" w:hint="eastAsia"/>
          <w:sz w:val="28"/>
          <w:szCs w:val="28"/>
        </w:rPr>
        <w:t>3</w:t>
      </w:r>
      <w:r>
        <w:rPr>
          <w:rFonts w:ascii="楷体_GB2312" w:eastAsia="楷体_GB2312" w:hint="eastAsia"/>
          <w:sz w:val="28"/>
          <w:szCs w:val="28"/>
        </w:rPr>
        <w:t>人。</w:t>
      </w:r>
    </w:p>
    <w:p w:rsidR="00870CD6" w:rsidRDefault="00BB5EDA">
      <w:pPr>
        <w:spacing w:line="500" w:lineRule="exact"/>
        <w:ind w:leftChars="57" w:left="120" w:firstLineChars="200" w:firstLine="562"/>
        <w:rPr>
          <w:rFonts w:ascii="楷体_GB2312" w:eastAsia="楷体_GB2312"/>
          <w:b/>
          <w:sz w:val="28"/>
          <w:szCs w:val="28"/>
        </w:rPr>
      </w:pPr>
      <w:r>
        <w:rPr>
          <w:rFonts w:ascii="楷体_GB2312" w:eastAsia="楷体_GB2312" w:hint="eastAsia"/>
          <w:b/>
          <w:sz w:val="28"/>
          <w:szCs w:val="28"/>
        </w:rPr>
        <w:t>四、新一轮岗位竞聘程序</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（一）成立组织机构</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1</w:t>
      </w:r>
      <w:r>
        <w:rPr>
          <w:rFonts w:ascii="楷体_GB2312" w:eastAsia="楷体_GB2312" w:hint="eastAsia"/>
          <w:sz w:val="28"/>
          <w:szCs w:val="28"/>
        </w:rPr>
        <w:t>、领导小组</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组</w:t>
      </w:r>
      <w:r>
        <w:rPr>
          <w:rFonts w:ascii="楷体_GB2312" w:eastAsia="楷体_GB2312" w:hint="eastAsia"/>
          <w:sz w:val="28"/>
          <w:szCs w:val="28"/>
        </w:rPr>
        <w:t xml:space="preserve">  </w:t>
      </w:r>
      <w:r>
        <w:rPr>
          <w:rFonts w:ascii="楷体_GB2312" w:eastAsia="楷体_GB2312" w:hint="eastAsia"/>
          <w:sz w:val="28"/>
          <w:szCs w:val="28"/>
        </w:rPr>
        <w:t>长：陈卫元</w:t>
      </w:r>
      <w:r>
        <w:rPr>
          <w:rFonts w:ascii="楷体_GB2312" w:eastAsia="楷体_GB2312" w:hint="eastAsia"/>
          <w:sz w:val="28"/>
          <w:szCs w:val="28"/>
        </w:rPr>
        <w:t xml:space="preserve"> </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副组长：陈志伟</w:t>
      </w:r>
      <w:r>
        <w:rPr>
          <w:rFonts w:ascii="楷体_GB2312" w:eastAsia="楷体_GB2312" w:hint="eastAsia"/>
          <w:sz w:val="28"/>
          <w:szCs w:val="28"/>
        </w:rPr>
        <w:t xml:space="preserve"> </w:t>
      </w:r>
      <w:r>
        <w:rPr>
          <w:rFonts w:ascii="楷体_GB2312" w:eastAsia="楷体_GB2312" w:hint="eastAsia"/>
          <w:sz w:val="28"/>
          <w:szCs w:val="28"/>
        </w:rPr>
        <w:t>文金铭</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组</w:t>
      </w:r>
      <w:r>
        <w:rPr>
          <w:rFonts w:ascii="楷体_GB2312" w:eastAsia="楷体_GB2312" w:hint="eastAsia"/>
          <w:sz w:val="28"/>
          <w:szCs w:val="28"/>
        </w:rPr>
        <w:t xml:space="preserve">  </w:t>
      </w:r>
      <w:r>
        <w:rPr>
          <w:rFonts w:ascii="楷体_GB2312" w:eastAsia="楷体_GB2312" w:hint="eastAsia"/>
          <w:sz w:val="28"/>
          <w:szCs w:val="28"/>
        </w:rPr>
        <w:t>员：王小东</w:t>
      </w:r>
      <w:r>
        <w:rPr>
          <w:rFonts w:ascii="楷体_GB2312" w:eastAsia="楷体_GB2312" w:hint="eastAsia"/>
          <w:sz w:val="28"/>
          <w:szCs w:val="28"/>
        </w:rPr>
        <w:t xml:space="preserve">  </w:t>
      </w:r>
      <w:r>
        <w:rPr>
          <w:rFonts w:ascii="楷体_GB2312" w:eastAsia="楷体_GB2312" w:hint="eastAsia"/>
          <w:sz w:val="28"/>
          <w:szCs w:val="28"/>
        </w:rPr>
        <w:t>谢晓平</w:t>
      </w:r>
      <w:r>
        <w:rPr>
          <w:rFonts w:ascii="楷体_GB2312" w:eastAsia="楷体_GB2312" w:hint="eastAsia"/>
          <w:sz w:val="28"/>
          <w:szCs w:val="28"/>
        </w:rPr>
        <w:t xml:space="preserve">  </w:t>
      </w:r>
      <w:r>
        <w:rPr>
          <w:rFonts w:ascii="楷体_GB2312" w:eastAsia="楷体_GB2312" w:hint="eastAsia"/>
          <w:sz w:val="28"/>
          <w:szCs w:val="28"/>
        </w:rPr>
        <w:t>赵金良</w:t>
      </w:r>
      <w:r>
        <w:rPr>
          <w:rFonts w:ascii="楷体_GB2312" w:eastAsia="楷体_GB2312" w:hint="eastAsia"/>
          <w:sz w:val="28"/>
          <w:szCs w:val="28"/>
        </w:rPr>
        <w:t xml:space="preserve">  </w:t>
      </w:r>
      <w:r>
        <w:rPr>
          <w:rFonts w:ascii="楷体_GB2312" w:eastAsia="楷体_GB2312" w:hint="eastAsia"/>
          <w:sz w:val="28"/>
          <w:szCs w:val="28"/>
        </w:rPr>
        <w:t>李明正</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汤建中</w:t>
      </w:r>
      <w:r>
        <w:rPr>
          <w:rFonts w:ascii="楷体_GB2312" w:eastAsia="楷体_GB2312" w:hint="eastAsia"/>
          <w:sz w:val="28"/>
          <w:szCs w:val="28"/>
        </w:rPr>
        <w:t xml:space="preserve">  </w:t>
      </w:r>
      <w:r>
        <w:rPr>
          <w:rFonts w:ascii="楷体_GB2312" w:eastAsia="楷体_GB2312" w:hint="eastAsia"/>
          <w:sz w:val="28"/>
          <w:szCs w:val="28"/>
        </w:rPr>
        <w:t>吴燕</w:t>
      </w:r>
      <w:r>
        <w:rPr>
          <w:rFonts w:ascii="楷体_GB2312" w:eastAsia="楷体_GB2312" w:hint="eastAsia"/>
          <w:sz w:val="28"/>
          <w:szCs w:val="28"/>
        </w:rPr>
        <w:t xml:space="preserve">    </w:t>
      </w:r>
      <w:r>
        <w:rPr>
          <w:rFonts w:ascii="楷体_GB2312" w:eastAsia="楷体_GB2312" w:hint="eastAsia"/>
          <w:sz w:val="28"/>
          <w:szCs w:val="28"/>
        </w:rPr>
        <w:t>刘福明</w:t>
      </w:r>
      <w:r>
        <w:rPr>
          <w:rFonts w:ascii="楷体_GB2312" w:eastAsia="楷体_GB2312" w:hint="eastAsia"/>
          <w:sz w:val="28"/>
          <w:szCs w:val="28"/>
        </w:rPr>
        <w:t xml:space="preserve">  </w:t>
      </w:r>
      <w:r>
        <w:rPr>
          <w:rFonts w:ascii="楷体_GB2312" w:eastAsia="楷体_GB2312" w:hint="eastAsia"/>
          <w:sz w:val="28"/>
          <w:szCs w:val="28"/>
        </w:rPr>
        <w:t>魏军</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2</w:t>
      </w:r>
      <w:r>
        <w:rPr>
          <w:rFonts w:ascii="楷体_GB2312" w:eastAsia="楷体_GB2312" w:hint="eastAsia"/>
          <w:sz w:val="28"/>
          <w:szCs w:val="28"/>
        </w:rPr>
        <w:t>、专业技术岗位等级评定委员会</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主</w:t>
      </w:r>
      <w:r>
        <w:rPr>
          <w:rFonts w:ascii="楷体_GB2312" w:eastAsia="楷体_GB2312" w:hint="eastAsia"/>
          <w:sz w:val="28"/>
          <w:szCs w:val="28"/>
        </w:rPr>
        <w:t xml:space="preserve">  </w:t>
      </w:r>
      <w:r>
        <w:rPr>
          <w:rFonts w:ascii="楷体_GB2312" w:eastAsia="楷体_GB2312" w:hint="eastAsia"/>
          <w:sz w:val="28"/>
          <w:szCs w:val="28"/>
        </w:rPr>
        <w:t>任：陈卫元</w:t>
      </w:r>
      <w:r>
        <w:rPr>
          <w:rFonts w:ascii="楷体_GB2312" w:eastAsia="楷体_GB2312" w:hint="eastAsia"/>
          <w:sz w:val="28"/>
          <w:szCs w:val="28"/>
        </w:rPr>
        <w:t xml:space="preserve"> </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副主任：陈志伟</w:t>
      </w:r>
      <w:r>
        <w:rPr>
          <w:rFonts w:ascii="楷体_GB2312" w:eastAsia="楷体_GB2312" w:hint="eastAsia"/>
          <w:sz w:val="28"/>
          <w:szCs w:val="28"/>
        </w:rPr>
        <w:t xml:space="preserve"> </w:t>
      </w:r>
      <w:r>
        <w:rPr>
          <w:rFonts w:ascii="楷体_GB2312" w:eastAsia="楷体_GB2312" w:hint="eastAsia"/>
          <w:sz w:val="28"/>
          <w:szCs w:val="28"/>
        </w:rPr>
        <w:t>文金铭</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成</w:t>
      </w:r>
      <w:r>
        <w:rPr>
          <w:rFonts w:ascii="楷体_GB2312" w:eastAsia="楷体_GB2312" w:hint="eastAsia"/>
          <w:sz w:val="28"/>
          <w:szCs w:val="28"/>
        </w:rPr>
        <w:t xml:space="preserve">  </w:t>
      </w:r>
      <w:r>
        <w:rPr>
          <w:rFonts w:ascii="楷体_GB2312" w:eastAsia="楷体_GB2312" w:hint="eastAsia"/>
          <w:sz w:val="28"/>
          <w:szCs w:val="28"/>
        </w:rPr>
        <w:t>员：李明正</w:t>
      </w:r>
      <w:r>
        <w:rPr>
          <w:rFonts w:ascii="楷体_GB2312" w:eastAsia="楷体_GB2312" w:hint="eastAsia"/>
          <w:sz w:val="28"/>
          <w:szCs w:val="28"/>
        </w:rPr>
        <w:t xml:space="preserve">  </w:t>
      </w:r>
      <w:r>
        <w:rPr>
          <w:rFonts w:ascii="楷体_GB2312" w:eastAsia="楷体_GB2312" w:hint="eastAsia"/>
          <w:sz w:val="28"/>
          <w:szCs w:val="28"/>
        </w:rPr>
        <w:t>汤建中</w:t>
      </w:r>
      <w:r>
        <w:rPr>
          <w:rFonts w:ascii="楷体_GB2312" w:eastAsia="楷体_GB2312" w:hint="eastAsia"/>
          <w:sz w:val="28"/>
          <w:szCs w:val="28"/>
        </w:rPr>
        <w:t xml:space="preserve">  </w:t>
      </w:r>
      <w:r>
        <w:rPr>
          <w:rFonts w:ascii="楷体_GB2312" w:eastAsia="楷体_GB2312" w:hint="eastAsia"/>
          <w:sz w:val="28"/>
          <w:szCs w:val="28"/>
        </w:rPr>
        <w:t>王小东</w:t>
      </w:r>
      <w:r>
        <w:rPr>
          <w:rFonts w:ascii="楷体_GB2312" w:eastAsia="楷体_GB2312" w:hint="eastAsia"/>
          <w:sz w:val="28"/>
          <w:szCs w:val="28"/>
        </w:rPr>
        <w:t xml:space="preserve">  </w:t>
      </w:r>
      <w:r>
        <w:rPr>
          <w:rFonts w:ascii="楷体_GB2312" w:eastAsia="楷体_GB2312" w:hint="eastAsia"/>
          <w:sz w:val="28"/>
          <w:szCs w:val="28"/>
        </w:rPr>
        <w:t>吴燕</w:t>
      </w:r>
      <w:r>
        <w:rPr>
          <w:rFonts w:ascii="楷体_GB2312" w:eastAsia="楷体_GB2312" w:hint="eastAsia"/>
          <w:sz w:val="28"/>
          <w:szCs w:val="28"/>
        </w:rPr>
        <w:t xml:space="preserve">  </w:t>
      </w:r>
      <w:proofErr w:type="gramStart"/>
      <w:r>
        <w:rPr>
          <w:rFonts w:ascii="楷体_GB2312" w:eastAsia="楷体_GB2312" w:hint="eastAsia"/>
          <w:sz w:val="28"/>
          <w:szCs w:val="28"/>
        </w:rPr>
        <w:t>巢方</w:t>
      </w:r>
      <w:proofErr w:type="gramEnd"/>
      <w:r>
        <w:rPr>
          <w:rFonts w:ascii="楷体_GB2312" w:eastAsia="楷体_GB2312" w:hint="eastAsia"/>
          <w:sz w:val="28"/>
          <w:szCs w:val="28"/>
        </w:rPr>
        <w:t xml:space="preserve">    </w:t>
      </w:r>
      <w:r>
        <w:rPr>
          <w:rFonts w:ascii="楷体_GB2312" w:eastAsia="楷体_GB2312" w:hint="eastAsia"/>
          <w:sz w:val="28"/>
          <w:szCs w:val="28"/>
        </w:rPr>
        <w:t>谢晓平</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周洪飞</w:t>
      </w:r>
      <w:r>
        <w:rPr>
          <w:rFonts w:ascii="楷体_GB2312" w:eastAsia="楷体_GB2312" w:hint="eastAsia"/>
          <w:sz w:val="28"/>
          <w:szCs w:val="28"/>
        </w:rPr>
        <w:t xml:space="preserve">  </w:t>
      </w:r>
      <w:r>
        <w:rPr>
          <w:rFonts w:ascii="楷体_GB2312" w:eastAsia="楷体_GB2312" w:hint="eastAsia"/>
          <w:sz w:val="28"/>
          <w:szCs w:val="28"/>
        </w:rPr>
        <w:t>邹凌志</w:t>
      </w:r>
      <w:r>
        <w:rPr>
          <w:rFonts w:ascii="楷体_GB2312" w:eastAsia="楷体_GB2312" w:hint="eastAsia"/>
          <w:sz w:val="28"/>
          <w:szCs w:val="28"/>
        </w:rPr>
        <w:t xml:space="preserve">  </w:t>
      </w:r>
      <w:r>
        <w:rPr>
          <w:rFonts w:ascii="楷体_GB2312" w:eastAsia="楷体_GB2312" w:hint="eastAsia"/>
          <w:sz w:val="28"/>
          <w:szCs w:val="28"/>
        </w:rPr>
        <w:t>黄</w:t>
      </w:r>
      <w:proofErr w:type="gramStart"/>
      <w:r>
        <w:rPr>
          <w:rFonts w:ascii="楷体_GB2312" w:eastAsia="楷体_GB2312" w:hint="eastAsia"/>
          <w:sz w:val="28"/>
          <w:szCs w:val="28"/>
        </w:rPr>
        <w:t>凤敏</w:t>
      </w:r>
      <w:r>
        <w:rPr>
          <w:rFonts w:ascii="楷体_GB2312" w:eastAsia="楷体_GB2312" w:hint="eastAsia"/>
          <w:sz w:val="28"/>
          <w:szCs w:val="28"/>
        </w:rPr>
        <w:t xml:space="preserve">  </w:t>
      </w:r>
      <w:r>
        <w:rPr>
          <w:rFonts w:ascii="楷体_GB2312" w:eastAsia="楷体_GB2312" w:hint="eastAsia"/>
          <w:sz w:val="28"/>
          <w:szCs w:val="28"/>
        </w:rPr>
        <w:t>陈冈</w:t>
      </w:r>
      <w:proofErr w:type="gramEnd"/>
      <w:r>
        <w:rPr>
          <w:rFonts w:ascii="楷体_GB2312" w:eastAsia="楷体_GB2312" w:hint="eastAsia"/>
          <w:sz w:val="28"/>
          <w:szCs w:val="28"/>
        </w:rPr>
        <w:t xml:space="preserve">  </w:t>
      </w:r>
      <w:r>
        <w:rPr>
          <w:rFonts w:ascii="楷体_GB2312" w:eastAsia="楷体_GB2312" w:hint="eastAsia"/>
          <w:sz w:val="28"/>
          <w:szCs w:val="28"/>
        </w:rPr>
        <w:t>陆文明</w:t>
      </w:r>
      <w:r>
        <w:rPr>
          <w:rFonts w:ascii="楷体_GB2312" w:eastAsia="楷体_GB2312" w:hint="eastAsia"/>
          <w:sz w:val="28"/>
          <w:szCs w:val="28"/>
        </w:rPr>
        <w:t xml:space="preserve">  </w:t>
      </w:r>
      <w:r>
        <w:rPr>
          <w:rFonts w:ascii="楷体_GB2312" w:eastAsia="楷体_GB2312" w:hint="eastAsia"/>
          <w:sz w:val="28"/>
          <w:szCs w:val="28"/>
        </w:rPr>
        <w:t>陈鸿飞</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3</w:t>
      </w:r>
      <w:r>
        <w:rPr>
          <w:rFonts w:ascii="楷体_GB2312" w:eastAsia="楷体_GB2312" w:hint="eastAsia"/>
          <w:sz w:val="28"/>
          <w:szCs w:val="28"/>
        </w:rPr>
        <w:t>、纪检监督小组</w:t>
      </w:r>
    </w:p>
    <w:p w:rsidR="00870CD6" w:rsidRDefault="00BB5EDA">
      <w:pPr>
        <w:spacing w:line="500" w:lineRule="exact"/>
        <w:ind w:leftChars="57" w:left="120" w:firstLineChars="200" w:firstLine="560"/>
        <w:rPr>
          <w:rFonts w:ascii="楷体_GB2312" w:eastAsia="楷体_GB2312"/>
          <w:sz w:val="28"/>
          <w:szCs w:val="28"/>
        </w:rPr>
      </w:pPr>
      <w:r>
        <w:rPr>
          <w:rFonts w:ascii="楷体_GB2312" w:eastAsia="楷体_GB2312" w:hint="eastAsia"/>
          <w:sz w:val="28"/>
          <w:szCs w:val="28"/>
        </w:rPr>
        <w:t>刘国民、张文娟</w:t>
      </w:r>
    </w:p>
    <w:p w:rsidR="00870CD6" w:rsidRDefault="00BB5EDA">
      <w:pPr>
        <w:spacing w:line="500" w:lineRule="exact"/>
        <w:ind w:left="426"/>
        <w:rPr>
          <w:rFonts w:ascii="楷体_GB2312" w:eastAsia="楷体_GB2312"/>
          <w:sz w:val="28"/>
          <w:szCs w:val="28"/>
        </w:rPr>
      </w:pPr>
      <w:r>
        <w:rPr>
          <w:rFonts w:ascii="楷体_GB2312" w:eastAsia="楷体_GB2312" w:hint="eastAsia"/>
          <w:sz w:val="28"/>
          <w:szCs w:val="28"/>
        </w:rPr>
        <w:t>（二）制定方案</w:t>
      </w:r>
    </w:p>
    <w:p w:rsidR="00870CD6" w:rsidRDefault="00BB5EDA">
      <w:pPr>
        <w:spacing w:line="500" w:lineRule="exact"/>
        <w:ind w:left="450"/>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依据有关文件，按照客观、公正、公平、合理的原则，在充分酝酿并广泛征求教职工意见的基础上，领导小组集体研究方案初稿，提交学校教代会审议，报新北区教育文体局审核。</w:t>
      </w:r>
    </w:p>
    <w:p w:rsidR="00870CD6" w:rsidRDefault="00BB5EDA">
      <w:pPr>
        <w:spacing w:line="500" w:lineRule="exact"/>
        <w:ind w:left="426"/>
        <w:rPr>
          <w:rFonts w:ascii="楷体_GB2312" w:eastAsia="楷体_GB2312"/>
          <w:sz w:val="28"/>
          <w:szCs w:val="28"/>
        </w:rPr>
      </w:pPr>
      <w:r>
        <w:rPr>
          <w:rFonts w:ascii="楷体_GB2312" w:eastAsia="楷体_GB2312" w:hint="eastAsia"/>
          <w:sz w:val="28"/>
          <w:szCs w:val="28"/>
        </w:rPr>
        <w:t>（三）宣传</w:t>
      </w:r>
      <w:r>
        <w:rPr>
          <w:rFonts w:ascii="宋体" w:hAnsi="宋体" w:hint="eastAsia"/>
          <w:sz w:val="30"/>
          <w:szCs w:val="30"/>
        </w:rPr>
        <w:t>部署</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学校召开全体教师会议，传达上级有关文件精神，公布并解读本方案，明确竞聘岗位各等级职数、竞聘条件及竞聘程序等有关事项，解读《新北区奔牛初级中学岗位等级晋级评分表》。</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（四）组织竞聘</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lastRenderedPageBreak/>
        <w:t>1.</w:t>
      </w:r>
      <w:r>
        <w:rPr>
          <w:rFonts w:ascii="楷体_GB2312" w:eastAsia="楷体_GB2312" w:hint="eastAsia"/>
          <w:sz w:val="28"/>
          <w:szCs w:val="28"/>
        </w:rPr>
        <w:t>个人申报。应聘人员按照公布的岗位条件，申请应聘相应的岗位，并递交《新北区奔牛初级中学岗位等级晋级评分表》和佐证材料。</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2.</w:t>
      </w:r>
      <w:r>
        <w:rPr>
          <w:rFonts w:ascii="楷体_GB2312" w:eastAsia="楷体_GB2312" w:hint="eastAsia"/>
          <w:sz w:val="28"/>
          <w:szCs w:val="28"/>
        </w:rPr>
        <w:t>领导小组办公室对应聘人员的基本条件进行初审，合格者参加竞聘。</w:t>
      </w:r>
      <w:r>
        <w:rPr>
          <w:rFonts w:ascii="楷体_GB2312" w:eastAsia="楷体_GB2312" w:hint="eastAsia"/>
          <w:sz w:val="28"/>
          <w:szCs w:val="28"/>
        </w:rPr>
        <w:t xml:space="preserve">    </w:t>
      </w:r>
    </w:p>
    <w:p w:rsidR="00870CD6" w:rsidRDefault="00BB5EDA">
      <w:pPr>
        <w:spacing w:line="500" w:lineRule="exact"/>
        <w:ind w:firstLine="435"/>
        <w:rPr>
          <w:rFonts w:ascii="宋体" w:hAnsi="宋体"/>
          <w:sz w:val="30"/>
          <w:szCs w:val="30"/>
        </w:rPr>
      </w:pPr>
      <w:r>
        <w:rPr>
          <w:rFonts w:ascii="楷体_GB2312" w:eastAsia="楷体_GB2312" w:hint="eastAsia"/>
          <w:sz w:val="28"/>
          <w:szCs w:val="28"/>
        </w:rPr>
        <w:t>3.</w:t>
      </w:r>
      <w:r>
        <w:rPr>
          <w:rFonts w:ascii="楷体_GB2312" w:eastAsia="楷体_GB2312" w:hint="eastAsia"/>
          <w:sz w:val="28"/>
          <w:szCs w:val="28"/>
        </w:rPr>
        <w:t>评定委员会审核材料，确定申报人员岗位等级。领导小组会同专业技术岗位等级评定委员会召集一定范围人员参加的会议，对应聘人员材料进行审核</w:t>
      </w:r>
      <w:r>
        <w:rPr>
          <w:rFonts w:ascii="楷体_GB2312" w:eastAsia="楷体_GB2312" w:hint="eastAsia"/>
          <w:sz w:val="28"/>
          <w:szCs w:val="28"/>
        </w:rPr>
        <w:t>后打分，并按打分结果从副高级五级岗位开始依次向下一级岗位确定等级。</w:t>
      </w:r>
    </w:p>
    <w:p w:rsidR="00870CD6" w:rsidRDefault="00BB5EDA">
      <w:pPr>
        <w:spacing w:line="460" w:lineRule="exact"/>
        <w:ind w:firstLineChars="205" w:firstLine="492"/>
        <w:rPr>
          <w:rFonts w:ascii="华文中宋" w:eastAsia="华文中宋" w:hAnsi="华文中宋" w:cs="宋体"/>
          <w:kern w:val="0"/>
          <w:sz w:val="24"/>
        </w:rPr>
      </w:pPr>
      <w:r>
        <w:rPr>
          <w:rFonts w:ascii="华文中宋" w:eastAsia="华文中宋" w:hAnsi="华文中宋" w:cs="宋体" w:hint="eastAsia"/>
          <w:kern w:val="0"/>
          <w:sz w:val="24"/>
        </w:rPr>
        <w:t>【说明】</w:t>
      </w:r>
    </w:p>
    <w:p w:rsidR="00870CD6" w:rsidRDefault="00BB5EDA">
      <w:pPr>
        <w:spacing w:line="460" w:lineRule="exact"/>
        <w:ind w:firstLineChars="205" w:firstLine="492"/>
        <w:rPr>
          <w:rFonts w:ascii="华文中宋" w:eastAsia="华文中宋" w:hAnsi="华文中宋" w:cs="宋体"/>
          <w:kern w:val="0"/>
          <w:sz w:val="24"/>
        </w:rPr>
      </w:pPr>
      <w:r>
        <w:rPr>
          <w:rFonts w:ascii="华文中宋" w:eastAsia="华文中宋" w:hAnsi="华文中宋" w:cs="宋体" w:hint="eastAsia"/>
          <w:kern w:val="0"/>
          <w:sz w:val="24"/>
        </w:rPr>
        <w:t>1</w:t>
      </w:r>
      <w:r>
        <w:rPr>
          <w:rFonts w:ascii="华文中宋" w:eastAsia="华文中宋" w:hAnsi="华文中宋" w:cs="宋体" w:hint="eastAsia"/>
          <w:kern w:val="0"/>
          <w:sz w:val="24"/>
        </w:rPr>
        <w:t>、在符合竞聘条件的人数大于岗位设置数时，依据岗位评分依次竞聘对应等级岗位，直至对应等级岗位指数用满为止。</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cs="宋体" w:hint="eastAsia"/>
          <w:kern w:val="0"/>
          <w:sz w:val="24"/>
        </w:rPr>
        <w:t>2</w:t>
      </w:r>
      <w:r>
        <w:rPr>
          <w:rFonts w:ascii="华文中宋" w:eastAsia="华文中宋" w:hAnsi="华文中宋" w:cs="宋体" w:hint="eastAsia"/>
          <w:kern w:val="0"/>
          <w:sz w:val="24"/>
        </w:rPr>
        <w:t>、岗位竞聘出现同分情况时，按照以下条件依次（即第一条件</w:t>
      </w:r>
      <w:proofErr w:type="gramStart"/>
      <w:r>
        <w:rPr>
          <w:rFonts w:ascii="华文中宋" w:eastAsia="华文中宋" w:hAnsi="华文中宋" w:cs="宋体" w:hint="eastAsia"/>
          <w:kern w:val="0"/>
          <w:sz w:val="24"/>
        </w:rPr>
        <w:t>相同看</w:t>
      </w:r>
      <w:proofErr w:type="gramEnd"/>
      <w:r>
        <w:rPr>
          <w:rFonts w:ascii="华文中宋" w:eastAsia="华文中宋" w:hAnsi="华文中宋" w:cs="宋体" w:hint="eastAsia"/>
          <w:kern w:val="0"/>
          <w:sz w:val="24"/>
        </w:rPr>
        <w:t>第二条件，依次类推）确定岗位等级：</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hint="eastAsia"/>
          <w:sz w:val="24"/>
        </w:rPr>
        <w:t>（</w:t>
      </w:r>
      <w:r>
        <w:rPr>
          <w:rFonts w:ascii="华文中宋" w:eastAsia="华文中宋" w:hAnsi="华文中宋" w:hint="eastAsia"/>
          <w:sz w:val="24"/>
        </w:rPr>
        <w:t>1</w:t>
      </w:r>
      <w:r>
        <w:rPr>
          <w:rFonts w:ascii="华文中宋" w:eastAsia="华文中宋" w:hAnsi="华文中宋" w:hint="eastAsia"/>
          <w:sz w:val="24"/>
        </w:rPr>
        <w:t>）取得</w:t>
      </w:r>
      <w:proofErr w:type="gramStart"/>
      <w:r>
        <w:rPr>
          <w:rFonts w:ascii="华文中宋" w:eastAsia="华文中宋" w:hAnsi="华文中宋" w:hint="eastAsia"/>
          <w:sz w:val="24"/>
        </w:rPr>
        <w:t>现专业</w:t>
      </w:r>
      <w:proofErr w:type="gramEnd"/>
      <w:r>
        <w:rPr>
          <w:rFonts w:ascii="华文中宋" w:eastAsia="华文中宋" w:hAnsi="华文中宋" w:hint="eastAsia"/>
          <w:sz w:val="24"/>
        </w:rPr>
        <w:t>技术职务资格时间；</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hint="eastAsia"/>
          <w:sz w:val="24"/>
        </w:rPr>
        <w:t>（</w:t>
      </w:r>
      <w:r>
        <w:rPr>
          <w:rFonts w:ascii="华文中宋" w:eastAsia="华文中宋" w:hAnsi="华文中宋"/>
          <w:sz w:val="24"/>
        </w:rPr>
        <w:t>2</w:t>
      </w:r>
      <w:r>
        <w:rPr>
          <w:rFonts w:ascii="华文中宋" w:eastAsia="华文中宋" w:hAnsi="华文中宋" w:hint="eastAsia"/>
          <w:sz w:val="24"/>
        </w:rPr>
        <w:t>）从事专业技术工作时间年限；</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hint="eastAsia"/>
          <w:sz w:val="24"/>
        </w:rPr>
        <w:t>（</w:t>
      </w:r>
      <w:r>
        <w:rPr>
          <w:rFonts w:ascii="华文中宋" w:eastAsia="华文中宋" w:hAnsi="华文中宋"/>
          <w:sz w:val="24"/>
        </w:rPr>
        <w:t>3</w:t>
      </w:r>
      <w:r>
        <w:rPr>
          <w:rFonts w:ascii="华文中宋" w:eastAsia="华文中宋" w:hAnsi="华文中宋" w:hint="eastAsia"/>
          <w:sz w:val="24"/>
        </w:rPr>
        <w:t>）任现职以来担任班主任年限（实年），中层以上干部按班主任对待；</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hint="eastAsia"/>
          <w:sz w:val="24"/>
        </w:rPr>
        <w:t>（</w:t>
      </w:r>
      <w:r>
        <w:rPr>
          <w:rFonts w:ascii="华文中宋" w:eastAsia="华文中宋" w:hAnsi="华文中宋" w:hint="eastAsia"/>
          <w:sz w:val="24"/>
        </w:rPr>
        <w:t>4</w:t>
      </w:r>
      <w:r>
        <w:rPr>
          <w:rFonts w:ascii="华文中宋" w:eastAsia="华文中宋" w:hAnsi="华文中宋" w:hint="eastAsia"/>
          <w:sz w:val="24"/>
        </w:rPr>
        <w:t>）优先一线教学人员，兼课教师按一线教学人员同等对待；</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hint="eastAsia"/>
          <w:sz w:val="24"/>
        </w:rPr>
        <w:t>（</w:t>
      </w:r>
      <w:r>
        <w:rPr>
          <w:rFonts w:ascii="华文中宋" w:eastAsia="华文中宋" w:hAnsi="华文中宋" w:hint="eastAsia"/>
          <w:sz w:val="24"/>
        </w:rPr>
        <w:t>5</w:t>
      </w:r>
      <w:r>
        <w:rPr>
          <w:rFonts w:ascii="华文中宋" w:eastAsia="华文中宋" w:hAnsi="华文中宋" w:hint="eastAsia"/>
          <w:sz w:val="24"/>
        </w:rPr>
        <w:t>）获奖情况，以在任现职期间的荣誉奖励、科研成果奖励为参考；</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hint="eastAsia"/>
          <w:sz w:val="24"/>
        </w:rPr>
        <w:t>（</w:t>
      </w:r>
      <w:r>
        <w:rPr>
          <w:rFonts w:ascii="华文中宋" w:eastAsia="华文中宋" w:hAnsi="华文中宋" w:hint="eastAsia"/>
          <w:sz w:val="24"/>
        </w:rPr>
        <w:t>6</w:t>
      </w:r>
      <w:r>
        <w:rPr>
          <w:rFonts w:ascii="华文中宋" w:eastAsia="华文中宋" w:hAnsi="华文中宋" w:hint="eastAsia"/>
          <w:sz w:val="24"/>
        </w:rPr>
        <w:t>）教学业绩，以任职期间的教学成绩为参考（参照中考、会考成绩确定）。</w:t>
      </w:r>
    </w:p>
    <w:p w:rsidR="00870CD6" w:rsidRDefault="00BB5EDA">
      <w:pPr>
        <w:spacing w:line="460" w:lineRule="exact"/>
        <w:ind w:firstLineChars="200" w:firstLine="480"/>
        <w:rPr>
          <w:rFonts w:ascii="华文中宋" w:eastAsia="华文中宋" w:hAnsi="华文中宋" w:cs="宋体"/>
          <w:kern w:val="0"/>
          <w:sz w:val="24"/>
        </w:rPr>
      </w:pPr>
      <w:r>
        <w:rPr>
          <w:rFonts w:ascii="华文中宋" w:eastAsia="华文中宋" w:hAnsi="华文中宋"/>
          <w:sz w:val="24"/>
        </w:rPr>
        <w:t>3</w:t>
      </w:r>
      <w:r>
        <w:rPr>
          <w:rFonts w:ascii="华文中宋" w:eastAsia="华文中宋" w:hAnsi="华文中宋" w:hint="eastAsia"/>
          <w:sz w:val="24"/>
        </w:rPr>
        <w:t>、</w:t>
      </w:r>
      <w:r>
        <w:rPr>
          <w:rFonts w:ascii="华文中宋" w:eastAsia="华文中宋" w:hAnsi="华文中宋" w:cs="宋体" w:hint="eastAsia"/>
          <w:kern w:val="0"/>
          <w:sz w:val="24"/>
        </w:rPr>
        <w:t>任现职以来，有下列情形之一者，按现聘职务最低等次聘任：</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cs="宋体" w:hint="eastAsia"/>
          <w:kern w:val="0"/>
          <w:sz w:val="24"/>
        </w:rPr>
        <w:t>（</w:t>
      </w:r>
      <w:r>
        <w:rPr>
          <w:rFonts w:ascii="华文中宋" w:eastAsia="华文中宋" w:hAnsi="华文中宋" w:cs="宋体" w:hint="eastAsia"/>
          <w:kern w:val="0"/>
          <w:sz w:val="24"/>
        </w:rPr>
        <w:t>1</w:t>
      </w:r>
      <w:r>
        <w:rPr>
          <w:rFonts w:ascii="华文中宋" w:eastAsia="华文中宋" w:hAnsi="华文中宋" w:cs="宋体" w:hint="eastAsia"/>
          <w:kern w:val="0"/>
          <w:sz w:val="24"/>
        </w:rPr>
        <w:t>）</w:t>
      </w:r>
      <w:proofErr w:type="gramStart"/>
      <w:r>
        <w:rPr>
          <w:rFonts w:ascii="华文中宋" w:eastAsia="华文中宋" w:hAnsi="华文中宋" w:cs="宋体" w:hint="eastAsia"/>
          <w:kern w:val="0"/>
          <w:sz w:val="24"/>
        </w:rPr>
        <w:t>因请病事假</w:t>
      </w:r>
      <w:proofErr w:type="gramEnd"/>
      <w:r>
        <w:rPr>
          <w:rFonts w:ascii="华文中宋" w:eastAsia="华文中宋" w:hAnsi="华文中宋" w:cs="宋体" w:hint="eastAsia"/>
          <w:kern w:val="0"/>
          <w:sz w:val="24"/>
        </w:rPr>
        <w:t>（法定假除外）、旷工超过国家规定且目前仍不能坚持正常工作的；</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cs="宋体" w:hint="eastAsia"/>
          <w:kern w:val="0"/>
          <w:sz w:val="24"/>
        </w:rPr>
        <w:t>（</w:t>
      </w:r>
      <w:r>
        <w:rPr>
          <w:rFonts w:ascii="华文中宋" w:eastAsia="华文中宋" w:hAnsi="华文中宋" w:cs="宋体" w:hint="eastAsia"/>
          <w:kern w:val="0"/>
          <w:sz w:val="24"/>
        </w:rPr>
        <w:t>2</w:t>
      </w:r>
      <w:r>
        <w:rPr>
          <w:rFonts w:ascii="华文中宋" w:eastAsia="华文中宋" w:hAnsi="华文中宋" w:cs="宋体" w:hint="eastAsia"/>
          <w:kern w:val="0"/>
          <w:sz w:val="24"/>
        </w:rPr>
        <w:t>）年度考核在基本合格以下等次的人员；</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cs="宋体" w:hint="eastAsia"/>
          <w:kern w:val="0"/>
          <w:sz w:val="24"/>
        </w:rPr>
        <w:t>（</w:t>
      </w:r>
      <w:r>
        <w:rPr>
          <w:rFonts w:ascii="华文中宋" w:eastAsia="华文中宋" w:hAnsi="华文中宋" w:cs="宋体" w:hint="eastAsia"/>
          <w:kern w:val="0"/>
          <w:sz w:val="24"/>
        </w:rPr>
        <w:t>3</w:t>
      </w:r>
      <w:r>
        <w:rPr>
          <w:rFonts w:ascii="华文中宋" w:eastAsia="华文中宋" w:hAnsi="华文中宋" w:cs="宋体" w:hint="eastAsia"/>
          <w:kern w:val="0"/>
          <w:sz w:val="24"/>
        </w:rPr>
        <w:t>）出现校园安全责任事故的直接责任人；</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cs="宋体" w:hint="eastAsia"/>
          <w:kern w:val="0"/>
          <w:sz w:val="24"/>
        </w:rPr>
        <w:t>（</w:t>
      </w:r>
      <w:r>
        <w:rPr>
          <w:rFonts w:ascii="华文中宋" w:eastAsia="华文中宋" w:hAnsi="华文中宋" w:cs="宋体" w:hint="eastAsia"/>
          <w:kern w:val="0"/>
          <w:sz w:val="24"/>
        </w:rPr>
        <w:t>4</w:t>
      </w:r>
      <w:r>
        <w:rPr>
          <w:rFonts w:ascii="华文中宋" w:eastAsia="华文中宋" w:hAnsi="华文中宋" w:cs="宋体" w:hint="eastAsia"/>
          <w:kern w:val="0"/>
          <w:sz w:val="24"/>
        </w:rPr>
        <w:t>）出现较大教学事故者；</w:t>
      </w:r>
    </w:p>
    <w:p w:rsidR="00870CD6" w:rsidRDefault="00BB5EDA">
      <w:pPr>
        <w:widowControl/>
        <w:spacing w:line="460" w:lineRule="exact"/>
        <w:ind w:firstLineChars="200" w:firstLine="480"/>
        <w:jc w:val="left"/>
        <w:rPr>
          <w:rFonts w:ascii="华文中宋" w:eastAsia="华文中宋" w:hAnsi="华文中宋" w:cs="宋体"/>
          <w:kern w:val="0"/>
          <w:sz w:val="24"/>
        </w:rPr>
      </w:pPr>
      <w:r>
        <w:rPr>
          <w:rFonts w:ascii="华文中宋" w:eastAsia="华文中宋" w:hAnsi="华文中宋" w:cs="宋体" w:hint="eastAsia"/>
          <w:kern w:val="0"/>
          <w:sz w:val="24"/>
        </w:rPr>
        <w:t>（</w:t>
      </w:r>
      <w:r>
        <w:rPr>
          <w:rFonts w:ascii="华文中宋" w:eastAsia="华文中宋" w:hAnsi="华文中宋" w:cs="宋体" w:hint="eastAsia"/>
          <w:kern w:val="0"/>
          <w:sz w:val="24"/>
        </w:rPr>
        <w:t>5</w:t>
      </w:r>
      <w:r>
        <w:rPr>
          <w:rFonts w:ascii="华文中宋" w:eastAsia="华文中宋" w:hAnsi="华文中宋" w:cs="宋体" w:hint="eastAsia"/>
          <w:kern w:val="0"/>
          <w:sz w:val="24"/>
        </w:rPr>
        <w:t>）违反教师职业道德者。</w:t>
      </w:r>
    </w:p>
    <w:p w:rsidR="00870CD6" w:rsidRDefault="00BB5EDA">
      <w:pPr>
        <w:pStyle w:val="1"/>
        <w:spacing w:line="500" w:lineRule="exact"/>
        <w:ind w:leftChars="-251" w:left="86" w:hangingChars="219" w:hanging="613"/>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（五）组织聘用</w:t>
      </w:r>
    </w:p>
    <w:p w:rsidR="00870CD6" w:rsidRDefault="00BB5EDA">
      <w:pPr>
        <w:pStyle w:val="1"/>
        <w:spacing w:line="500" w:lineRule="exact"/>
        <w:ind w:leftChars="-251" w:left="86" w:hangingChars="219" w:hanging="613"/>
        <w:rPr>
          <w:rFonts w:ascii="宋体" w:hAnsi="宋体"/>
          <w:sz w:val="30"/>
          <w:szCs w:val="30"/>
        </w:rPr>
      </w:pPr>
      <w:r>
        <w:rPr>
          <w:rFonts w:ascii="楷体_GB2312" w:eastAsia="楷体_GB2312" w:hint="eastAsia"/>
          <w:sz w:val="28"/>
          <w:szCs w:val="28"/>
        </w:rPr>
        <w:t xml:space="preserve">         1</w:t>
      </w:r>
      <w:r>
        <w:rPr>
          <w:rFonts w:ascii="楷体_GB2312" w:eastAsia="楷体_GB2312" w:hint="eastAsia"/>
          <w:sz w:val="28"/>
          <w:szCs w:val="28"/>
        </w:rPr>
        <w:t>、领导小组根据竞聘考核结果和岗位需要提出拟聘意见，</w:t>
      </w:r>
      <w:r>
        <w:rPr>
          <w:rFonts w:ascii="楷体_GB2312" w:eastAsia="楷体_GB2312" w:hint="eastAsia"/>
          <w:sz w:val="28"/>
          <w:szCs w:val="28"/>
        </w:rPr>
        <w:t>经集体讨论</w:t>
      </w:r>
      <w:proofErr w:type="gramStart"/>
      <w:r>
        <w:rPr>
          <w:rFonts w:ascii="楷体_GB2312" w:eastAsia="楷体_GB2312" w:hint="eastAsia"/>
          <w:sz w:val="28"/>
          <w:szCs w:val="28"/>
        </w:rPr>
        <w:t>作出</w:t>
      </w:r>
      <w:proofErr w:type="gramEnd"/>
      <w:r>
        <w:rPr>
          <w:rFonts w:ascii="楷体_GB2312" w:eastAsia="楷体_GB2312" w:hint="eastAsia"/>
          <w:sz w:val="28"/>
          <w:szCs w:val="28"/>
        </w:rPr>
        <w:t>聘任决定。实行聘前公示制度，公示期一周，对公示结果无异议，或虽有异议经查证无问题后，将材料逐级上报，经上级部门对本单位的岗位聘用方案核准以后，与受聘人签订聘用合同，颁发聘书，聘期暂定为</w:t>
      </w:r>
      <w:r>
        <w:rPr>
          <w:rFonts w:ascii="楷体_GB2312" w:eastAsia="楷体_GB2312" w:hint="eastAsia"/>
          <w:sz w:val="28"/>
          <w:szCs w:val="28"/>
        </w:rPr>
        <w:t>4</w:t>
      </w:r>
      <w:r>
        <w:rPr>
          <w:rFonts w:ascii="楷体_GB2312" w:eastAsia="楷体_GB2312" w:hint="eastAsia"/>
          <w:sz w:val="28"/>
          <w:szCs w:val="28"/>
        </w:rPr>
        <w:t>年，距退休不足</w:t>
      </w:r>
      <w:r>
        <w:rPr>
          <w:rFonts w:ascii="楷体_GB2312" w:eastAsia="楷体_GB2312" w:hint="eastAsia"/>
          <w:sz w:val="28"/>
          <w:szCs w:val="28"/>
        </w:rPr>
        <w:t>4</w:t>
      </w:r>
      <w:r>
        <w:rPr>
          <w:rFonts w:ascii="楷体_GB2312" w:eastAsia="楷体_GB2312" w:hint="eastAsia"/>
          <w:sz w:val="28"/>
          <w:szCs w:val="28"/>
        </w:rPr>
        <w:t>年人员的聘期，截止到法定退休年龄的年限。</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 xml:space="preserve">  2</w:t>
      </w:r>
      <w:r>
        <w:rPr>
          <w:rFonts w:ascii="楷体_GB2312" w:eastAsia="楷体_GB2312" w:hint="eastAsia"/>
          <w:sz w:val="28"/>
          <w:szCs w:val="28"/>
        </w:rPr>
        <w:t>、学校将岗位聘用情况录入到常州市智慧人事编制管理信息系统中，从</w:t>
      </w:r>
      <w:r>
        <w:rPr>
          <w:rFonts w:ascii="楷体_GB2312" w:eastAsia="楷体_GB2312" w:hint="eastAsia"/>
          <w:sz w:val="28"/>
          <w:szCs w:val="28"/>
        </w:rPr>
        <w:lastRenderedPageBreak/>
        <w:t>2</w:t>
      </w:r>
      <w:r>
        <w:rPr>
          <w:rFonts w:ascii="楷体_GB2312" w:eastAsia="楷体_GB2312"/>
          <w:sz w:val="28"/>
          <w:szCs w:val="28"/>
        </w:rPr>
        <w:t>019</w:t>
      </w:r>
      <w:r>
        <w:rPr>
          <w:rFonts w:ascii="楷体_GB2312" w:eastAsia="楷体_GB2312"/>
          <w:sz w:val="28"/>
          <w:szCs w:val="28"/>
        </w:rPr>
        <w:t>年</w:t>
      </w:r>
      <w:r>
        <w:rPr>
          <w:rFonts w:ascii="楷体_GB2312" w:eastAsia="楷体_GB2312" w:hint="eastAsia"/>
          <w:sz w:val="28"/>
          <w:szCs w:val="28"/>
        </w:rPr>
        <w:t>1</w:t>
      </w:r>
      <w:r>
        <w:rPr>
          <w:rFonts w:ascii="楷体_GB2312" w:eastAsia="楷体_GB2312" w:hint="eastAsia"/>
          <w:sz w:val="28"/>
          <w:szCs w:val="28"/>
        </w:rPr>
        <w:t>月起，受聘人员待遇按聘用后的专业技术岗位等级对应的工资标准执行。</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3</w:t>
      </w:r>
      <w:r>
        <w:rPr>
          <w:rFonts w:ascii="楷体_GB2312" w:eastAsia="楷体_GB2312" w:hint="eastAsia"/>
          <w:sz w:val="28"/>
          <w:szCs w:val="28"/>
        </w:rPr>
        <w:t>、加强聘后管理，建立考核工作制度，按照岗位职责和任职条件，强化履职考核，并作为今后续聘和解聘的依据。</w:t>
      </w:r>
    </w:p>
    <w:p w:rsidR="00870CD6" w:rsidRDefault="00BB5EDA">
      <w:pPr>
        <w:spacing w:line="500" w:lineRule="exact"/>
        <w:ind w:firstLine="435"/>
        <w:rPr>
          <w:rFonts w:ascii="楷体_GB2312" w:eastAsia="楷体_GB2312"/>
          <w:sz w:val="28"/>
          <w:szCs w:val="28"/>
        </w:rPr>
      </w:pPr>
      <w:r>
        <w:rPr>
          <w:rFonts w:ascii="宋体" w:hAnsi="宋体" w:hint="eastAsia"/>
          <w:sz w:val="30"/>
          <w:szCs w:val="30"/>
        </w:rPr>
        <w:t>【</w:t>
      </w:r>
      <w:r>
        <w:rPr>
          <w:rFonts w:ascii="楷体_GB2312" w:eastAsia="楷体_GB2312" w:hint="eastAsia"/>
          <w:sz w:val="28"/>
          <w:szCs w:val="28"/>
        </w:rPr>
        <w:t>说明】专业技术人员变化工作岗位，或聘任期满后需要续聘的，按本方案重新进行聘任。</w:t>
      </w:r>
    </w:p>
    <w:p w:rsidR="00870CD6" w:rsidRDefault="00BB5EDA">
      <w:pPr>
        <w:spacing w:line="500" w:lineRule="exact"/>
        <w:ind w:firstLine="435"/>
        <w:rPr>
          <w:rFonts w:ascii="楷体_GB2312" w:eastAsia="楷体_GB2312"/>
          <w:b/>
          <w:sz w:val="28"/>
          <w:szCs w:val="28"/>
        </w:rPr>
      </w:pPr>
      <w:r>
        <w:rPr>
          <w:rFonts w:ascii="楷体_GB2312" w:eastAsia="楷体_GB2312" w:hint="eastAsia"/>
          <w:b/>
          <w:sz w:val="28"/>
          <w:szCs w:val="28"/>
        </w:rPr>
        <w:t xml:space="preserve"> </w:t>
      </w:r>
      <w:r>
        <w:rPr>
          <w:rFonts w:ascii="楷体_GB2312" w:eastAsia="楷体_GB2312" w:hint="eastAsia"/>
          <w:b/>
          <w:sz w:val="28"/>
          <w:szCs w:val="28"/>
        </w:rPr>
        <w:t>四、几点说明</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 xml:space="preserve"> 1.</w:t>
      </w:r>
      <w:r>
        <w:rPr>
          <w:rFonts w:ascii="楷体_GB2312" w:eastAsia="楷体_GB2312" w:hint="eastAsia"/>
          <w:sz w:val="28"/>
          <w:szCs w:val="28"/>
        </w:rPr>
        <w:t>此方案适用</w:t>
      </w:r>
      <w:r>
        <w:rPr>
          <w:rFonts w:ascii="楷体_GB2312" w:eastAsia="楷体_GB2312" w:hint="eastAsia"/>
          <w:sz w:val="28"/>
          <w:szCs w:val="28"/>
        </w:rPr>
        <w:t>于</w:t>
      </w:r>
      <w:r>
        <w:rPr>
          <w:rFonts w:ascii="楷体_GB2312" w:eastAsia="楷体_GB2312" w:hint="eastAsia"/>
          <w:sz w:val="28"/>
          <w:szCs w:val="28"/>
        </w:rPr>
        <w:t>本轮</w:t>
      </w:r>
      <w:r>
        <w:rPr>
          <w:rFonts w:ascii="楷体_GB2312" w:eastAsia="楷体_GB2312" w:hint="eastAsia"/>
          <w:sz w:val="28"/>
          <w:szCs w:val="28"/>
        </w:rPr>
        <w:t>及下一轮</w:t>
      </w:r>
      <w:r>
        <w:rPr>
          <w:rFonts w:ascii="楷体_GB2312" w:eastAsia="楷体_GB2312" w:hint="eastAsia"/>
          <w:sz w:val="28"/>
          <w:szCs w:val="28"/>
        </w:rPr>
        <w:t>专业技术岗位聘用。</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 xml:space="preserve"> 2.</w:t>
      </w:r>
      <w:r>
        <w:rPr>
          <w:rFonts w:ascii="楷体_GB2312" w:eastAsia="楷体_GB2312" w:hint="eastAsia"/>
          <w:sz w:val="28"/>
          <w:szCs w:val="28"/>
        </w:rPr>
        <w:t>在操作过程中出现的新情况、新问题由学校岗位聘用领导小组结合上级人事部门研究决定。</w:t>
      </w:r>
    </w:p>
    <w:p w:rsidR="00870CD6" w:rsidRDefault="00BB5EDA">
      <w:pPr>
        <w:spacing w:line="500" w:lineRule="exact"/>
        <w:ind w:firstLine="435"/>
        <w:rPr>
          <w:rFonts w:ascii="楷体_GB2312" w:eastAsia="楷体_GB2312"/>
          <w:sz w:val="28"/>
          <w:szCs w:val="28"/>
        </w:rPr>
      </w:pPr>
      <w:r>
        <w:rPr>
          <w:rFonts w:ascii="楷体_GB2312" w:eastAsia="楷体_GB2312" w:hint="eastAsia"/>
          <w:sz w:val="28"/>
          <w:szCs w:val="28"/>
        </w:rPr>
        <w:t xml:space="preserve"> 3.</w:t>
      </w:r>
      <w:r>
        <w:rPr>
          <w:rFonts w:ascii="楷体_GB2312" w:eastAsia="楷体_GB2312" w:hint="eastAsia"/>
          <w:sz w:val="28"/>
          <w:szCs w:val="28"/>
        </w:rPr>
        <w:t>本方案由学校岗位聘用考核小组负责解释。</w:t>
      </w:r>
    </w:p>
    <w:p w:rsidR="00870CD6" w:rsidRDefault="00870CD6">
      <w:pPr>
        <w:pStyle w:val="1"/>
        <w:spacing w:line="500" w:lineRule="exact"/>
        <w:ind w:leftChars="386" w:left="811" w:firstLineChars="1750" w:firstLine="4900"/>
        <w:jc w:val="right"/>
        <w:rPr>
          <w:rFonts w:ascii="楷体_GB2312" w:eastAsia="楷体_GB2312"/>
          <w:sz w:val="28"/>
          <w:szCs w:val="28"/>
        </w:rPr>
      </w:pPr>
    </w:p>
    <w:p w:rsidR="00870CD6" w:rsidRDefault="00BB5EDA">
      <w:pPr>
        <w:pStyle w:val="1"/>
        <w:spacing w:line="500" w:lineRule="exact"/>
        <w:ind w:leftChars="386" w:left="811" w:firstLineChars="1750" w:firstLine="4900"/>
        <w:jc w:val="right"/>
        <w:rPr>
          <w:rFonts w:ascii="楷体_GB2312" w:eastAsia="楷体_GB2312"/>
          <w:sz w:val="28"/>
          <w:szCs w:val="28"/>
        </w:rPr>
      </w:pPr>
      <w:r>
        <w:rPr>
          <w:rFonts w:ascii="楷体_GB2312" w:eastAsia="楷体_GB2312" w:hint="eastAsia"/>
          <w:sz w:val="28"/>
          <w:szCs w:val="28"/>
        </w:rPr>
        <w:t>新北区奔牛初级中学</w:t>
      </w:r>
    </w:p>
    <w:p w:rsidR="00870CD6" w:rsidRDefault="00BB5EDA">
      <w:pPr>
        <w:pStyle w:val="1"/>
        <w:spacing w:line="500" w:lineRule="exact"/>
        <w:ind w:leftChars="386" w:left="811" w:firstLineChars="1900" w:firstLine="5320"/>
        <w:jc w:val="right"/>
        <w:rPr>
          <w:rFonts w:ascii="楷体_GB2312" w:eastAsia="楷体_GB2312"/>
          <w:sz w:val="28"/>
          <w:szCs w:val="28"/>
        </w:rPr>
      </w:pPr>
      <w:r>
        <w:rPr>
          <w:rFonts w:ascii="楷体_GB2312" w:eastAsia="楷体_GB2312" w:hint="eastAsia"/>
          <w:sz w:val="28"/>
          <w:szCs w:val="28"/>
        </w:rPr>
        <w:t>2019</w:t>
      </w:r>
      <w:r>
        <w:rPr>
          <w:rFonts w:ascii="楷体_GB2312" w:eastAsia="楷体_GB2312" w:hint="eastAsia"/>
          <w:sz w:val="28"/>
          <w:szCs w:val="28"/>
        </w:rPr>
        <w:t>年</w:t>
      </w:r>
      <w:r>
        <w:rPr>
          <w:rFonts w:ascii="楷体_GB2312" w:eastAsia="楷体_GB2312" w:hint="eastAsia"/>
          <w:sz w:val="28"/>
          <w:szCs w:val="28"/>
        </w:rPr>
        <w:t>6</w:t>
      </w:r>
      <w:r>
        <w:rPr>
          <w:rFonts w:ascii="楷体_GB2312" w:eastAsia="楷体_GB2312" w:hint="eastAsia"/>
          <w:sz w:val="28"/>
          <w:szCs w:val="28"/>
        </w:rPr>
        <w:t>月</w:t>
      </w:r>
    </w:p>
    <w:p w:rsidR="00870CD6" w:rsidRDefault="00870CD6">
      <w:pPr>
        <w:spacing w:line="440" w:lineRule="exact"/>
        <w:rPr>
          <w:rFonts w:ascii="楷体_GB2312" w:eastAsia="楷体_GB2312"/>
          <w:sz w:val="24"/>
        </w:rPr>
      </w:pPr>
    </w:p>
    <w:p w:rsidR="00870CD6" w:rsidRDefault="00BB5EDA">
      <w:pPr>
        <w:spacing w:line="440" w:lineRule="exact"/>
        <w:jc w:val="left"/>
        <w:rPr>
          <w:rFonts w:ascii="楷体_GB2312" w:eastAsia="楷体_GB2312"/>
          <w:sz w:val="28"/>
          <w:szCs w:val="28"/>
        </w:rPr>
      </w:pPr>
      <w:r>
        <w:rPr>
          <w:rFonts w:ascii="楷体_GB2312" w:eastAsia="楷体_GB2312" w:hint="eastAsia"/>
          <w:sz w:val="28"/>
          <w:szCs w:val="28"/>
        </w:rPr>
        <w:t>附件</w:t>
      </w:r>
      <w:r>
        <w:rPr>
          <w:rFonts w:ascii="楷体_GB2312" w:eastAsia="楷体_GB2312" w:hint="eastAsia"/>
          <w:sz w:val="28"/>
          <w:szCs w:val="28"/>
        </w:rPr>
        <w:t>1</w:t>
      </w:r>
      <w:r>
        <w:rPr>
          <w:rFonts w:ascii="楷体_GB2312" w:eastAsia="楷体_GB2312" w:hint="eastAsia"/>
          <w:sz w:val="28"/>
          <w:szCs w:val="28"/>
        </w:rPr>
        <w:t>：《新北区奔牛初级中学专业技术岗位内部等级岗位任职条件》</w:t>
      </w:r>
    </w:p>
    <w:p w:rsidR="00870CD6" w:rsidRDefault="00BB5EDA">
      <w:pPr>
        <w:spacing w:line="440" w:lineRule="exact"/>
        <w:jc w:val="left"/>
        <w:rPr>
          <w:rFonts w:ascii="楷体_GB2312" w:eastAsia="楷体_GB2312"/>
          <w:sz w:val="28"/>
          <w:szCs w:val="28"/>
        </w:rPr>
      </w:pPr>
      <w:r>
        <w:rPr>
          <w:rFonts w:ascii="楷体_GB2312" w:eastAsia="楷体_GB2312" w:hint="eastAsia"/>
          <w:sz w:val="28"/>
          <w:szCs w:val="28"/>
        </w:rPr>
        <w:t>附件</w:t>
      </w:r>
      <w:r>
        <w:rPr>
          <w:rFonts w:ascii="楷体_GB2312" w:eastAsia="楷体_GB2312" w:hint="eastAsia"/>
          <w:sz w:val="28"/>
          <w:szCs w:val="28"/>
        </w:rPr>
        <w:t>2</w:t>
      </w:r>
      <w:r>
        <w:rPr>
          <w:rFonts w:ascii="楷体_GB2312" w:eastAsia="楷体_GB2312" w:hint="eastAsia"/>
          <w:sz w:val="28"/>
          <w:szCs w:val="28"/>
        </w:rPr>
        <w:t>：《新北区奔牛初级中学专业技术岗位等级晋级评分表》</w:t>
      </w: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Pr>
        <w:spacing w:line="440" w:lineRule="exact"/>
        <w:rPr>
          <w:rFonts w:ascii="楷体_GB2312" w:eastAsia="楷体_GB2312"/>
          <w:sz w:val="24"/>
        </w:rPr>
      </w:pPr>
    </w:p>
    <w:p w:rsidR="00870CD6" w:rsidRDefault="00870CD6"/>
    <w:p w:rsidR="00870CD6" w:rsidRDefault="00870CD6"/>
    <w:sectPr w:rsidR="00870CD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C3"/>
    <w:rsid w:val="00013569"/>
    <w:rsid w:val="000154D4"/>
    <w:rsid w:val="00052FE9"/>
    <w:rsid w:val="0006527C"/>
    <w:rsid w:val="0007196F"/>
    <w:rsid w:val="000B0A3E"/>
    <w:rsid w:val="000C070E"/>
    <w:rsid w:val="000C3474"/>
    <w:rsid w:val="000F2F0A"/>
    <w:rsid w:val="000F4BDB"/>
    <w:rsid w:val="00195C74"/>
    <w:rsid w:val="001C5C70"/>
    <w:rsid w:val="001D4A63"/>
    <w:rsid w:val="0020484D"/>
    <w:rsid w:val="00222371"/>
    <w:rsid w:val="002227AF"/>
    <w:rsid w:val="00225D1E"/>
    <w:rsid w:val="00236E09"/>
    <w:rsid w:val="00252B6D"/>
    <w:rsid w:val="002777A8"/>
    <w:rsid w:val="00277988"/>
    <w:rsid w:val="00284397"/>
    <w:rsid w:val="002B0FDB"/>
    <w:rsid w:val="002B617C"/>
    <w:rsid w:val="002D68B4"/>
    <w:rsid w:val="002E4781"/>
    <w:rsid w:val="00305DCA"/>
    <w:rsid w:val="00310B7D"/>
    <w:rsid w:val="00315319"/>
    <w:rsid w:val="00363ABD"/>
    <w:rsid w:val="003D5EEA"/>
    <w:rsid w:val="003E5434"/>
    <w:rsid w:val="004171AE"/>
    <w:rsid w:val="00431513"/>
    <w:rsid w:val="00466EF6"/>
    <w:rsid w:val="004B1010"/>
    <w:rsid w:val="004C363C"/>
    <w:rsid w:val="004D2CB0"/>
    <w:rsid w:val="005100F6"/>
    <w:rsid w:val="00516DE4"/>
    <w:rsid w:val="005231D2"/>
    <w:rsid w:val="00550E6C"/>
    <w:rsid w:val="00571FC4"/>
    <w:rsid w:val="00575603"/>
    <w:rsid w:val="005B5F29"/>
    <w:rsid w:val="005C16CD"/>
    <w:rsid w:val="005E12E0"/>
    <w:rsid w:val="00602B42"/>
    <w:rsid w:val="006057D2"/>
    <w:rsid w:val="00631205"/>
    <w:rsid w:val="00696BDB"/>
    <w:rsid w:val="006C3D2F"/>
    <w:rsid w:val="006D266E"/>
    <w:rsid w:val="006E732E"/>
    <w:rsid w:val="00723959"/>
    <w:rsid w:val="007540B6"/>
    <w:rsid w:val="00773D3B"/>
    <w:rsid w:val="0079687B"/>
    <w:rsid w:val="007A4F0C"/>
    <w:rsid w:val="007F7107"/>
    <w:rsid w:val="00814DF9"/>
    <w:rsid w:val="0085097D"/>
    <w:rsid w:val="008545F9"/>
    <w:rsid w:val="00870CD6"/>
    <w:rsid w:val="008835DF"/>
    <w:rsid w:val="0089799F"/>
    <w:rsid w:val="008C03C7"/>
    <w:rsid w:val="008D2EF3"/>
    <w:rsid w:val="008D62CE"/>
    <w:rsid w:val="008D666F"/>
    <w:rsid w:val="008E1D59"/>
    <w:rsid w:val="008E437A"/>
    <w:rsid w:val="009677AD"/>
    <w:rsid w:val="009719A3"/>
    <w:rsid w:val="009732C3"/>
    <w:rsid w:val="00992962"/>
    <w:rsid w:val="009A3A5F"/>
    <w:rsid w:val="00A75CBC"/>
    <w:rsid w:val="00A971A1"/>
    <w:rsid w:val="00AD48BA"/>
    <w:rsid w:val="00B10CB4"/>
    <w:rsid w:val="00B11E2C"/>
    <w:rsid w:val="00B23DDE"/>
    <w:rsid w:val="00B77B7E"/>
    <w:rsid w:val="00B838A2"/>
    <w:rsid w:val="00BA0EDA"/>
    <w:rsid w:val="00BB5EDA"/>
    <w:rsid w:val="00C1679F"/>
    <w:rsid w:val="00C66A66"/>
    <w:rsid w:val="00DC165C"/>
    <w:rsid w:val="00DF1F3B"/>
    <w:rsid w:val="00E256A0"/>
    <w:rsid w:val="00E714C3"/>
    <w:rsid w:val="00E87F71"/>
    <w:rsid w:val="00EA1796"/>
    <w:rsid w:val="00ED0EAF"/>
    <w:rsid w:val="00EF0A02"/>
    <w:rsid w:val="00F012B1"/>
    <w:rsid w:val="00F111CA"/>
    <w:rsid w:val="00F17670"/>
    <w:rsid w:val="00F3741B"/>
    <w:rsid w:val="00F52012"/>
    <w:rsid w:val="00F5792F"/>
    <w:rsid w:val="00F71245"/>
    <w:rsid w:val="00F7321B"/>
    <w:rsid w:val="00F977B7"/>
    <w:rsid w:val="00FB4571"/>
    <w:rsid w:val="00FC5B1C"/>
    <w:rsid w:val="00FF16C6"/>
    <w:rsid w:val="22110CA1"/>
    <w:rsid w:val="6178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6B36D4-643D-4341-BF9E-5588A379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hAnsi="宋体" w:cs="宋体"/>
      <w:kern w:val="0"/>
      <w:sz w:val="24"/>
    </w:rPr>
  </w:style>
  <w:style w:type="character" w:customStyle="1" w:styleId="Char1">
    <w:name w:val="页眉 Char"/>
    <w:basedOn w:val="a0"/>
    <w:link w:val="a5"/>
    <w:rPr>
      <w:kern w:val="2"/>
      <w:sz w:val="18"/>
      <w:szCs w:val="18"/>
    </w:rPr>
  </w:style>
  <w:style w:type="character" w:customStyle="1" w:styleId="Char0">
    <w:name w:val="页脚 Char"/>
    <w:basedOn w:val="a0"/>
    <w:link w:val="a4"/>
    <w:qFormat/>
    <w:rPr>
      <w:kern w:val="2"/>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F184A-0F22-494A-8F46-D1A71A96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2124</Characters>
  <Application>Microsoft Office Word</Application>
  <DocSecurity>0</DocSecurity>
  <Lines>17</Lines>
  <Paragraphs>4</Paragraphs>
  <ScaleCrop>false</ScaleCrop>
  <Company>微软中国</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新北区奔牛初级中学新一轮岗位设置和聘任方案</dc:title>
  <dc:creator>微软用户</dc:creator>
  <cp:lastModifiedBy>Windows 用户</cp:lastModifiedBy>
  <cp:revision>2</cp:revision>
  <cp:lastPrinted>2018-12-24T00:39:00Z</cp:lastPrinted>
  <dcterms:created xsi:type="dcterms:W3CDTF">2023-02-20T10:13:00Z</dcterms:created>
  <dcterms:modified xsi:type="dcterms:W3CDTF">2023-02-20T10:13:00Z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